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Mẫu số: 01/TB-SSĐT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Thông tư số 91/2026/TT-BTC ngày 30 tháng 6 năm 2026 của Bộ trưởng Bộ Tài chính) 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20"/>
        <w:tblGridChange w:id="0">
          <w:tblGrid>
            <w:gridCol w:w="3375"/>
            <w:gridCol w:w="5520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CƠ QUAN BAN HÀNH</w:t>
              <w:br w:type="textWrapping"/>
              <w:t xml:space="preserve">VĂN BẢN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……./TB-……..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….., ngày ... tháng ... năm ……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THÔNG BÁO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Về việc tiếp nhận và kết quả xử lý về việc hóa đơn điện tử/ chứng từ điện tử đã lập sai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30"/>
        <w:gridCol w:w="5865"/>
        <w:tblGridChange w:id="0">
          <w:tblGrid>
            <w:gridCol w:w="3030"/>
            <w:gridCol w:w="586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Kính gửi: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(Họ và tên người nộp thuế):……………………………..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(Mã số thuế của người nộp thuế): ………………………</w:t>
            </w:r>
          </w:p>
        </w:tc>
      </w:tr>
    </w:tbl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Sau khi xem xét Thông báo hóa đơn điện tử/chứng từ điện tử đã lập sai ngày ... tháng ... năm ... của: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nộp thuế: 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Mã số thuế: 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Cơ quan thuế thông báo (tiếp nhận/không tiếp nhận) hóa đơn điện tử/chứng từ điện tử đã lập sai.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(Trong trường hợp tiếp nhận việc thông báo/giải trình hóa đơn điện tử/chứng từ điện tử đã lập sai thì ghi: Cơ quan Thuế đã tiếp nhận Thông báo hóa đơn điện tử/chứng từ điện tử đã lập sai ngày ... tháng ... năm ... của quý công ty).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(Trong trường hợp không tiếp nhận việc thông báo/giải trình hóa đơn điện tử/chứng từ điện tử đã lập sai thì ghi: Đề nghị quý công ty kiểm tra, đối chiếu hóa đơn điện tử/chứng từ điện tử đã lập sai do thông tin chưa chính xác).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(Tên cơ quan thuế ra thông báo) ………… thông báo để (Tên người nộp thuế)………… được biết và thực hiện./.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70"/>
        <w:tblGridChange w:id="0">
          <w:tblGrid>
            <w:gridCol w:w="4425"/>
            <w:gridCol w:w="447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CƠ QUAN THUẾ/</w:t>
              <w:br w:type="textWrapping"/>
              <w:t xml:space="preserve">THỦ TRƯỞNG CƠ QUAN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Ghi chú: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Trường hợp cơ quan thuế tiếp nhận Mẫu số 04/SS-HĐĐT tại Phụ lục III ban hành kèm theo Thông tư này do người nộp thuế gửi đến theo quy định tại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khoản 4 Điều 10, khoản 1 Điều 20 Thông tư này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thì Hệ thống thông tin quản lý thuế tự động thông báo về việc tiếp nhận và “Chữ ký số” là chữ ký số của cơ quan thuế.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Trường hợp cơ quan thuế tiếp nhận Mẫu số 04/SS-HĐĐT ban hành kèm theo Thông tư này do người nộp thuế gửi đến theo quy định tại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khoản 3 Điều 10 Thông tư này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thì “Chữ ký số” là chữ ký số của Thủ trưởng cơ quan thuế.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