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30" w:rsidRPr="00510D30" w:rsidRDefault="00510D30" w:rsidP="00510D30">
      <w:pPr>
        <w:widowControl w:val="0"/>
        <w:autoSpaceDE w:val="0"/>
        <w:autoSpaceDN w:val="0"/>
        <w:adjustRightInd w:val="0"/>
        <w:spacing w:before="120"/>
      </w:pPr>
      <w:r w:rsidRPr="00510D30">
        <w:rPr>
          <w:b/>
          <w:bCs/>
        </w:rPr>
        <w:t>Phụ biểu số 04/PBQG</w:t>
      </w:r>
    </w:p>
    <w:p w:rsidR="00510D30" w:rsidRPr="00510D30" w:rsidRDefault="00510D30" w:rsidP="00510D30">
      <w:pPr>
        <w:widowControl w:val="0"/>
        <w:autoSpaceDE w:val="0"/>
        <w:autoSpaceDN w:val="0"/>
        <w:adjustRightInd w:val="0"/>
        <w:spacing w:before="120"/>
        <w:jc w:val="center"/>
      </w:pPr>
      <w:r w:rsidRPr="00510D30">
        <w:rPr>
          <w:b/>
          <w:bCs/>
        </w:rPr>
        <w:t>Kế hoạch sử dụng đất 05 năm (20…-20…) của cả nước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10"/>
        <w:gridCol w:w="667"/>
        <w:gridCol w:w="1036"/>
        <w:gridCol w:w="761"/>
        <w:gridCol w:w="803"/>
        <w:gridCol w:w="805"/>
        <w:gridCol w:w="805"/>
      </w:tblGrid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vMerge w:val="restar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STT</w:t>
            </w:r>
          </w:p>
        </w:tc>
        <w:tc>
          <w:tcPr>
            <w:tcW w:w="2041" w:type="pct"/>
            <w:vMerge w:val="restar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Chỉ tiêu sử dụng đất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Mã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Tổng</w:t>
            </w:r>
            <w:r w:rsidRPr="00510D30">
              <w:t xml:space="preserve"> </w:t>
            </w:r>
            <w:r w:rsidRPr="00510D30">
              <w:rPr>
                <w:b/>
                <w:bCs/>
              </w:rPr>
              <w:t>diện tích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Cơ cấu</w:t>
            </w:r>
            <w:r w:rsidRPr="00510D30">
              <w:t xml:space="preserve"> (%)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Diện tích phân theo vùng</w:t>
            </w: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vMerge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041" w:type="pct"/>
            <w:vMerge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Vùng …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Vùng …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…</w:t>
            </w: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(1)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(2)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(3)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(4)=(6)+(7 )+…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(5)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(6)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(7)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(8)</w:t>
            </w: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rPr>
                <w:b/>
                <w:bCs/>
              </w:rPr>
              <w:t>Nhóm đất nông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NNP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trồng lúa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LUA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1.1.1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chuyên trồng lúa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LUC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1.1.2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trồng lúa còn lại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LUK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trồng cây hằng năm khác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HNK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trồng cây lâu năm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CLN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1.4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rừng đặc dụng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RDD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rừng phòng hộ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RPH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1.6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rừng sản xuất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RSX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rPr>
                <w:i/>
                <w:iCs/>
              </w:rPr>
              <w:t>Trong đó: Đất rừng sản xuất là rừng tự nhiên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i/>
                <w:iCs/>
              </w:rPr>
              <w:t>RSN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1.7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nuôi trồng thủy sản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NTS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1.8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chăn nuôi tập trung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CNT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1.9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làm muối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LMU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1.10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nông nghiệp khác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NKH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rPr>
                <w:b/>
                <w:bCs/>
              </w:rPr>
              <w:t>Nhóm đất phi nông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PNN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ở tại nông thôn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ONT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ở tại đô thị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ODT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trụ sở cơ quan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TSC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2.4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quốc phòng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CQP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an ninh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CAN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công trình sự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DSN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văn hóa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DVH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xã hội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DXH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y tế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DYT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lastRenderedPageBreak/>
              <w:t>2.6.4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giáo dục và đào tạo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DGD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thể dục, thể thao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DTT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2.6.6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khoa học và công nghệ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DKH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2.6.7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môi trường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DMT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2.6.8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khí tượng thủy văn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DKT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2.6.9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cơ sở ngoại giao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DNG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2.6.10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xây dựng công trình sự nghiệp khác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DSK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sản xuất, kinh doanh phi nông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CSK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khu công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SKK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cụm công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SKN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2.7.3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khu công nghệ thông tin tập trung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SCT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2.7.4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thương mại, dịch vụ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TMD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2.7.5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cơ sở sản xuất phi nông nghiệp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SKC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2.7.6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sử dụng cho hoạt động khoáng sản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SKS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sử dụng vào mục đích công cộng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CCC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giao thông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DGT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thủy lợi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DTL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cấp nước, thoát nước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DCT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2.8.4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phòng, chống thiên tai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DPC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2.8.5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có di tích lịch sử - văn hóa danh lam thắng cảnh, di sản thiên nhiên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DDD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2.8.6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xử lý chất thải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DRA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2.8.7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năng lượng, chiếu sáng công cộng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DNL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2.8.8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công trình hạ tầng bưu chính, viễn thông, công nghệ thông tin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DBV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2.8.9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chợ dân sinh, chợ đầu mối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DCH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2.8.10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khu vui chơi, giải trí công cộng, sinh hoạt cộng đồng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DKV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2.9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tôn giáo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TON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2.10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tín ngưỡng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TIN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lastRenderedPageBreak/>
              <w:t>2.11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nghĩa trang, nhà tang lễ, cơ sở hỏa táng; đất cơ sở lưu giữ tro cốt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NTD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2.12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có mặt nước chuyên dùng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TVC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2.12.1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có mặt nước chuyên dùng dạng ao, hồ, đầm, phá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MNC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2.12.2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có mặt nước dạng sông, ngòi, kênh, rạch, suối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SON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2.13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phi nông nghiệp khác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PNK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rPr>
                <w:b/>
                <w:bCs/>
              </w:rPr>
              <w:t>Nhóm đất chưa sử dụng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b/>
                <w:bCs/>
              </w:rPr>
              <w:t>CSD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rPr>
                <w:i/>
                <w:iCs/>
              </w:rPr>
              <w:t>Trong đó: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rPr>
                <w:i/>
                <w:iCs/>
              </w:rPr>
              <w:t>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3.1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bằng chưa sử dụng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BCS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3.2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đồi núi chưa sử dụng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DCS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3.3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Núi đá không có rừng cây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NCS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510D30" w:rsidRPr="00510D30" w:rsidTr="000F4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3.4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510D30">
              <w:t>Đất có mặt nước chưa sử dụng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510D30">
              <w:t>MCS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10D30" w:rsidRPr="00510D30" w:rsidRDefault="00510D30" w:rsidP="000F4E4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</w:tr>
    </w:tbl>
    <w:p w:rsidR="005B417D" w:rsidRPr="00510D30" w:rsidRDefault="005B417D"/>
    <w:sectPr w:rsidR="005B417D" w:rsidRPr="0051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30"/>
    <w:rsid w:val="00353647"/>
    <w:rsid w:val="00510D30"/>
    <w:rsid w:val="00514402"/>
    <w:rsid w:val="005B417D"/>
    <w:rsid w:val="0071134A"/>
    <w:rsid w:val="00D4021D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CA208-F353-402F-AC41-D64E1C63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3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D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D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D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D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D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D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D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D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D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D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0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D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0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D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0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2025-01-14T01:30:00Z</dcterms:created>
  <dcterms:modified xsi:type="dcterms:W3CDTF">2025-01-14T01:32:00Z</dcterms:modified>
</cp:coreProperties>
</file>