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33" w:rsidRPr="00225E33" w:rsidRDefault="00225E33" w:rsidP="00225E33">
      <w:pPr>
        <w:shd w:val="clear" w:color="auto" w:fill="FFFFFF"/>
        <w:spacing w:before="120" w:after="120" w:line="261" w:lineRule="atLeast"/>
        <w:jc w:val="right"/>
        <w:rPr>
          <w:rFonts w:eastAsia="Times New Roman" w:cs="Times New Roman"/>
          <w:color w:val="000000"/>
          <w:sz w:val="20"/>
          <w:szCs w:val="20"/>
        </w:rPr>
      </w:pPr>
      <w:r w:rsidRPr="00225E33">
        <w:rPr>
          <w:rFonts w:eastAsia="Times New Roman" w:cs="Times New Roman"/>
          <w:b/>
          <w:bCs/>
          <w:color w:val="000000"/>
          <w:sz w:val="20"/>
          <w:szCs w:val="20"/>
        </w:rPr>
        <w:t>Biểu số 2a</w:t>
      </w:r>
    </w:p>
    <w:p w:rsidR="00225E33" w:rsidRPr="00225E33" w:rsidRDefault="00225E33" w:rsidP="00225E33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0"/>
          <w:szCs w:val="20"/>
        </w:rPr>
      </w:pPr>
      <w:r w:rsidRPr="00225E33">
        <w:rPr>
          <w:rFonts w:eastAsia="Times New Roman" w:cs="Times New Roman"/>
          <w:b/>
          <w:bCs/>
          <w:color w:val="000000"/>
          <w:sz w:val="20"/>
          <w:szCs w:val="20"/>
        </w:rPr>
        <w:t>ỦY BAN NHÂN DÂN TỈNH, THÀNH PHỐ:…</w:t>
      </w:r>
    </w:p>
    <w:p w:rsidR="00225E33" w:rsidRPr="00225E33" w:rsidRDefault="00225E33" w:rsidP="00225E33">
      <w:pPr>
        <w:shd w:val="clear" w:color="auto" w:fill="FFFFFF"/>
        <w:spacing w:after="0" w:line="261" w:lineRule="atLeast"/>
        <w:jc w:val="center"/>
        <w:rPr>
          <w:rFonts w:eastAsia="Times New Roman" w:cs="Times New Roman"/>
          <w:color w:val="000000"/>
          <w:sz w:val="20"/>
          <w:szCs w:val="20"/>
        </w:rPr>
      </w:pPr>
      <w:r w:rsidRPr="00225E33">
        <w:rPr>
          <w:rFonts w:eastAsia="Times New Roman" w:cs="Times New Roman"/>
          <w:b/>
          <w:bCs/>
          <w:color w:val="000000"/>
          <w:sz w:val="20"/>
          <w:szCs w:val="20"/>
        </w:rPr>
        <w:t>BÁO CÁO NHU CẦU KINH PHÍ THỰC HIỆN NGHỊ ĐỊNH SỐ </w:t>
      </w:r>
      <w:hyperlink r:id="rId4" w:tgtFrame="_blank" w:tooltip="Nghị định 73/2024/NĐ-CP" w:history="1">
        <w:r w:rsidRPr="00225E33">
          <w:rPr>
            <w:rFonts w:eastAsia="Times New Roman" w:cs="Times New Roman"/>
            <w:b/>
            <w:bCs/>
            <w:color w:val="0E70C3"/>
            <w:sz w:val="20"/>
          </w:rPr>
          <w:t>73/2024/NĐ-CP</w:t>
        </w:r>
      </w:hyperlink>
      <w:r w:rsidRPr="00225E33">
        <w:rPr>
          <w:rFonts w:eastAsia="Times New Roman" w:cs="Times New Roman"/>
          <w:b/>
          <w:bCs/>
          <w:color w:val="000000"/>
          <w:sz w:val="20"/>
          <w:szCs w:val="20"/>
        </w:rPr>
        <w:t> NĂM 2024</w:t>
      </w:r>
    </w:p>
    <w:p w:rsidR="00225E33" w:rsidRPr="00225E33" w:rsidRDefault="00225E33" w:rsidP="00225E33">
      <w:pPr>
        <w:shd w:val="clear" w:color="auto" w:fill="FFFFFF"/>
        <w:spacing w:before="120" w:after="120" w:line="261" w:lineRule="atLeast"/>
        <w:jc w:val="center"/>
        <w:rPr>
          <w:rFonts w:eastAsia="Times New Roman" w:cs="Times New Roman"/>
          <w:color w:val="000000"/>
          <w:sz w:val="20"/>
          <w:szCs w:val="20"/>
        </w:rPr>
      </w:pPr>
      <w:r w:rsidRPr="00225E33">
        <w:rPr>
          <w:rFonts w:eastAsia="Times New Roman" w:cs="Times New Roman"/>
          <w:i/>
          <w:iCs/>
          <w:color w:val="000000"/>
          <w:sz w:val="20"/>
          <w:szCs w:val="20"/>
        </w:rPr>
        <w:t>(Ban hành kèm theo Thông tư số 62/2024/TT-BTC ngày 20 tháng 8 năm 2024 của Bộ trưởng Bộ Tài chính)</w:t>
      </w:r>
    </w:p>
    <w:p w:rsidR="00225E33" w:rsidRPr="00225E33" w:rsidRDefault="00225E33" w:rsidP="00225E33">
      <w:pPr>
        <w:shd w:val="clear" w:color="auto" w:fill="FFFFFF"/>
        <w:spacing w:before="120" w:after="120" w:line="261" w:lineRule="atLeast"/>
        <w:jc w:val="right"/>
        <w:rPr>
          <w:rFonts w:eastAsia="Times New Roman" w:cs="Times New Roman"/>
          <w:color w:val="000000"/>
          <w:sz w:val="20"/>
          <w:szCs w:val="20"/>
        </w:rPr>
      </w:pPr>
      <w:r w:rsidRPr="00225E33">
        <w:rPr>
          <w:rFonts w:eastAsia="Times New Roman" w:cs="Times New Roman"/>
          <w:i/>
          <w:iCs/>
          <w:color w:val="000000"/>
          <w:sz w:val="20"/>
          <w:szCs w:val="20"/>
        </w:rPr>
        <w:t>Đơn vị: Triệu đồng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2097"/>
        <w:gridCol w:w="985"/>
        <w:gridCol w:w="588"/>
        <w:gridCol w:w="568"/>
        <w:gridCol w:w="436"/>
        <w:gridCol w:w="501"/>
        <w:gridCol w:w="568"/>
        <w:gridCol w:w="564"/>
        <w:gridCol w:w="427"/>
        <w:gridCol w:w="576"/>
        <w:gridCol w:w="500"/>
        <w:gridCol w:w="500"/>
        <w:gridCol w:w="510"/>
        <w:gridCol w:w="544"/>
        <w:gridCol w:w="568"/>
        <w:gridCol w:w="669"/>
        <w:gridCol w:w="877"/>
        <w:gridCol w:w="711"/>
        <w:gridCol w:w="668"/>
      </w:tblGrid>
      <w:tr w:rsidR="00225E33" w:rsidRPr="00225E33" w:rsidTr="00225E33">
        <w:trPr>
          <w:tblHeader/>
          <w:tblCellSpacing w:w="0" w:type="dxa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NỘI DUNG</w:t>
            </w:r>
          </w:p>
        </w:tc>
        <w:tc>
          <w:tcPr>
            <w:tcW w:w="773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 QUỸ TIỀN LƯƠNG, PHỤ CẤP VÀ CÁC KHOẢN ĐÓNG GÓP THÁNG 7/2024 THEO NGHỊ ĐỊNH SỐ 73/2024/NĐ-CP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CHÊNH LỆCH QUỸ LƯƠNG, PHỤ CẤP TĂNG THÊM 1 THÁNG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NHU CẦU KINH PHÍ TĂNG THÊM ĐỂ THỰC HIỆN CẢI CÁCH TIỀN LƯƠNG NĂM 2024 THEO NGHỊ ĐỊNH SỐ 73/2024/NĐ-CP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QUỸ TIỀN THƯỞNG 1 THÁNG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QUỸ TIỀN THƯỞNG NĂM 2024 THEO NGHỊ ĐỊNH SỐ 73/2024/</w:t>
            </w:r>
          </w:p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NĐ-CP</w:t>
            </w:r>
          </w:p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NĂM 2024</w:t>
            </w:r>
          </w:p>
        </w:tc>
      </w:tr>
      <w:tr w:rsidR="00225E33" w:rsidRPr="00225E33" w:rsidTr="00225E3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TỔNG CỘNG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 LƯƠNG THEO NGẠCH, BẬC CHỨC VỤ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TỔNG CÁC KHOẢN PHỤ CẤP (1)</w:t>
            </w: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i/>
                <w:iCs/>
                <w:color w:val="000000"/>
                <w:sz w:val="10"/>
                <w:szCs w:val="10"/>
              </w:rPr>
              <w:t>Trong đó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CÁC KHOẢN ĐÓNG GÓP BHXH, BHYT, BHTN, KPCĐ (2)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PHỤ CẤP KHU VỰC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PHỤ CẤP CHỨC VỤ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PHỤ CẤP THÂM NIÊN VƯỢT KHUNG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PHỤ CẤP ƯU ĐÃI NGÀNH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PHỤ CẤP THU HÚT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PHỤ CẤP CÔNG TÁC LÂU NĂM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PHỤ CẤP CÔNG VỤ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PHỤ CẤP CÔNG TÁC ĐẢNG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PHỤ CẤP THÂM NIÊN NGHỀ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PHỤ CẤP KHÁC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Header/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19 = 20 + 21 + 32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21= 22 +... + 32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33 = 19 - 5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34 = 33*6 tháng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35=20 x 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36 = 35*6 tháng</w:t>
            </w: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TỔNG CỘNG (I+II+III+IV)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KHU VỰC HCSN, ĐẢNG, ĐOÀN THỂ (3)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i/>
                <w:iCs/>
                <w:color w:val="000000"/>
                <w:sz w:val="10"/>
                <w:szCs w:val="10"/>
              </w:rPr>
              <w:t>Gồm: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Sự nghiệp giáo dục - đào tạo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- Giáo dục: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- Đào tạo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Sự nghiệp y tế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Sự nghiệp khoa học - công nghệ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Sự nghiệp văn hóa thông tin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Sự nghiệp phát thanh truyền hình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Sự nghiệp thể dục - thể thao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lastRenderedPageBreak/>
              <w:t>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Sự nghiệp đảm bảo xã hội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Các hoạt động kinh tế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Sự nghiệp bảo vệ môi trường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color w:val="000000"/>
                <w:sz w:val="10"/>
                <w:szCs w:val="10"/>
              </w:rPr>
              <w:t>Quản lý nhà nước, đảng, đoàn thể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i/>
                <w:iCs/>
                <w:color w:val="000000"/>
                <w:sz w:val="10"/>
                <w:szCs w:val="10"/>
              </w:rPr>
              <w:t>- Quản lý NN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i/>
                <w:iCs/>
                <w:color w:val="000000"/>
                <w:sz w:val="10"/>
                <w:szCs w:val="10"/>
              </w:rPr>
              <w:t>- Đảng, đoàn thể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II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CÁN BỘ CHUYÊN TRÁCH, CÔNG CHỨC XÃ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III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HOẠT ĐỘNG PHÍ ĐẠI BIỂU HĐND CÁC CẤP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i/>
                <w:iCs/>
                <w:color w:val="000000"/>
                <w:sz w:val="10"/>
                <w:szCs w:val="10"/>
              </w:rPr>
              <w:t>+ Cấp tỉnh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i/>
                <w:iCs/>
                <w:color w:val="000000"/>
                <w:sz w:val="10"/>
                <w:szCs w:val="10"/>
              </w:rPr>
              <w:t>+ Cấp huyện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i/>
                <w:iCs/>
                <w:color w:val="000000"/>
                <w:sz w:val="10"/>
                <w:szCs w:val="10"/>
              </w:rPr>
              <w:t>+ Cấp xã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IV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PHỤ CẤP TRÁCH NHIỆM CẤP ỦY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i/>
                <w:iCs/>
                <w:color w:val="000000"/>
                <w:sz w:val="10"/>
                <w:szCs w:val="10"/>
              </w:rPr>
              <w:t>+ Ủy viên cấp tỉnh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i/>
                <w:iCs/>
                <w:color w:val="000000"/>
                <w:sz w:val="10"/>
                <w:szCs w:val="10"/>
              </w:rPr>
              <w:t>+ Ủy viên cấp huyện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5E33" w:rsidRPr="00225E33" w:rsidTr="00225E33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i/>
                <w:iCs/>
                <w:color w:val="000000"/>
                <w:sz w:val="10"/>
                <w:szCs w:val="10"/>
              </w:rPr>
              <w:t>+ Ủy viên cấp xã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25E33" w:rsidRPr="00225E33" w:rsidRDefault="00225E33" w:rsidP="00225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5E33" w:rsidRPr="00225E33" w:rsidRDefault="00225E33" w:rsidP="00225E33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76"/>
      </w:tblGrid>
      <w:tr w:rsidR="00225E33" w:rsidRPr="00225E33" w:rsidTr="00225E33">
        <w:trPr>
          <w:tblCellSpacing w:w="0" w:type="dxa"/>
        </w:trPr>
        <w:tc>
          <w:tcPr>
            <w:tcW w:w="137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33" w:rsidRPr="00225E33" w:rsidRDefault="00225E33" w:rsidP="00225E33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5E3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…, ngày..... tháng...... năm........</w:t>
            </w:r>
            <w:r w:rsidRPr="00225E3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225E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CHỦ TỊCH ỦY BAN NHÂN DÂN TỈNH, THÀNH PHỐ</w:t>
            </w:r>
            <w:r w:rsidRPr="00225E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225E3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4B19CF" w:rsidRPr="00225E33" w:rsidRDefault="004B19CF">
      <w:pPr>
        <w:rPr>
          <w:rFonts w:cs="Times New Roman"/>
        </w:rPr>
      </w:pPr>
    </w:p>
    <w:sectPr w:rsidR="004B19CF" w:rsidRPr="00225E33" w:rsidSect="00225E33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isplayHorizontalDrawingGridEvery w:val="2"/>
  <w:characterSpacingControl w:val="doNotCompress"/>
  <w:compat/>
  <w:rsids>
    <w:rsidRoot w:val="00225E33"/>
    <w:rsid w:val="00225E33"/>
    <w:rsid w:val="004B19CF"/>
    <w:rsid w:val="00C8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E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25E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ao-dong-tien-luong/nghi-dinh-73-2024-nd-cp-muc-luong-co-so-che-do-tien-thuong-can-bo-cong-chuc-luc-luong-vu-trang-61544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369</Words>
  <Characters>2108</Characters>
  <Application>Microsoft Office Word</Application>
  <DocSecurity>0</DocSecurity>
  <Lines>17</Lines>
  <Paragraphs>4</Paragraphs>
  <ScaleCrop>false</ScaleCrop>
  <Company>Grizli777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2024-09-20T03:57:00Z</dcterms:created>
  <dcterms:modified xsi:type="dcterms:W3CDTF">2024-09-20T04:01:00Z</dcterms:modified>
</cp:coreProperties>
</file>