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C484E" w:rsidRPr="000C484E" w:rsidRDefault="000C484E" w:rsidP="000C484E">
      <w:pPr>
        <w:spacing w:before="120"/>
        <w:rPr>
          <w:rFonts w:ascii="Times New Roman" w:hAnsi="Times New Roman" w:cs="Times New Roman"/>
          <w:b/>
          <w:color w:val="auto"/>
          <w:sz w:val="26"/>
          <w:szCs w:val="26"/>
          <w:lang w:val="en-US"/>
        </w:rPr>
      </w:pPr>
      <w:r w:rsidRPr="000C484E">
        <w:rPr>
          <w:rFonts w:ascii="Times New Roman" w:hAnsi="Times New Roman" w:cs="Times New Roman"/>
          <w:b/>
          <w:color w:val="auto"/>
          <w:sz w:val="26"/>
          <w:szCs w:val="26"/>
        </w:rPr>
        <w:t xml:space="preserve">4. Báo cáo lưu </w:t>
      </w:r>
      <w:r w:rsidRPr="000C484E">
        <w:rPr>
          <w:rFonts w:ascii="Times New Roman" w:hAnsi="Times New Roman" w:cs="Times New Roman"/>
          <w:b/>
          <w:color w:val="auto"/>
          <w:sz w:val="26"/>
          <w:szCs w:val="26"/>
          <w:lang w:val="en-US"/>
        </w:rPr>
        <w:t>chuyển tiền</w:t>
      </w:r>
      <w:r w:rsidRPr="000C484E">
        <w:rPr>
          <w:rFonts w:ascii="Times New Roman" w:hAnsi="Times New Roman" w:cs="Times New Roman"/>
          <w:b/>
          <w:color w:val="auto"/>
          <w:sz w:val="26"/>
          <w:szCs w:val="26"/>
        </w:rPr>
        <w:t xml:space="preserve"> tệ năm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0"/>
        <w:gridCol w:w="5330"/>
      </w:tblGrid>
      <w:tr w:rsidR="000C484E" w:rsidRPr="000C484E" w:rsidTr="00630090">
        <w:tc>
          <w:tcPr>
            <w:tcW w:w="2153" w:type="pct"/>
            <w:shd w:val="clear" w:color="auto" w:fill="auto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</w:pP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 xml:space="preserve">Đơn </w:t>
            </w: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>vị</w:t>
            </w: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 xml:space="preserve"> báo cáo:</w:t>
            </w: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>……………………….</w:t>
            </w:r>
          </w:p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</w:pP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Địa chỉ:</w:t>
            </w: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>…………………………………</w:t>
            </w:r>
          </w:p>
        </w:tc>
        <w:tc>
          <w:tcPr>
            <w:tcW w:w="2847" w:type="pct"/>
            <w:shd w:val="clear" w:color="auto" w:fill="auto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</w:pP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M</w:t>
            </w: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>ẫ</w:t>
            </w: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 xml:space="preserve">u số B </w:t>
            </w: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 xml:space="preserve">03 </w:t>
            </w: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- DN</w:t>
            </w: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br/>
            </w:r>
            <w:r w:rsidRPr="000C484E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>(Kèm theo Thông tư số 99/2025/TT-BTC ngày 27</w:t>
            </w:r>
            <w:r w:rsidRPr="000C484E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 xml:space="preserve"> </w:t>
            </w:r>
            <w:r w:rsidRPr="000C484E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 xml:space="preserve">tháng </w:t>
            </w:r>
            <w:r w:rsidRPr="000C484E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10</w:t>
            </w:r>
            <w:r w:rsidRPr="000C484E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 xml:space="preserve"> năm 2025 của Bộ trưởng Bộ Tài chính)</w:t>
            </w:r>
          </w:p>
        </w:tc>
      </w:tr>
    </w:tbl>
    <w:p w:rsidR="000C484E" w:rsidRPr="000C484E" w:rsidRDefault="000C484E" w:rsidP="000C484E">
      <w:pPr>
        <w:spacing w:before="120"/>
        <w:rPr>
          <w:rFonts w:ascii="Times New Roman" w:hAnsi="Times New Roman" w:cs="Times New Roman"/>
          <w:b/>
          <w:color w:val="auto"/>
          <w:sz w:val="26"/>
          <w:szCs w:val="26"/>
          <w:lang w:val="en-US"/>
        </w:rPr>
      </w:pPr>
    </w:p>
    <w:p w:rsidR="000C484E" w:rsidRPr="000C484E" w:rsidRDefault="000C484E" w:rsidP="000C484E">
      <w:pPr>
        <w:spacing w:before="120"/>
        <w:jc w:val="center"/>
        <w:rPr>
          <w:rFonts w:ascii="Times New Roman" w:hAnsi="Times New Roman" w:cs="Times New Roman"/>
          <w:b/>
          <w:color w:val="auto"/>
          <w:sz w:val="26"/>
          <w:szCs w:val="26"/>
          <w:lang w:val="en-US"/>
        </w:rPr>
      </w:pPr>
      <w:r w:rsidRPr="000C484E">
        <w:rPr>
          <w:rFonts w:ascii="Times New Roman" w:hAnsi="Times New Roman" w:cs="Times New Roman"/>
          <w:b/>
          <w:color w:val="auto"/>
          <w:sz w:val="26"/>
          <w:szCs w:val="26"/>
        </w:rPr>
        <w:t xml:space="preserve">BÁO CÁO LƯU CHUYỂN TIỀN TỆ </w:t>
      </w:r>
    </w:p>
    <w:p w:rsidR="000C484E" w:rsidRPr="000C484E" w:rsidRDefault="000C484E" w:rsidP="000C484E">
      <w:pPr>
        <w:spacing w:before="120"/>
        <w:jc w:val="center"/>
        <w:rPr>
          <w:rFonts w:ascii="Times New Roman" w:hAnsi="Times New Roman" w:cs="Times New Roman"/>
          <w:b/>
          <w:i/>
          <w:color w:val="auto"/>
          <w:sz w:val="26"/>
          <w:szCs w:val="26"/>
          <w:lang w:val="en-US"/>
        </w:rPr>
      </w:pPr>
      <w:r w:rsidRPr="000C484E">
        <w:rPr>
          <w:rFonts w:ascii="Times New Roman" w:hAnsi="Times New Roman" w:cs="Times New Roman"/>
          <w:b/>
          <w:i/>
          <w:color w:val="auto"/>
          <w:sz w:val="26"/>
          <w:szCs w:val="26"/>
        </w:rPr>
        <w:t>(Theo phương pháp trực tiếp) (*)</w:t>
      </w:r>
    </w:p>
    <w:p w:rsidR="000C484E" w:rsidRPr="000C484E" w:rsidRDefault="000C484E" w:rsidP="000C484E">
      <w:pPr>
        <w:spacing w:before="120"/>
        <w:jc w:val="center"/>
        <w:rPr>
          <w:rFonts w:ascii="Times New Roman" w:hAnsi="Times New Roman" w:cs="Times New Roman"/>
          <w:i/>
          <w:color w:val="auto"/>
          <w:sz w:val="26"/>
          <w:szCs w:val="26"/>
          <w:lang w:val="en-US"/>
        </w:rPr>
      </w:pPr>
      <w:r w:rsidRPr="000C484E">
        <w:rPr>
          <w:rFonts w:ascii="Times New Roman" w:hAnsi="Times New Roman" w:cs="Times New Roman"/>
          <w:i/>
          <w:color w:val="auto"/>
          <w:sz w:val="26"/>
          <w:szCs w:val="26"/>
          <w:lang w:val="en-US"/>
        </w:rPr>
        <w:t>Kỳ kế toán từ ngày …. đến ngày …..</w:t>
      </w:r>
    </w:p>
    <w:p w:rsidR="000C484E" w:rsidRPr="000C484E" w:rsidRDefault="000C484E" w:rsidP="000C484E">
      <w:pPr>
        <w:spacing w:before="120"/>
        <w:jc w:val="right"/>
        <w:rPr>
          <w:rFonts w:ascii="Times New Roman" w:hAnsi="Times New Roman" w:cs="Times New Roman"/>
          <w:i/>
          <w:color w:val="auto"/>
          <w:sz w:val="26"/>
          <w:szCs w:val="26"/>
          <w:lang w:val="en-US"/>
        </w:rPr>
      </w:pPr>
      <w:r w:rsidRPr="000C484E">
        <w:rPr>
          <w:rFonts w:ascii="Times New Roman" w:hAnsi="Times New Roman" w:cs="Times New Roman"/>
          <w:i/>
          <w:color w:val="auto"/>
          <w:sz w:val="26"/>
          <w:szCs w:val="26"/>
        </w:rPr>
        <w:t>Đơn vị tính:</w:t>
      </w:r>
      <w:r w:rsidRPr="000C484E">
        <w:rPr>
          <w:rFonts w:ascii="Times New Roman" w:hAnsi="Times New Roman" w:cs="Times New Roman"/>
          <w:i/>
          <w:color w:val="auto"/>
          <w:sz w:val="26"/>
          <w:szCs w:val="26"/>
          <w:lang w:val="en-US"/>
        </w:rPr>
        <w:t>……..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9"/>
        <w:gridCol w:w="688"/>
        <w:gridCol w:w="1040"/>
        <w:gridCol w:w="861"/>
        <w:gridCol w:w="1076"/>
      </w:tblGrid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Chỉ tiêu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Mã</w:t>
            </w: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 xml:space="preserve"> </w:t>
            </w: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số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</w:pP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Thuyết</w:t>
            </w: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 xml:space="preserve"> minh</w:t>
            </w: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Năm</w:t>
            </w: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 xml:space="preserve"> </w:t>
            </w: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nay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Năm</w:t>
            </w: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 xml:space="preserve"> </w:t>
            </w: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trước</w:t>
            </w: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</w:pPr>
            <w:r w:rsidRPr="000C484E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1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>2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>3</w:t>
            </w: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>4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>5</w:t>
            </w: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I. Lưu chuyển tiền từ hoạt động kinh doanh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1. Tiền thu từ bán hàng, cung cấp dịch vụ và doanh thu khác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01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2. Tiền chi trả cho người cung cấp hàng hóa và dịch vụ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02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(...)</w:t>
            </w: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3. Tiền chi trả cho người lao động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03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(...)</w:t>
            </w: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4. Chi phí đi vay đã trả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04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(...)</w:t>
            </w: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5. </w:t>
            </w: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Thuế</w:t>
            </w: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thu nhập doanh nghiệp </w:t>
            </w: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đã</w:t>
            </w: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nộp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05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(...)</w:t>
            </w: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6. Tiền thu khác từ hoạt động kinh doanh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06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7. Tiền chi khác cho hoạt động kinh doanh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07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(...)</w:t>
            </w: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b/>
                <w:i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b/>
                <w:i/>
                <w:color w:val="auto"/>
                <w:sz w:val="26"/>
                <w:szCs w:val="26"/>
              </w:rPr>
              <w:t>Lưu chuyển tiền thuần từ hoạt động kinh doanh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i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b/>
                <w:i/>
                <w:color w:val="auto"/>
                <w:sz w:val="26"/>
                <w:szCs w:val="26"/>
              </w:rPr>
              <w:t>20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i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i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i/>
                <w:color w:val="auto"/>
                <w:sz w:val="26"/>
                <w:szCs w:val="26"/>
              </w:rPr>
            </w:pP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 xml:space="preserve">II. Lưu chuyển </w:t>
            </w: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>tiền</w:t>
            </w: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 xml:space="preserve"> từ hoạt động đầu tư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1. Tiền chi </w:t>
            </w: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để</w:t>
            </w: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mua sắm, xây dựng TSCĐ và các tài sản dài hạn khác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21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(...)</w:t>
            </w: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2. Tiền thu từ thanh lý, nhượng bán TSCĐ và các tài sản dài hạn khác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22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3. Tiền chi cho vay, mua các công cụ nợ của đơn vị khác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23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(...)</w:t>
            </w: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4. Tiền thu hồi cho vay, bán lại các công cụ nợ của </w:t>
            </w: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lastRenderedPageBreak/>
              <w:t>đơn vị khác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lastRenderedPageBreak/>
              <w:t>24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5. Tiền chi đầu tư góp </w:t>
            </w: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vốn</w:t>
            </w: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vào đơn vị khác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25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(...)</w:t>
            </w: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6. Tiền thu hồi </w:t>
            </w: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đầu</w:t>
            </w: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tư góp vốn vào đơn vị khác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26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7. Tiền thu lãi cho vay, </w:t>
            </w: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cổ</w:t>
            </w: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tức và lợi nhuận </w:t>
            </w: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được</w:t>
            </w: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chia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27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b/>
                <w:i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b/>
                <w:i/>
                <w:color w:val="auto"/>
                <w:sz w:val="26"/>
                <w:szCs w:val="26"/>
              </w:rPr>
              <w:t>Lưu chuyển tiền thuần từ hoạt động đầu tư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i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b/>
                <w:i/>
                <w:color w:val="auto"/>
                <w:sz w:val="26"/>
                <w:szCs w:val="26"/>
              </w:rPr>
              <w:t>30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i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i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i/>
                <w:color w:val="auto"/>
                <w:sz w:val="26"/>
                <w:szCs w:val="26"/>
              </w:rPr>
            </w:pP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 xml:space="preserve">III. Lưu chuyển tiền từ hoạt động </w:t>
            </w: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>tài</w:t>
            </w: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 xml:space="preserve"> chính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1. Tiền thu từ phát hành cổ phiếu, nhận vốn </w:t>
            </w: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góp</w:t>
            </w: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của chủ sở hữu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31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2. Tiền trả lại vốn góp cho các chủ sở hữu, mua lại cổ phiếu đã phát hành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32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(...)</w:t>
            </w: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3. Tiền thu từ đi vay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33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4. Tiền </w:t>
            </w: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trả</w:t>
            </w: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nợ gốc vay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34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(...)</w:t>
            </w: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5. Tiền trả nợ gốc thuê tài chính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35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(...)</w:t>
            </w: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6. </w:t>
            </w: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Cổ</w:t>
            </w: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tức, lợi nhuận đã trả cho chủ sở hữu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36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(...)</w:t>
            </w: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b/>
                <w:i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b/>
                <w:i/>
                <w:color w:val="auto"/>
                <w:sz w:val="26"/>
                <w:szCs w:val="26"/>
              </w:rPr>
              <w:t xml:space="preserve">Lưu </w:t>
            </w:r>
            <w:r w:rsidRPr="000C484E">
              <w:rPr>
                <w:rFonts w:ascii="Times New Roman" w:hAnsi="Times New Roman" w:cs="Times New Roman"/>
                <w:b/>
                <w:i/>
                <w:color w:val="auto"/>
                <w:sz w:val="26"/>
                <w:szCs w:val="26"/>
                <w:lang w:val="en-US"/>
              </w:rPr>
              <w:t>chuyển</w:t>
            </w:r>
            <w:r w:rsidRPr="000C484E">
              <w:rPr>
                <w:rFonts w:ascii="Times New Roman" w:hAnsi="Times New Roman" w:cs="Times New Roman"/>
                <w:b/>
                <w:i/>
                <w:color w:val="auto"/>
                <w:sz w:val="26"/>
                <w:szCs w:val="26"/>
              </w:rPr>
              <w:t xml:space="preserve"> tiền thuần từ hoạt động tài chính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i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b/>
                <w:i/>
                <w:color w:val="auto"/>
                <w:sz w:val="26"/>
                <w:szCs w:val="26"/>
              </w:rPr>
              <w:t>40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i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i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i/>
                <w:color w:val="auto"/>
                <w:sz w:val="26"/>
                <w:szCs w:val="26"/>
              </w:rPr>
            </w:pP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 xml:space="preserve">Lưu chuyển </w:t>
            </w: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>tiền</w:t>
            </w: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 xml:space="preserve"> thuần trong kỳ (50 = 20+30+40)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50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>Tiền</w:t>
            </w: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 xml:space="preserve"> và tương đương tiền đầu kỳ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60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Ảnh hưởng của thay </w:t>
            </w: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đổi</w:t>
            </w: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tỷ giá hối </w:t>
            </w: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đoái</w:t>
            </w: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quy </w:t>
            </w: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đổi</w:t>
            </w: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ngoại tệ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61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0C484E" w:rsidRPr="000C484E" w:rsidTr="0063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 xml:space="preserve">Tiền và </w:t>
            </w: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>tương</w:t>
            </w: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 xml:space="preserve"> đương tiền cuối kỳ (70 = 50+60+61)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70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</w:tr>
    </w:tbl>
    <w:p w:rsidR="000C484E" w:rsidRPr="000C484E" w:rsidRDefault="000C484E" w:rsidP="000C484E">
      <w:pPr>
        <w:spacing w:before="120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  <w:r w:rsidRPr="000C484E">
        <w:rPr>
          <w:rFonts w:ascii="Times New Roman" w:hAnsi="Times New Roman" w:cs="Times New Roman"/>
          <w:color w:val="auto"/>
          <w:sz w:val="26"/>
          <w:szCs w:val="26"/>
        </w:rPr>
        <w:t xml:space="preserve">Ghi chú: Các chỉ tiêu không </w:t>
      </w:r>
      <w:r w:rsidRPr="000C484E">
        <w:rPr>
          <w:rFonts w:ascii="Times New Roman" w:hAnsi="Times New Roman" w:cs="Times New Roman"/>
          <w:color w:val="auto"/>
          <w:sz w:val="26"/>
          <w:szCs w:val="26"/>
          <w:lang w:val="en-US"/>
        </w:rPr>
        <w:t>có</w:t>
      </w:r>
      <w:r w:rsidRPr="000C484E">
        <w:rPr>
          <w:rFonts w:ascii="Times New Roman" w:hAnsi="Times New Roman" w:cs="Times New Roman"/>
          <w:color w:val="auto"/>
          <w:sz w:val="26"/>
          <w:szCs w:val="26"/>
        </w:rPr>
        <w:t xml:space="preserve"> số liệu thì doanh nghiệp không phải trình bày nhưng không được đánh lại “Mã số” </w:t>
      </w:r>
      <w:r w:rsidRPr="000C484E">
        <w:rPr>
          <w:rFonts w:ascii="Times New Roman" w:hAnsi="Times New Roman" w:cs="Times New Roman"/>
          <w:color w:val="auto"/>
          <w:sz w:val="26"/>
          <w:szCs w:val="26"/>
          <w:lang w:val="en-US"/>
        </w:rPr>
        <w:t>chỉ</w:t>
      </w:r>
      <w:r w:rsidRPr="000C484E">
        <w:rPr>
          <w:rFonts w:ascii="Times New Roman" w:hAnsi="Times New Roman" w:cs="Times New Roman"/>
          <w:color w:val="auto"/>
          <w:sz w:val="26"/>
          <w:szCs w:val="26"/>
        </w:rPr>
        <w:t xml:space="preserve"> tiêu.</w:t>
      </w:r>
    </w:p>
    <w:p w:rsidR="000C484E" w:rsidRPr="000C484E" w:rsidRDefault="000C484E" w:rsidP="000C484E">
      <w:pPr>
        <w:spacing w:before="120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2"/>
        <w:gridCol w:w="2857"/>
        <w:gridCol w:w="3381"/>
      </w:tblGrid>
      <w:tr w:rsidR="000C484E" w:rsidRPr="000C484E" w:rsidTr="00630090">
        <w:tc>
          <w:tcPr>
            <w:tcW w:w="1668" w:type="pct"/>
            <w:shd w:val="clear" w:color="auto" w:fill="auto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</w:p>
        </w:tc>
        <w:tc>
          <w:tcPr>
            <w:tcW w:w="1526" w:type="pct"/>
            <w:shd w:val="clear" w:color="auto" w:fill="auto"/>
          </w:tcPr>
          <w:p w:rsidR="000C484E" w:rsidRPr="000C484E" w:rsidRDefault="000C484E" w:rsidP="00630090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</w:p>
        </w:tc>
        <w:tc>
          <w:tcPr>
            <w:tcW w:w="1806" w:type="pct"/>
            <w:shd w:val="clear" w:color="auto" w:fill="auto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  <w:r w:rsidRPr="000C484E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>Phê duyệt, ngày... tháng... năm...</w:t>
            </w:r>
          </w:p>
        </w:tc>
      </w:tr>
      <w:tr w:rsidR="000C484E" w:rsidRPr="000C484E" w:rsidTr="00630090">
        <w:tc>
          <w:tcPr>
            <w:tcW w:w="1668" w:type="pct"/>
            <w:shd w:val="clear" w:color="auto" w:fill="auto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</w:pP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>NGƯỜI LẬP</w:t>
            </w:r>
          </w:p>
        </w:tc>
        <w:tc>
          <w:tcPr>
            <w:tcW w:w="1526" w:type="pct"/>
            <w:shd w:val="clear" w:color="auto" w:fill="auto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</w:pP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>KẾ TOÁN TRƯỞNG</w:t>
            </w:r>
          </w:p>
        </w:tc>
        <w:tc>
          <w:tcPr>
            <w:tcW w:w="1806" w:type="pct"/>
            <w:shd w:val="clear" w:color="auto" w:fill="auto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</w:pP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 xml:space="preserve">NGƯỜI ĐẠI DIỆN THEO </w:t>
            </w: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br/>
            </w:r>
            <w:r w:rsidRPr="000C484E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PHÁP LUẬT</w:t>
            </w:r>
          </w:p>
        </w:tc>
      </w:tr>
      <w:tr w:rsidR="000C484E" w:rsidRPr="000C484E" w:rsidTr="00630090">
        <w:tc>
          <w:tcPr>
            <w:tcW w:w="1668" w:type="pct"/>
            <w:shd w:val="clear" w:color="auto" w:fill="auto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</w:pPr>
            <w:r w:rsidRPr="000C484E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lastRenderedPageBreak/>
              <w:t>(Ký, họ tên)</w:t>
            </w:r>
          </w:p>
        </w:tc>
        <w:tc>
          <w:tcPr>
            <w:tcW w:w="1526" w:type="pct"/>
            <w:shd w:val="clear" w:color="auto" w:fill="auto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  <w:r w:rsidRPr="000C484E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(Ký, họ tên)</w:t>
            </w:r>
          </w:p>
        </w:tc>
        <w:tc>
          <w:tcPr>
            <w:tcW w:w="1806" w:type="pct"/>
            <w:shd w:val="clear" w:color="auto" w:fill="auto"/>
          </w:tcPr>
          <w:p w:rsidR="000C484E" w:rsidRPr="000C484E" w:rsidRDefault="000C484E" w:rsidP="0063009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0C484E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(Ký, họ tên, đóng dấu)</w:t>
            </w:r>
          </w:p>
        </w:tc>
      </w:tr>
    </w:tbl>
    <w:p w:rsidR="005B417D" w:rsidRPr="000C484E" w:rsidRDefault="005B417D">
      <w:pPr>
        <w:rPr>
          <w:rFonts w:ascii="Times New Roman" w:hAnsi="Times New Roman" w:cs="Times New Roman"/>
          <w:sz w:val="26"/>
          <w:szCs w:val="26"/>
        </w:rPr>
      </w:pPr>
    </w:p>
    <w:sectPr w:rsidR="005B417D" w:rsidRPr="000C48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84E"/>
    <w:rsid w:val="000C484E"/>
    <w:rsid w:val="002C12C0"/>
    <w:rsid w:val="00353647"/>
    <w:rsid w:val="00514402"/>
    <w:rsid w:val="005B417D"/>
    <w:rsid w:val="0071134A"/>
    <w:rsid w:val="00D4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7A1233-C8AF-4AC4-BFA6-99C2B0038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484E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0C484E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0C484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356</Words>
  <Characters>2032</Characters>
  <Application>Microsoft Office Word</Application>
  <DocSecurity>0</DocSecurity>
  <Lines>16</Lines>
  <Paragraphs>4</Paragraphs>
  <ScaleCrop>false</ScaleCrop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1</cp:revision>
  <dcterms:created xsi:type="dcterms:W3CDTF">2025-11-14T09:13:00Z</dcterms:created>
  <dcterms:modified xsi:type="dcterms:W3CDTF">2025-11-14T09:14:00Z</dcterms:modified>
</cp:coreProperties>
</file>