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770.0" w:type="dxa"/>
        <w:jc w:val="left"/>
        <w:tblInd w:w="41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70"/>
        <w:tblGridChange w:id="0">
          <w:tblGrid>
            <w:gridCol w:w="4770"/>
          </w:tblGrid>
        </w:tblGridChange>
      </w:tblGrid>
      <w:tr>
        <w:trPr>
          <w:cantSplit w:val="0"/>
          <w:trHeight w:val="121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w:t>
            </w:r>
            <w:r w:rsidDel="00000000" w:rsidR="00000000" w:rsidRPr="00000000">
              <w:rPr>
                <w:rFonts w:ascii="Times New Roman" w:cs="Times New Roman" w:eastAsia="Times New Roman" w:hAnsi="Times New Roman"/>
                <w:b w:val="1"/>
                <w:bCs w:val="1"/>
                <w:sz w:val="24"/>
                <w:szCs w:val="24"/>
                <w:rtl w:val="0"/>
              </w:rPr>
              <w:t xml:space="preserve"> 01-1/NCCNN</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br w:type="textWrapping"/>
            </w:r>
            <w:r w:rsidDel="00000000" w:rsidR="00000000" w:rsidRPr="00000000">
              <w:rPr>
                <w:rFonts w:ascii="Times New Roman" w:cs="Times New Roman" w:eastAsia="Times New Roman" w:hAnsi="Times New Roman"/>
                <w:sz w:val="24"/>
                <w:szCs w:val="24"/>
                <w:rtl w:val="0"/>
              </w:rPr>
              <w:t xml:space="preserve">Form No: </w:t>
            </w:r>
            <w:r w:rsidDel="00000000" w:rsidR="00000000" w:rsidRPr="00000000">
              <w:rPr>
                <w:rFonts w:ascii="Times New Roman" w:cs="Times New Roman" w:eastAsia="Times New Roman" w:hAnsi="Times New Roman"/>
                <w:b w:val="1"/>
                <w:bCs w:val="1"/>
                <w:sz w:val="24"/>
                <w:szCs w:val="24"/>
                <w:rtl w:val="0"/>
              </w:rPr>
              <w:t xml:space="preserve">01-1/NCCNN</w:t>
              <w:br w:type="textWrapping"/>
            </w:r>
            <w:r w:rsidDel="00000000" w:rsidR="00000000" w:rsidRPr="00000000">
              <w:rPr>
                <w:rFonts w:ascii="Times New Roman" w:cs="Times New Roman" w:eastAsia="Times New Roman" w:hAnsi="Times New Roman"/>
                <w:i w:val="1"/>
                <w:iCs w:val="1"/>
                <w:sz w:val="24"/>
                <w:szCs w:val="24"/>
                <w:rtl w:val="0"/>
              </w:rPr>
              <w:t xml:space="preserve">(Issued along with Circular No.90/2026/TT-BTC dated 30/6/2026 by the Minister of Finance)</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r>
      <w:r w:rsidDel="00000000" w:rsidR="00000000" w:rsidRPr="00000000">
        <w:rPr>
          <w:rFonts w:ascii="Times New Roman" w:cs="Times New Roman" w:eastAsia="Times New Roman" w:hAnsi="Times New Roman"/>
          <w:b w:val="1"/>
          <w:bCs w:val="1"/>
          <w:sz w:val="24"/>
          <w:szCs w:val="24"/>
          <w:u w:val="single"/>
          <w:rtl w:val="0"/>
        </w:rPr>
        <w:t xml:space="preserve">Độc lập - Tự do - Hạnh phúc</w:t>
        <w:br w:type="textWrapping"/>
      </w:r>
      <w:r w:rsidDel="00000000" w:rsidR="00000000" w:rsidRPr="00000000">
        <w:rPr>
          <w:rFonts w:ascii="Times New Roman" w:cs="Times New Roman" w:eastAsia="Times New Roman" w:hAnsi="Times New Roman"/>
          <w:b w:val="1"/>
          <w:bCs w:val="1"/>
          <w:sz w:val="24"/>
          <w:szCs w:val="24"/>
          <w:rtl w:val="0"/>
        </w:rPr>
        <w:t xml:space="preserve">SOCIALIST REPUBLIC OF VIET NAM</w:t>
        <w:br w:type="textWrapping"/>
      </w:r>
      <w:r w:rsidDel="00000000" w:rsidR="00000000" w:rsidRPr="00000000">
        <w:rPr>
          <w:rFonts w:ascii="Times New Roman" w:cs="Times New Roman" w:eastAsia="Times New Roman" w:hAnsi="Times New Roman"/>
          <w:b w:val="1"/>
          <w:bCs w:val="1"/>
          <w:sz w:val="24"/>
          <w:szCs w:val="24"/>
          <w:u w:val="single"/>
          <w:rtl w:val="0"/>
        </w:rPr>
        <w:t xml:space="preserve">Independence - Freedom - Happiness</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w:t>
        <w:br w:type="textWrapping"/>
        <w:t xml:space="preserve">ĐIỀU CHỈNH, BỔ SUNG THÔNG TIN ĐĂNG KÝ THUẾ</w:t>
        <w:br w:type="textWrapping"/>
      </w:r>
      <w:r w:rsidDel="00000000" w:rsidR="00000000" w:rsidRPr="00000000">
        <w:rPr>
          <w:rFonts w:ascii="Times New Roman" w:cs="Times New Roman" w:eastAsia="Times New Roman" w:hAnsi="Times New Roman"/>
          <w:i w:val="1"/>
          <w:iCs w:val="1"/>
          <w:sz w:val="24"/>
          <w:szCs w:val="24"/>
          <w:rtl w:val="0"/>
        </w:rPr>
        <w:t xml:space="preserve">(Dành cho nhà cung cấp nước ngoài có hoạt động kinh doanh trên nền tảng thương mại điện tử và các dịch vụ khác tại Việt Nam đăng ký qua Hệ thống thông tin quản lý Thuế của Cục Thuế Việt Nam)</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TAX DECLARATION</w:t>
        <w:br w:type="textWrapping"/>
        <w:t xml:space="preserve">ADJUSTMENT AND SUPPLEMENT</w:t>
        <w:br w:type="textWrapping"/>
        <w:t xml:space="preserve">TO TAX REGISTRATION INFORMATION</w:t>
        <w:br w:type="textWrapping"/>
      </w:r>
      <w:r w:rsidDel="00000000" w:rsidR="00000000" w:rsidRPr="00000000">
        <w:rPr>
          <w:rFonts w:ascii="Times New Roman" w:cs="Times New Roman" w:eastAsia="Times New Roman" w:hAnsi="Times New Roman"/>
          <w:i w:val="1"/>
          <w:iCs w:val="1"/>
          <w:sz w:val="24"/>
          <w:szCs w:val="24"/>
          <w:rtl w:val="0"/>
        </w:rPr>
        <w:t xml:space="preserve">(For foreign providers engaged in business activities on e-commerce platforms and other services in Viet Nam registering through the tax management information system of the Department of Taxation of Viet Nam)</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người nộp thuế: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taxpayer: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Tax identification number: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Headquarter address: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Đăng ký bổ sung, thay đổi các chỉ tiêu đăng ký thuế như sau:</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Request supplement and adjustment to tax registration information as follows:</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Người nộp thuế cam đoan những thông tin kê khai trên là hoàn toàn chính xác và chịu trách nhiệm trước pháp luật về những thông tin đã khai./.</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taxpayer declares that the above information is completely accurate and take responsibility for the declared information./.</w:t>
      </w:r>
    </w:p>
    <w:tbl>
      <w:tblPr>
        <w:tblStyle w:val="Table2"/>
        <w:tblW w:w="888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720"/>
        <w:gridCol w:w="3165"/>
        <w:gridCol w:w="2460"/>
        <w:gridCol w:w="2535"/>
        <w:tblGridChange w:id="0">
          <w:tblGrid>
            <w:gridCol w:w="720"/>
            <w:gridCol w:w="3165"/>
            <w:gridCol w:w="2460"/>
            <w:gridCol w:w="2535"/>
          </w:tblGrid>
        </w:tblGridChange>
      </w:tblGrid>
      <w:tr>
        <w:trPr>
          <w:cantSplit w:val="0"/>
          <w:trHeight w:val="1215"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br w:type="textWrapping"/>
              <w:t xml:space="preserve">NNo.</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Chỉ tiêu</w:t>
              <w:br w:type="textWrapping"/>
              <w:t xml:space="preserve">Criteria</w:t>
              <w:br w:type="textWrapping"/>
              <w:t xml:space="preserve">(1)</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tin đăng ký cũ</w:t>
              <w:br w:type="textWrapping"/>
              <w:t xml:space="preserve">Old registration information</w:t>
              <w:br w:type="textWrapping"/>
              <w:t xml:space="preserve">(2)</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tin đăng ký mới</w:t>
              <w:br w:type="textWrapping"/>
              <w:t xml:space="preserve">New registration information</w:t>
              <w:br w:type="textWrapping"/>
              <w:t xml:space="preserve">(3)</w:t>
            </w:r>
          </w:p>
        </w:tc>
      </w:tr>
      <w:tr>
        <w:trPr>
          <w:cantSplit w:val="0"/>
          <w:trHeight w:val="2490"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Ví dụ: 1. Thay đổi thông tin đăng ký thuế, </w:t>
            </w:r>
            <w:r w:rsidDel="00000000" w:rsidR="00000000" w:rsidRPr="00000000">
              <w:rPr>
                <w:rFonts w:ascii="Times New Roman" w:cs="Times New Roman" w:eastAsia="Times New Roman" w:hAnsi="Times New Roman"/>
                <w:sz w:val="24"/>
                <w:szCs w:val="24"/>
                <w:rtl w:val="0"/>
              </w:rPr>
              <w:t xml:space="preserve">Ví dụ:thay đổi địa chỉ email</w:t>
            </w:r>
          </w:p>
          <w:p w:rsidR="00000000" w:rsidDel="00000000" w:rsidP="00000000" w:rsidRDefault="00000000" w:rsidRPr="00000000" w14:paraId="0000001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Địa chỉ email</w:t>
            </w:r>
          </w:p>
          <w:p w:rsidR="00000000" w:rsidDel="00000000" w:rsidP="00000000" w:rsidRDefault="00000000" w:rsidRPr="00000000" w14:paraId="0000001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1: Adjustment to tax registration information,</w:t>
            </w:r>
            <w:r w:rsidDel="00000000" w:rsidR="00000000" w:rsidRPr="00000000">
              <w:rPr>
                <w:rFonts w:ascii="Times New Roman" w:cs="Times New Roman" w:eastAsia="Times New Roman" w:hAnsi="Times New Roman"/>
                <w:sz w:val="24"/>
                <w:szCs w:val="24"/>
                <w:rtl w:val="0"/>
              </w:rPr>
              <w:t xml:space="preserve"> Example:</w:t>
            </w:r>
          </w:p>
          <w:p w:rsidR="00000000" w:rsidDel="00000000" w:rsidP="00000000" w:rsidRDefault="00000000" w:rsidRPr="00000000" w14:paraId="0000001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Email address</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email cũ</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email mới</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80"/>
        <w:gridCol w:w="4815"/>
        <w:tblGridChange w:id="0">
          <w:tblGrid>
            <w:gridCol w:w="4080"/>
            <w:gridCol w:w="4815"/>
          </w:tblGrid>
        </w:tblGridChange>
      </w:tblGrid>
      <w:tr>
        <w:trPr>
          <w:cantSplit w:val="0"/>
          <w:trHeight w:val="25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w:t>
              <w:br w:type="textWrapping"/>
              <w:t xml:space="preserve">..., date... month… year…..</w:t>
              <w:br w:type="textWrapping"/>
            </w:r>
            <w:r w:rsidDel="00000000" w:rsidR="00000000" w:rsidRPr="00000000">
              <w:rPr>
                <w:rFonts w:ascii="Times New Roman" w:cs="Times New Roman" w:eastAsia="Times New Roman" w:hAnsi="Times New Roman"/>
                <w:b w:val="1"/>
                <w:bCs w:val="1"/>
                <w:sz w:val="24"/>
                <w:szCs w:val="24"/>
                <w:rtl w:val="0"/>
              </w:rPr>
              <w:t xml:space="preserve">NGƯỜI NỘP THUẾ hoặc ĐẠI DIỆN HỢP PHÁP CỦA NGƯỜI NỘP THUẾ</w:t>
              <w:br w:type="textWrapping"/>
              <w:t xml:space="preserve">TAXPAYER or LEGAL REPRESENTATIVE OF THE TAXPAYER</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đóng dấu (nếu có)</w:t>
              <w:br w:type="textWrapping"/>
              <w:t xml:space="preserve">/Ký điện tử/Xác nhận điện tử)</w:t>
              <w:br w:type="textWrapping"/>
              <w:t xml:space="preserve">(Signature, full name, seal (if any)</w:t>
              <w:br w:type="textWrapping"/>
              <w:t xml:space="preserve">/Electronic signature/ Electronic confirmation)</w:t>
            </w:r>
          </w:p>
        </w:tc>
      </w:tr>
    </w:tbl>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HƯỚNG DẪN:</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Cột (1): chọn chỉ tiêu trên tờ khai đăng ký thuế cần sửa đổi, bổ sung</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Cột (2): Tự động hiển thị nội dung người nộp thuế đã điền tại tờ khai</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Cột (3): Ghi chính xác nội dung thông tin đăng ký thuế mới thay đổi hoặc bổ sung.</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INSTRUCTIONS:</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Column (1): Select the item on the tax registration form that needs to be adjusted or supplemented.</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Column (2): Automatically display the information which was filled in the old registration.</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Column (3): Fill in the new tax registration information.</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