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B454C" w:rsidRPr="008A7C01" w:rsidRDefault="004B454C" w:rsidP="004B454C">
      <w:pPr>
        <w:spacing w:before="120" w:after="120"/>
        <w:jc w:val="center"/>
        <w:rPr>
          <w:bCs/>
          <w:iCs/>
          <w:lang w:val="nl-NL"/>
        </w:rPr>
      </w:pPr>
      <w:r w:rsidRPr="008A7C01">
        <w:rPr>
          <w:bCs/>
          <w:iCs/>
          <w:lang w:val="nl-NL"/>
        </w:rPr>
        <w:t>BIỂU THUẾ TIÊU THỤ ĐẶC BIỆT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2410"/>
        <w:gridCol w:w="2541"/>
        <w:gridCol w:w="3543"/>
      </w:tblGrid>
      <w:tr w:rsidR="004B454C" w:rsidRPr="00022A06" w:rsidTr="00561EB0">
        <w:trPr>
          <w:tblHeader/>
          <w:jc w:val="center"/>
        </w:trPr>
        <w:tc>
          <w:tcPr>
            <w:tcW w:w="1140" w:type="dxa"/>
            <w:vMerge w:val="restart"/>
            <w:shd w:val="clear" w:color="auto" w:fill="FFFF00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color w:val="000000"/>
                <w:sz w:val="24"/>
                <w:szCs w:val="24"/>
                <w:lang w:val="sv-SE"/>
              </w:rPr>
            </w:pPr>
            <w:bookmarkStart w:id="0" w:name="_Hlk197610133"/>
            <w:r w:rsidRPr="00177C77">
              <w:rPr>
                <w:b/>
                <w:color w:val="000000"/>
                <w:sz w:val="24"/>
                <w:szCs w:val="24"/>
                <w:lang w:val="sv-SE"/>
              </w:rPr>
              <w:t>STT</w:t>
            </w:r>
          </w:p>
        </w:tc>
        <w:tc>
          <w:tcPr>
            <w:tcW w:w="2410" w:type="dxa"/>
            <w:vMerge w:val="restart"/>
            <w:shd w:val="clear" w:color="auto" w:fill="FFFF00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color w:val="000000"/>
                <w:sz w:val="24"/>
                <w:szCs w:val="24"/>
                <w:lang w:val="sv-SE"/>
              </w:rPr>
            </w:pPr>
            <w:r w:rsidRPr="00177C77">
              <w:rPr>
                <w:b/>
                <w:color w:val="000000"/>
                <w:sz w:val="24"/>
                <w:szCs w:val="24"/>
                <w:lang w:val="sv-SE"/>
              </w:rPr>
              <w:t>Hàng hóa, dịch vụ</w:t>
            </w:r>
          </w:p>
        </w:tc>
        <w:tc>
          <w:tcPr>
            <w:tcW w:w="6084" w:type="dxa"/>
            <w:gridSpan w:val="2"/>
            <w:shd w:val="clear" w:color="auto" w:fill="FFFF00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color w:val="000000"/>
                <w:sz w:val="24"/>
                <w:szCs w:val="24"/>
                <w:lang w:val="sv-SE"/>
              </w:rPr>
            </w:pPr>
            <w:r w:rsidRPr="00177C77">
              <w:rPr>
                <w:b/>
                <w:color w:val="000000"/>
                <w:sz w:val="24"/>
                <w:szCs w:val="24"/>
                <w:lang w:val="sv-SE"/>
              </w:rPr>
              <w:t>Thuế suất</w:t>
            </w:r>
            <w:r>
              <w:rPr>
                <w:b/>
                <w:color w:val="000000"/>
                <w:sz w:val="24"/>
                <w:szCs w:val="24"/>
                <w:lang w:val="sv-SE"/>
              </w:rPr>
              <w:t xml:space="preserve"> v</w:t>
            </w:r>
            <w:r w:rsidRPr="00843BA0">
              <w:rPr>
                <w:b/>
                <w:color w:val="000000"/>
                <w:sz w:val="24"/>
                <w:szCs w:val="24"/>
                <w:lang w:val="sv-SE"/>
              </w:rPr>
              <w:t>à</w:t>
            </w:r>
            <w:r>
              <w:rPr>
                <w:b/>
                <w:color w:val="000000"/>
                <w:sz w:val="24"/>
                <w:szCs w:val="24"/>
                <w:lang w:val="sv-SE"/>
              </w:rPr>
              <w:t xml:space="preserve"> m</w:t>
            </w:r>
            <w:r w:rsidRPr="00177C77">
              <w:rPr>
                <w:b/>
                <w:color w:val="000000"/>
                <w:sz w:val="24"/>
                <w:szCs w:val="24"/>
                <w:lang w:val="sv-SE"/>
              </w:rPr>
              <w:t>ức thuế tuyệt đối</w:t>
            </w:r>
          </w:p>
        </w:tc>
      </w:tr>
      <w:tr w:rsidR="004B454C" w:rsidRPr="00177C77" w:rsidTr="00561EB0">
        <w:trPr>
          <w:tblHeader/>
          <w:jc w:val="center"/>
        </w:trPr>
        <w:tc>
          <w:tcPr>
            <w:tcW w:w="1140" w:type="dxa"/>
            <w:vMerge/>
            <w:shd w:val="clear" w:color="auto" w:fill="FFFF00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Merge/>
            <w:shd w:val="clear" w:color="auto" w:fill="FFFF00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541" w:type="dxa"/>
            <w:shd w:val="clear" w:color="auto" w:fill="FFFF00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color w:val="000000"/>
                <w:sz w:val="24"/>
                <w:szCs w:val="24"/>
                <w:lang w:val="sv-SE"/>
              </w:rPr>
            </w:pPr>
            <w:r w:rsidRPr="00177C77">
              <w:rPr>
                <w:b/>
                <w:color w:val="000000"/>
                <w:sz w:val="24"/>
                <w:szCs w:val="24"/>
                <w:lang w:val="sv-SE"/>
              </w:rPr>
              <w:t>Thuế suất  (%)</w:t>
            </w:r>
          </w:p>
        </w:tc>
        <w:tc>
          <w:tcPr>
            <w:tcW w:w="3543" w:type="dxa"/>
            <w:shd w:val="clear" w:color="auto" w:fill="FFFF00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color w:val="000000"/>
                <w:sz w:val="24"/>
                <w:szCs w:val="24"/>
                <w:lang w:val="sv-SE"/>
              </w:rPr>
            </w:pPr>
            <w:r w:rsidRPr="00177C77">
              <w:rPr>
                <w:b/>
                <w:color w:val="000000"/>
                <w:sz w:val="24"/>
                <w:szCs w:val="24"/>
                <w:lang w:val="sv-SE"/>
              </w:rPr>
              <w:t>Mức thuế tuyệt đối</w:t>
            </w:r>
          </w:p>
        </w:tc>
      </w:tr>
      <w:tr w:rsidR="004B454C" w:rsidRPr="00177C77" w:rsidTr="00561EB0">
        <w:trPr>
          <w:trHeight w:val="497"/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eastAsia="Arial"/>
                <w:b/>
                <w:bCs/>
                <w:sz w:val="24"/>
                <w:szCs w:val="24"/>
              </w:rPr>
            </w:pPr>
            <w:r w:rsidRPr="00177C77">
              <w:rPr>
                <w:rFonts w:eastAsia="Arial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241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eastAsia="Arial"/>
                <w:b/>
                <w:bCs/>
                <w:sz w:val="24"/>
                <w:szCs w:val="24"/>
              </w:rPr>
            </w:pPr>
            <w:r w:rsidRPr="00177C77">
              <w:rPr>
                <w:rFonts w:eastAsia="Arial"/>
                <w:b/>
                <w:bCs/>
                <w:sz w:val="24"/>
                <w:szCs w:val="24"/>
              </w:rPr>
              <w:t>Hàng hóa</w:t>
            </w:r>
          </w:p>
        </w:tc>
        <w:tc>
          <w:tcPr>
            <w:tcW w:w="2541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</w:p>
        </w:tc>
      </w:tr>
      <w:tr w:rsidR="004B454C" w:rsidRPr="00177C77" w:rsidTr="00561EB0">
        <w:trPr>
          <w:trHeight w:val="569"/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</w:rPr>
            </w:pPr>
            <w:r w:rsidRPr="00177C77">
              <w:rPr>
                <w:rFonts w:eastAsia="Arial"/>
                <w:bCs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iCs/>
                <w:sz w:val="24"/>
                <w:szCs w:val="24"/>
              </w:rPr>
            </w:pPr>
            <w:r w:rsidRPr="007C4DA1">
              <w:rPr>
                <w:iCs/>
                <w:sz w:val="24"/>
                <w:szCs w:val="24"/>
              </w:rPr>
              <w:t xml:space="preserve">Thuốc lá </w:t>
            </w:r>
          </w:p>
        </w:tc>
        <w:tc>
          <w:tcPr>
            <w:tcW w:w="2541" w:type="dxa"/>
          </w:tcPr>
          <w:p w:rsidR="004B454C" w:rsidRPr="00404E2A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strike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543" w:type="dxa"/>
          </w:tcPr>
          <w:p w:rsidR="004B454C" w:rsidRPr="000E55C2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color w:val="000000"/>
                <w:sz w:val="24"/>
                <w:szCs w:val="24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</w:tcPr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sz w:val="24"/>
                <w:szCs w:val="24"/>
              </w:rPr>
            </w:pPr>
            <w:r w:rsidRPr="007C4DA1">
              <w:rPr>
                <w:iCs/>
                <w:sz w:val="24"/>
                <w:szCs w:val="24"/>
              </w:rPr>
              <w:t>a) Thuốc lá điếu</w:t>
            </w:r>
          </w:p>
        </w:tc>
        <w:tc>
          <w:tcPr>
            <w:tcW w:w="2541" w:type="dxa"/>
          </w:tcPr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ind w:right="-74"/>
              <w:jc w:val="center"/>
              <w:textAlignment w:val="baseline"/>
              <w:rPr>
                <w:iCs/>
                <w:color w:val="000000"/>
                <w:sz w:val="24"/>
                <w:szCs w:val="24"/>
                <w:lang w:val="sv-SE"/>
              </w:rPr>
            </w:pPr>
            <w:r w:rsidRPr="007C4DA1">
              <w:rPr>
                <w:iCs/>
                <w:color w:val="000000"/>
                <w:sz w:val="24"/>
                <w:szCs w:val="24"/>
                <w:lang w:val="sv-SE"/>
              </w:rPr>
              <w:t>75</w:t>
            </w:r>
          </w:p>
        </w:tc>
        <w:tc>
          <w:tcPr>
            <w:tcW w:w="3543" w:type="dxa"/>
          </w:tcPr>
          <w:p w:rsidR="004B454C" w:rsidRPr="00544B60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>Từ</w:t>
            </w:r>
            <w:r>
              <w:rPr>
                <w:color w:val="000000"/>
                <w:sz w:val="24"/>
                <w:szCs w:val="24"/>
                <w:lang w:val="sv-SE"/>
              </w:rPr>
              <w:t xml:space="preserve"> 01/01/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>2027: 2.000 đồng/bao</w:t>
            </w:r>
          </w:p>
          <w:p w:rsidR="004B454C" w:rsidRPr="00544B60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>2028: 4.000 đồng/bao</w:t>
            </w:r>
          </w:p>
          <w:p w:rsidR="004B454C" w:rsidRPr="00544B60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>2029: 6.000 đồng/bao</w:t>
            </w:r>
          </w:p>
          <w:p w:rsidR="004B454C" w:rsidRPr="00544B60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>2030: 8.000 đồng/bao</w:t>
            </w:r>
          </w:p>
          <w:p w:rsidR="004B454C" w:rsidRPr="00404E2A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color w:val="000000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>2031: 10.000 đồng/bao</w:t>
            </w: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sz w:val="24"/>
                <w:szCs w:val="24"/>
              </w:rPr>
            </w:pPr>
            <w:r w:rsidRPr="007C4DA1">
              <w:rPr>
                <w:iCs/>
                <w:sz w:val="24"/>
                <w:szCs w:val="24"/>
              </w:rPr>
              <w:t>b) Xì gà</w:t>
            </w:r>
          </w:p>
        </w:tc>
        <w:tc>
          <w:tcPr>
            <w:tcW w:w="2541" w:type="dxa"/>
          </w:tcPr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ind w:right="-74"/>
              <w:jc w:val="center"/>
              <w:textAlignment w:val="baseline"/>
              <w:rPr>
                <w:iCs/>
                <w:color w:val="000000"/>
                <w:sz w:val="24"/>
                <w:szCs w:val="24"/>
                <w:lang w:val="sv-SE"/>
              </w:rPr>
            </w:pPr>
            <w:r w:rsidRPr="007C4DA1">
              <w:rPr>
                <w:iCs/>
                <w:color w:val="000000"/>
                <w:sz w:val="24"/>
                <w:szCs w:val="24"/>
                <w:lang w:val="sv-SE"/>
              </w:rPr>
              <w:t>75</w:t>
            </w:r>
          </w:p>
        </w:tc>
        <w:tc>
          <w:tcPr>
            <w:tcW w:w="3543" w:type="dxa"/>
          </w:tcPr>
          <w:p w:rsidR="004B454C" w:rsidRPr="00544B60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>2027: 20.000 đồng/điếu</w:t>
            </w:r>
          </w:p>
          <w:p w:rsidR="004B454C" w:rsidRPr="00544B60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>2028: 40.000 đồng/điếu</w:t>
            </w:r>
          </w:p>
          <w:p w:rsidR="004B454C" w:rsidRPr="00544B60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>2029: 60.000 đồng/điếu</w:t>
            </w:r>
          </w:p>
          <w:p w:rsidR="004B454C" w:rsidRPr="00544B60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>2030: 80.000 đồng/điếu</w:t>
            </w:r>
          </w:p>
          <w:p w:rsidR="004B454C" w:rsidRPr="00194D72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color w:val="000000"/>
                <w:spacing w:val="-2"/>
                <w:sz w:val="24"/>
                <w:szCs w:val="24"/>
                <w:lang w:val="sv-SE"/>
              </w:rPr>
            </w:pPr>
            <w:r w:rsidRPr="00194D72">
              <w:rPr>
                <w:color w:val="000000"/>
                <w:spacing w:val="-2"/>
                <w:sz w:val="24"/>
                <w:szCs w:val="24"/>
                <w:lang w:val="sv-SE"/>
              </w:rPr>
              <w:t>-Từ 01/01/2031: 100.000 đồng/điếu</w:t>
            </w: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</w:tcPr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ind w:right="-84"/>
              <w:jc w:val="both"/>
              <w:textAlignment w:val="baseline"/>
              <w:rPr>
                <w:iCs/>
                <w:sz w:val="24"/>
                <w:szCs w:val="24"/>
                <w:lang w:val="sv-SE"/>
              </w:rPr>
            </w:pPr>
            <w:r w:rsidRPr="007C4DA1">
              <w:rPr>
                <w:iCs/>
                <w:sz w:val="24"/>
                <w:szCs w:val="24"/>
                <w:lang w:val="sv-SE"/>
              </w:rPr>
              <w:t>c) Thuốc lá sợi, thuốc lào hoặc các dạng khác</w:t>
            </w:r>
          </w:p>
        </w:tc>
        <w:tc>
          <w:tcPr>
            <w:tcW w:w="2541" w:type="dxa"/>
          </w:tcPr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/>
                <w:sz w:val="24"/>
                <w:szCs w:val="24"/>
                <w:lang w:val="sv-SE"/>
              </w:rPr>
            </w:pPr>
            <w:r w:rsidRPr="007C4DA1">
              <w:rPr>
                <w:iCs/>
                <w:color w:val="000000"/>
                <w:sz w:val="24"/>
                <w:szCs w:val="24"/>
                <w:lang w:val="sv-SE"/>
              </w:rPr>
              <w:t>75</w:t>
            </w:r>
          </w:p>
        </w:tc>
        <w:tc>
          <w:tcPr>
            <w:tcW w:w="3543" w:type="dxa"/>
          </w:tcPr>
          <w:p w:rsidR="004B454C" w:rsidRPr="001C601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pacing w:val="-4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 xml:space="preserve">- </w:t>
            </w:r>
            <w:r w:rsidRPr="001C6017">
              <w:rPr>
                <w:color w:val="000000"/>
                <w:spacing w:val="-4"/>
                <w:sz w:val="24"/>
                <w:szCs w:val="24"/>
                <w:lang w:val="sv-SE"/>
              </w:rPr>
              <w:t>Từ 01/01/2027: 20.000 đồng/100g hoặc 100ml</w:t>
            </w:r>
          </w:p>
          <w:p w:rsidR="004B454C" w:rsidRPr="001C601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pacing w:val="-4"/>
                <w:sz w:val="24"/>
                <w:szCs w:val="24"/>
                <w:lang w:val="sv-SE"/>
              </w:rPr>
            </w:pPr>
            <w:r w:rsidRPr="001C6017">
              <w:rPr>
                <w:color w:val="000000"/>
                <w:spacing w:val="-4"/>
                <w:sz w:val="24"/>
                <w:szCs w:val="24"/>
                <w:lang w:val="sv-SE"/>
              </w:rPr>
              <w:t>- Từ 01/01/2028: 40.000 đồng/100g hoặc 100ml</w:t>
            </w:r>
          </w:p>
          <w:p w:rsidR="004B454C" w:rsidRPr="001C601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pacing w:val="-4"/>
                <w:sz w:val="24"/>
                <w:szCs w:val="24"/>
                <w:lang w:val="sv-SE"/>
              </w:rPr>
            </w:pPr>
            <w:r w:rsidRPr="001C6017">
              <w:rPr>
                <w:color w:val="000000"/>
                <w:spacing w:val="-4"/>
                <w:sz w:val="24"/>
                <w:szCs w:val="24"/>
                <w:lang w:val="sv-SE"/>
              </w:rPr>
              <w:t>- Từ 01/01/2029: 60.000 đồng/100g hoặc 100ml</w:t>
            </w:r>
          </w:p>
          <w:p w:rsidR="004B454C" w:rsidRPr="001C601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pacing w:val="-4"/>
                <w:sz w:val="24"/>
                <w:szCs w:val="24"/>
                <w:lang w:val="sv-SE"/>
              </w:rPr>
            </w:pPr>
            <w:r w:rsidRPr="001C6017">
              <w:rPr>
                <w:color w:val="000000"/>
                <w:spacing w:val="-4"/>
                <w:sz w:val="24"/>
                <w:szCs w:val="24"/>
                <w:lang w:val="sv-SE"/>
              </w:rPr>
              <w:t>- Từ 01/01/2030: 80.000 đồng/100g hoặc 100ml</w:t>
            </w:r>
          </w:p>
          <w:p w:rsidR="004B454C" w:rsidRPr="001C601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color w:val="000000"/>
                <w:spacing w:val="-6"/>
                <w:sz w:val="24"/>
                <w:szCs w:val="24"/>
                <w:lang w:val="sv-SE"/>
              </w:rPr>
            </w:pPr>
            <w:r w:rsidRPr="001C6017">
              <w:rPr>
                <w:color w:val="000000"/>
                <w:spacing w:val="-6"/>
                <w:sz w:val="24"/>
                <w:szCs w:val="24"/>
                <w:lang w:val="sv-SE"/>
              </w:rPr>
              <w:t>- Từ 01/01/2031: 100.000 đồng/100g hoặc 100ml</w:t>
            </w:r>
          </w:p>
        </w:tc>
      </w:tr>
      <w:tr w:rsidR="004B454C" w:rsidRPr="00177C77" w:rsidTr="00561EB0">
        <w:trPr>
          <w:trHeight w:val="491"/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  <w:r w:rsidRPr="00177C77">
              <w:rPr>
                <w:rFonts w:eastAsia="Arial"/>
                <w:bCs/>
                <w:sz w:val="24"/>
                <w:szCs w:val="24"/>
                <w:lang w:val="sv-SE"/>
              </w:rPr>
              <w:t>2</w:t>
            </w:r>
          </w:p>
        </w:tc>
        <w:tc>
          <w:tcPr>
            <w:tcW w:w="2410" w:type="dxa"/>
          </w:tcPr>
          <w:p w:rsidR="004B454C" w:rsidRPr="000E55C2" w:rsidRDefault="004B454C" w:rsidP="00561EB0">
            <w:pPr>
              <w:overflowPunct w:val="0"/>
              <w:autoSpaceDE w:val="0"/>
              <w:autoSpaceDN w:val="0"/>
              <w:adjustRightInd w:val="0"/>
              <w:ind w:right="-84"/>
              <w:jc w:val="both"/>
              <w:textAlignment w:val="baseline"/>
              <w:rPr>
                <w:iCs/>
                <w:sz w:val="24"/>
                <w:szCs w:val="24"/>
                <w:lang w:val="sv-SE"/>
              </w:rPr>
            </w:pPr>
            <w:r w:rsidRPr="00404E2A">
              <w:rPr>
                <w:iCs/>
                <w:sz w:val="24"/>
                <w:szCs w:val="24"/>
                <w:lang w:val="sv-SE"/>
              </w:rPr>
              <w:t xml:space="preserve">Rượu </w:t>
            </w:r>
          </w:p>
        </w:tc>
        <w:tc>
          <w:tcPr>
            <w:tcW w:w="2541" w:type="dxa"/>
          </w:tcPr>
          <w:p w:rsidR="004B454C" w:rsidRPr="000E55C2" w:rsidRDefault="004B454C" w:rsidP="00561E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543" w:type="dxa"/>
          </w:tcPr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</w:tcPr>
          <w:p w:rsidR="004B454C" w:rsidRPr="000E55C2" w:rsidRDefault="004B454C" w:rsidP="00561EB0">
            <w:pPr>
              <w:overflowPunct w:val="0"/>
              <w:autoSpaceDE w:val="0"/>
              <w:autoSpaceDN w:val="0"/>
              <w:adjustRightInd w:val="0"/>
              <w:ind w:right="-84"/>
              <w:jc w:val="both"/>
              <w:textAlignment w:val="baseline"/>
              <w:rPr>
                <w:iCs/>
                <w:sz w:val="24"/>
                <w:szCs w:val="24"/>
                <w:lang w:val="sv-SE"/>
              </w:rPr>
            </w:pPr>
            <w:r w:rsidRPr="00404E2A">
              <w:rPr>
                <w:iCs/>
                <w:sz w:val="24"/>
                <w:szCs w:val="24"/>
                <w:lang w:val="sv-SE"/>
              </w:rPr>
              <w:t>a) Rượu từ 20 độ trở lên</w:t>
            </w:r>
          </w:p>
        </w:tc>
        <w:tc>
          <w:tcPr>
            <w:tcW w:w="2541" w:type="dxa"/>
          </w:tcPr>
          <w:p w:rsidR="004B454C" w:rsidRPr="00544B60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color w:val="000000"/>
                <w:sz w:val="24"/>
                <w:szCs w:val="24"/>
                <w:lang w:val="sv-SE"/>
              </w:rPr>
            </w:pPr>
            <w:r>
              <w:rPr>
                <w:b/>
                <w:color w:val="000000"/>
                <w:sz w:val="24"/>
                <w:szCs w:val="24"/>
                <w:lang w:val="sv-SE"/>
              </w:rPr>
              <w:t xml:space="preserve">- </w:t>
            </w:r>
            <w:r w:rsidRPr="00121DC8">
              <w:rPr>
                <w:b/>
                <w:color w:val="000000"/>
                <w:sz w:val="24"/>
                <w:szCs w:val="24"/>
                <w:lang w:val="sv-SE"/>
              </w:rPr>
              <w:t xml:space="preserve">Từ </w:t>
            </w:r>
            <w:r w:rsidRPr="00C8213D">
              <w:rPr>
                <w:b/>
                <w:color w:val="000000"/>
                <w:sz w:val="24"/>
                <w:szCs w:val="24"/>
                <w:lang w:val="sv-SE"/>
              </w:rPr>
              <w:t>01/01/</w:t>
            </w:r>
            <w:r w:rsidRPr="00121DC8">
              <w:rPr>
                <w:b/>
                <w:color w:val="000000"/>
                <w:sz w:val="24"/>
                <w:szCs w:val="24"/>
                <w:lang w:val="sv-SE"/>
              </w:rPr>
              <w:t>2026: 65</w:t>
            </w:r>
          </w:p>
          <w:p w:rsidR="004B454C" w:rsidRPr="00544B60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>2027: 70</w:t>
            </w:r>
          </w:p>
          <w:p w:rsidR="004B454C" w:rsidRPr="00544B60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>2028: 75</w:t>
            </w:r>
          </w:p>
          <w:p w:rsidR="004B454C" w:rsidRPr="00544B60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>2029: 80</w:t>
            </w:r>
          </w:p>
          <w:p w:rsidR="004B454C" w:rsidRPr="00544B60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>2030</w:t>
            </w:r>
            <w:r>
              <w:rPr>
                <w:bCs/>
                <w:iCs/>
                <w:sz w:val="24"/>
                <w:szCs w:val="24"/>
                <w:lang w:val="nl-NL" w:eastAsia="vi-VN"/>
              </w:rPr>
              <w:t xml:space="preserve"> 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>: 85</w:t>
            </w:r>
          </w:p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color w:val="000000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>2031: 90</w:t>
            </w:r>
          </w:p>
        </w:tc>
        <w:tc>
          <w:tcPr>
            <w:tcW w:w="3543" w:type="dxa"/>
          </w:tcPr>
          <w:p w:rsidR="004B454C" w:rsidRPr="00404E2A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</w:tcPr>
          <w:p w:rsidR="004B454C" w:rsidRPr="000E55C2" w:rsidRDefault="004B454C" w:rsidP="00561EB0">
            <w:pPr>
              <w:overflowPunct w:val="0"/>
              <w:autoSpaceDE w:val="0"/>
              <w:autoSpaceDN w:val="0"/>
              <w:adjustRightInd w:val="0"/>
              <w:ind w:right="-84"/>
              <w:jc w:val="both"/>
              <w:textAlignment w:val="baseline"/>
              <w:rPr>
                <w:iCs/>
                <w:sz w:val="24"/>
                <w:szCs w:val="24"/>
                <w:lang w:val="sv-SE"/>
              </w:rPr>
            </w:pPr>
            <w:r w:rsidRPr="00404E2A">
              <w:rPr>
                <w:iCs/>
                <w:sz w:val="24"/>
                <w:szCs w:val="24"/>
                <w:lang w:val="sv-SE"/>
              </w:rPr>
              <w:t>b) Rượu dưới 20 độ</w:t>
            </w:r>
          </w:p>
        </w:tc>
        <w:tc>
          <w:tcPr>
            <w:tcW w:w="2541" w:type="dxa"/>
          </w:tcPr>
          <w:p w:rsidR="004B454C" w:rsidRPr="00544B60" w:rsidRDefault="004B454C" w:rsidP="00561EB0">
            <w:pPr>
              <w:tabs>
                <w:tab w:val="left" w:pos="240"/>
              </w:tabs>
              <w:overflowPunct w:val="0"/>
              <w:autoSpaceDE w:val="0"/>
              <w:autoSpaceDN w:val="0"/>
              <w:adjustRightInd w:val="0"/>
              <w:spacing w:before="40"/>
              <w:jc w:val="both"/>
              <w:textAlignment w:val="baseline"/>
              <w:rPr>
                <w:b/>
                <w:iCs/>
                <w:color w:val="000000"/>
                <w:sz w:val="24"/>
                <w:szCs w:val="24"/>
                <w:lang w:val="sv-SE"/>
              </w:rPr>
            </w:pPr>
            <w:r>
              <w:rPr>
                <w:b/>
                <w:iCs/>
                <w:color w:val="000000"/>
                <w:sz w:val="24"/>
                <w:szCs w:val="24"/>
                <w:lang w:val="sv-SE"/>
              </w:rPr>
              <w:t xml:space="preserve">- </w:t>
            </w:r>
            <w:r w:rsidRPr="00121DC8">
              <w:rPr>
                <w:b/>
                <w:iCs/>
                <w:color w:val="000000"/>
                <w:sz w:val="24"/>
                <w:szCs w:val="24"/>
                <w:lang w:val="sv-SE"/>
              </w:rPr>
              <w:t xml:space="preserve">Từ </w:t>
            </w:r>
            <w:r w:rsidRPr="00C8213D">
              <w:rPr>
                <w:b/>
                <w:color w:val="000000"/>
                <w:sz w:val="24"/>
                <w:szCs w:val="24"/>
                <w:lang w:val="sv-SE"/>
              </w:rPr>
              <w:t>01/01/</w:t>
            </w:r>
            <w:r w:rsidRPr="00121DC8">
              <w:rPr>
                <w:b/>
                <w:iCs/>
                <w:color w:val="000000"/>
                <w:sz w:val="24"/>
                <w:szCs w:val="24"/>
                <w:lang w:val="sv-SE"/>
              </w:rPr>
              <w:t>2026</w:t>
            </w:r>
            <w:r>
              <w:rPr>
                <w:bCs/>
                <w:iCs/>
                <w:sz w:val="24"/>
                <w:szCs w:val="24"/>
                <w:lang w:val="nl-NL" w:eastAsia="vi-VN"/>
              </w:rPr>
              <w:t xml:space="preserve"> </w:t>
            </w:r>
            <w:r w:rsidRPr="00121DC8">
              <w:rPr>
                <w:b/>
                <w:iCs/>
                <w:color w:val="000000"/>
                <w:sz w:val="24"/>
                <w:szCs w:val="24"/>
                <w:lang w:val="sv-SE"/>
              </w:rPr>
              <w:t>: 35</w:t>
            </w:r>
          </w:p>
          <w:p w:rsidR="004B454C" w:rsidRPr="00544B60" w:rsidRDefault="004B454C" w:rsidP="00561EB0">
            <w:pPr>
              <w:tabs>
                <w:tab w:val="left" w:pos="240"/>
              </w:tabs>
              <w:overflowPunct w:val="0"/>
              <w:autoSpaceDE w:val="0"/>
              <w:autoSpaceDN w:val="0"/>
              <w:adjustRightInd w:val="0"/>
              <w:spacing w:before="40"/>
              <w:jc w:val="both"/>
              <w:textAlignment w:val="baseline"/>
              <w:rPr>
                <w:iCs/>
                <w:color w:val="000000"/>
                <w:sz w:val="24"/>
                <w:szCs w:val="24"/>
                <w:lang w:val="sv-SE"/>
              </w:rPr>
            </w:pPr>
            <w:r>
              <w:rPr>
                <w:iCs/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iCs/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iCs/>
                <w:color w:val="000000"/>
                <w:sz w:val="24"/>
                <w:szCs w:val="24"/>
                <w:lang w:val="sv-SE"/>
              </w:rPr>
              <w:t>2027: 40</w:t>
            </w:r>
          </w:p>
          <w:p w:rsidR="004B454C" w:rsidRPr="00544B60" w:rsidRDefault="004B454C" w:rsidP="00561EB0">
            <w:pPr>
              <w:tabs>
                <w:tab w:val="left" w:pos="240"/>
              </w:tabs>
              <w:overflowPunct w:val="0"/>
              <w:autoSpaceDE w:val="0"/>
              <w:autoSpaceDN w:val="0"/>
              <w:adjustRightInd w:val="0"/>
              <w:spacing w:before="40"/>
              <w:jc w:val="both"/>
              <w:textAlignment w:val="baseline"/>
              <w:rPr>
                <w:iCs/>
                <w:color w:val="000000"/>
                <w:sz w:val="24"/>
                <w:szCs w:val="24"/>
                <w:lang w:val="sv-SE"/>
              </w:rPr>
            </w:pPr>
            <w:r>
              <w:rPr>
                <w:iCs/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iCs/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iCs/>
                <w:color w:val="000000"/>
                <w:sz w:val="24"/>
                <w:szCs w:val="24"/>
                <w:lang w:val="sv-SE"/>
              </w:rPr>
              <w:t>2028: 45</w:t>
            </w:r>
          </w:p>
          <w:p w:rsidR="004B454C" w:rsidRPr="00544B60" w:rsidRDefault="004B454C" w:rsidP="00561EB0">
            <w:pPr>
              <w:tabs>
                <w:tab w:val="left" w:pos="240"/>
              </w:tabs>
              <w:overflowPunct w:val="0"/>
              <w:autoSpaceDE w:val="0"/>
              <w:autoSpaceDN w:val="0"/>
              <w:adjustRightInd w:val="0"/>
              <w:spacing w:before="40"/>
              <w:jc w:val="both"/>
              <w:textAlignment w:val="baseline"/>
              <w:rPr>
                <w:iCs/>
                <w:color w:val="000000"/>
                <w:sz w:val="24"/>
                <w:szCs w:val="24"/>
                <w:lang w:val="sv-SE"/>
              </w:rPr>
            </w:pPr>
            <w:r>
              <w:rPr>
                <w:iCs/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iCs/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iCs/>
                <w:color w:val="000000"/>
                <w:sz w:val="24"/>
                <w:szCs w:val="24"/>
                <w:lang w:val="sv-SE"/>
              </w:rPr>
              <w:t>2029: 50</w:t>
            </w:r>
          </w:p>
          <w:p w:rsidR="004B454C" w:rsidRPr="00544B60" w:rsidRDefault="004B454C" w:rsidP="00561EB0">
            <w:pPr>
              <w:tabs>
                <w:tab w:val="left" w:pos="240"/>
              </w:tabs>
              <w:overflowPunct w:val="0"/>
              <w:autoSpaceDE w:val="0"/>
              <w:autoSpaceDN w:val="0"/>
              <w:adjustRightInd w:val="0"/>
              <w:spacing w:before="40"/>
              <w:jc w:val="both"/>
              <w:textAlignment w:val="baseline"/>
              <w:rPr>
                <w:iCs/>
                <w:color w:val="000000"/>
                <w:sz w:val="24"/>
                <w:szCs w:val="24"/>
                <w:lang w:val="sv-SE"/>
              </w:rPr>
            </w:pPr>
            <w:r>
              <w:rPr>
                <w:iCs/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iCs/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iCs/>
                <w:color w:val="000000"/>
                <w:sz w:val="24"/>
                <w:szCs w:val="24"/>
                <w:lang w:val="sv-SE"/>
              </w:rPr>
              <w:t>2030: 55</w:t>
            </w:r>
          </w:p>
          <w:p w:rsidR="004B454C" w:rsidRPr="007C4DA1" w:rsidRDefault="004B454C" w:rsidP="00561EB0">
            <w:pPr>
              <w:tabs>
                <w:tab w:val="left" w:pos="240"/>
              </w:tabs>
              <w:overflowPunct w:val="0"/>
              <w:autoSpaceDE w:val="0"/>
              <w:autoSpaceDN w:val="0"/>
              <w:adjustRightInd w:val="0"/>
              <w:spacing w:before="40"/>
              <w:jc w:val="both"/>
              <w:textAlignment w:val="baseline"/>
              <w:rPr>
                <w:iCs/>
                <w:color w:val="000000"/>
                <w:sz w:val="24"/>
                <w:szCs w:val="24"/>
                <w:lang w:val="sv-SE"/>
              </w:rPr>
            </w:pPr>
            <w:r>
              <w:rPr>
                <w:iCs/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iCs/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iCs/>
                <w:color w:val="000000"/>
                <w:sz w:val="24"/>
                <w:szCs w:val="24"/>
                <w:lang w:val="sv-SE"/>
              </w:rPr>
              <w:t>2031: 60</w:t>
            </w:r>
          </w:p>
        </w:tc>
        <w:tc>
          <w:tcPr>
            <w:tcW w:w="3543" w:type="dxa"/>
          </w:tcPr>
          <w:p w:rsidR="004B454C" w:rsidRPr="00404E2A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4B454C" w:rsidRPr="000E55C2" w:rsidRDefault="004B454C" w:rsidP="00561EB0">
            <w:pPr>
              <w:overflowPunct w:val="0"/>
              <w:autoSpaceDE w:val="0"/>
              <w:autoSpaceDN w:val="0"/>
              <w:adjustRightInd w:val="0"/>
              <w:ind w:right="-84"/>
              <w:jc w:val="both"/>
              <w:textAlignment w:val="baseline"/>
              <w:rPr>
                <w:iCs/>
                <w:sz w:val="24"/>
                <w:szCs w:val="24"/>
                <w:lang w:val="sv-SE"/>
              </w:rPr>
            </w:pPr>
            <w:r w:rsidRPr="00404E2A">
              <w:rPr>
                <w:iCs/>
                <w:sz w:val="24"/>
                <w:szCs w:val="24"/>
                <w:lang w:val="sv-SE"/>
              </w:rPr>
              <w:t xml:space="preserve"> Bia</w:t>
            </w:r>
          </w:p>
        </w:tc>
        <w:tc>
          <w:tcPr>
            <w:tcW w:w="2541" w:type="dxa"/>
          </w:tcPr>
          <w:p w:rsidR="004B454C" w:rsidRPr="00544B60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color w:val="000000"/>
                <w:sz w:val="24"/>
                <w:szCs w:val="24"/>
                <w:lang w:val="sv-SE"/>
              </w:rPr>
            </w:pPr>
            <w:r>
              <w:rPr>
                <w:b/>
                <w:color w:val="000000"/>
                <w:sz w:val="24"/>
                <w:szCs w:val="24"/>
                <w:lang w:val="sv-SE"/>
              </w:rPr>
              <w:t xml:space="preserve">- </w:t>
            </w:r>
            <w:r w:rsidRPr="00121DC8">
              <w:rPr>
                <w:b/>
                <w:color w:val="000000"/>
                <w:sz w:val="24"/>
                <w:szCs w:val="24"/>
                <w:lang w:val="sv-SE"/>
              </w:rPr>
              <w:t xml:space="preserve">Từ </w:t>
            </w:r>
            <w:r w:rsidRPr="00C8213D">
              <w:rPr>
                <w:b/>
                <w:color w:val="000000"/>
                <w:sz w:val="24"/>
                <w:szCs w:val="24"/>
                <w:lang w:val="sv-SE"/>
              </w:rPr>
              <w:t>01/01/</w:t>
            </w:r>
            <w:r w:rsidRPr="00121DC8">
              <w:rPr>
                <w:b/>
                <w:color w:val="000000"/>
                <w:sz w:val="24"/>
                <w:szCs w:val="24"/>
                <w:lang w:val="sv-SE"/>
              </w:rPr>
              <w:t>2026: 65</w:t>
            </w:r>
          </w:p>
          <w:p w:rsidR="004B454C" w:rsidRPr="00544B60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>2027: 70</w:t>
            </w:r>
          </w:p>
          <w:p w:rsidR="004B454C" w:rsidRPr="00544B60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>2028: 75</w:t>
            </w:r>
          </w:p>
          <w:p w:rsidR="004B454C" w:rsidRPr="00544B60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lastRenderedPageBreak/>
              <w:t xml:space="preserve">- 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>2029: 80</w:t>
            </w:r>
          </w:p>
          <w:p w:rsidR="004B454C" w:rsidRPr="00544B60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>2030: 85</w:t>
            </w:r>
          </w:p>
          <w:p w:rsidR="004B454C" w:rsidRPr="00404E2A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color w:val="000000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 xml:space="preserve">- 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544B60">
              <w:rPr>
                <w:color w:val="000000"/>
                <w:sz w:val="24"/>
                <w:szCs w:val="24"/>
                <w:lang w:val="sv-SE"/>
              </w:rPr>
              <w:t>2031: 90</w:t>
            </w:r>
          </w:p>
        </w:tc>
        <w:tc>
          <w:tcPr>
            <w:tcW w:w="3543" w:type="dxa"/>
          </w:tcPr>
          <w:p w:rsidR="004B454C" w:rsidRPr="000E55C2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trHeight w:val="721"/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:rsidR="004B454C" w:rsidRPr="000E55C2" w:rsidRDefault="004B454C" w:rsidP="00561EB0">
            <w:pPr>
              <w:overflowPunct w:val="0"/>
              <w:autoSpaceDE w:val="0"/>
              <w:autoSpaceDN w:val="0"/>
              <w:adjustRightInd w:val="0"/>
              <w:ind w:right="-84"/>
              <w:jc w:val="both"/>
              <w:textAlignment w:val="baseline"/>
              <w:rPr>
                <w:iCs/>
                <w:sz w:val="24"/>
                <w:szCs w:val="24"/>
                <w:lang w:val="sv-SE"/>
              </w:rPr>
            </w:pPr>
            <w:r w:rsidRPr="00404E2A">
              <w:rPr>
                <w:iCs/>
                <w:sz w:val="24"/>
                <w:szCs w:val="24"/>
                <w:lang w:val="sv-SE"/>
              </w:rPr>
              <w:t xml:space="preserve">Xe </w:t>
            </w:r>
            <w:r w:rsidRPr="007C4DA1">
              <w:rPr>
                <w:iCs/>
                <w:sz w:val="24"/>
                <w:szCs w:val="24"/>
                <w:lang w:val="sv-SE"/>
              </w:rPr>
              <w:t>có</w:t>
            </w:r>
            <w:r>
              <w:rPr>
                <w:iCs/>
                <w:sz w:val="24"/>
                <w:szCs w:val="24"/>
                <w:lang w:val="sv-SE"/>
              </w:rPr>
              <w:t xml:space="preserve"> g</w:t>
            </w:r>
            <w:r w:rsidRPr="00C16D46">
              <w:rPr>
                <w:iCs/>
                <w:sz w:val="24"/>
                <w:szCs w:val="24"/>
                <w:lang w:val="sv-SE"/>
              </w:rPr>
              <w:t>ắ</w:t>
            </w:r>
            <w:r>
              <w:rPr>
                <w:iCs/>
                <w:sz w:val="24"/>
                <w:szCs w:val="24"/>
                <w:lang w:val="sv-SE"/>
              </w:rPr>
              <w:t>n</w:t>
            </w:r>
            <w:r w:rsidRPr="007C4DA1">
              <w:rPr>
                <w:iCs/>
                <w:sz w:val="24"/>
                <w:szCs w:val="24"/>
                <w:lang w:val="sv-SE"/>
              </w:rPr>
              <w:t xml:space="preserve"> động cơ</w:t>
            </w:r>
            <w:r w:rsidRPr="00404E2A">
              <w:rPr>
                <w:iCs/>
                <w:sz w:val="24"/>
                <w:szCs w:val="24"/>
                <w:lang w:val="sv-SE"/>
              </w:rPr>
              <w:t xml:space="preserve"> dưới 24 chỗ</w:t>
            </w:r>
          </w:p>
        </w:tc>
        <w:tc>
          <w:tcPr>
            <w:tcW w:w="2541" w:type="dxa"/>
          </w:tcPr>
          <w:p w:rsidR="004B454C" w:rsidRPr="000E55C2" w:rsidRDefault="004B454C" w:rsidP="00561E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543" w:type="dxa"/>
          </w:tcPr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  <w:vAlign w:val="center"/>
          </w:tcPr>
          <w:p w:rsidR="004B454C" w:rsidRPr="00177C77" w:rsidRDefault="004B454C" w:rsidP="00561EB0">
            <w:pPr>
              <w:widowControl w:val="0"/>
              <w:spacing w:after="80"/>
              <w:ind w:left="113" w:right="113"/>
              <w:jc w:val="center"/>
              <w:rPr>
                <w:bCs/>
                <w:spacing w:val="-2"/>
                <w:sz w:val="24"/>
                <w:szCs w:val="24"/>
                <w:lang w:val="nl-NL"/>
              </w:rPr>
            </w:pPr>
          </w:p>
        </w:tc>
        <w:tc>
          <w:tcPr>
            <w:tcW w:w="2410" w:type="dxa"/>
            <w:vAlign w:val="center"/>
          </w:tcPr>
          <w:p w:rsidR="004B454C" w:rsidRPr="000E55C2" w:rsidRDefault="004B454C" w:rsidP="00561EB0">
            <w:pPr>
              <w:overflowPunct w:val="0"/>
              <w:autoSpaceDE w:val="0"/>
              <w:autoSpaceDN w:val="0"/>
              <w:adjustRightInd w:val="0"/>
              <w:ind w:right="-84"/>
              <w:jc w:val="both"/>
              <w:textAlignment w:val="baseline"/>
              <w:rPr>
                <w:iCs/>
                <w:spacing w:val="-4"/>
                <w:sz w:val="24"/>
                <w:szCs w:val="24"/>
                <w:lang w:val="sv-SE"/>
              </w:rPr>
            </w:pPr>
            <w:r w:rsidRPr="00404E2A">
              <w:rPr>
                <w:iCs/>
                <w:spacing w:val="-2"/>
                <w:sz w:val="24"/>
                <w:szCs w:val="24"/>
                <w:lang w:val="nl-NL"/>
              </w:rPr>
              <w:t xml:space="preserve">a) Xe ô tô chở người </w:t>
            </w:r>
            <w:r w:rsidRPr="007C4DA1">
              <w:rPr>
                <w:iCs/>
                <w:sz w:val="24"/>
                <w:szCs w:val="24"/>
                <w:lang w:val="nl-NL"/>
              </w:rPr>
              <w:t xml:space="preserve">và xe chở người bốn bánh có gắn động cơ </w:t>
            </w:r>
            <w:r w:rsidRPr="00404E2A">
              <w:rPr>
                <w:iCs/>
                <w:spacing w:val="-2"/>
                <w:sz w:val="24"/>
                <w:szCs w:val="24"/>
                <w:lang w:val="nl-NL"/>
              </w:rPr>
              <w:t xml:space="preserve">từ 9 chỗ trở xuống, </w:t>
            </w:r>
            <w:r w:rsidRPr="007C4DA1">
              <w:rPr>
                <w:iCs/>
                <w:spacing w:val="-2"/>
                <w:sz w:val="24"/>
                <w:szCs w:val="24"/>
                <w:lang w:val="nl-NL"/>
              </w:rPr>
              <w:t>xe ô tô pick-up chở người,</w:t>
            </w:r>
            <w:r w:rsidRPr="00404E2A">
              <w:rPr>
                <w:iCs/>
                <w:spacing w:val="-2"/>
                <w:sz w:val="24"/>
                <w:szCs w:val="24"/>
                <w:lang w:val="nl-NL"/>
              </w:rPr>
              <w:t xml:space="preserve"> trừ loại quy định tại các điểm 4đ, 4e và 4g </w:t>
            </w:r>
            <w:r w:rsidRPr="000E55C2">
              <w:rPr>
                <w:iCs/>
                <w:sz w:val="24"/>
                <w:szCs w:val="24"/>
                <w:lang w:val="nl-NL"/>
              </w:rPr>
              <w:t xml:space="preserve">của Biểu thuế quy định tại </w:t>
            </w:r>
            <w:r w:rsidRPr="000E55C2">
              <w:rPr>
                <w:iCs/>
                <w:spacing w:val="-2"/>
                <w:sz w:val="24"/>
                <w:szCs w:val="24"/>
                <w:lang w:val="nl-NL"/>
              </w:rPr>
              <w:t>Điều  này</w:t>
            </w:r>
          </w:p>
        </w:tc>
        <w:tc>
          <w:tcPr>
            <w:tcW w:w="2541" w:type="dxa"/>
          </w:tcPr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543" w:type="dxa"/>
          </w:tcPr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ind w:right="-84"/>
              <w:jc w:val="both"/>
              <w:textAlignment w:val="baseline"/>
              <w:rPr>
                <w:spacing w:val="-4"/>
                <w:sz w:val="24"/>
                <w:szCs w:val="24"/>
                <w:lang w:val="sv-SE"/>
              </w:rPr>
            </w:pPr>
            <w:r w:rsidRPr="00177C77">
              <w:rPr>
                <w:spacing w:val="-4"/>
                <w:sz w:val="24"/>
                <w:szCs w:val="24"/>
                <w:lang w:val="sv-SE"/>
              </w:rPr>
              <w:t>- Loại có dung tích xi lanh từ 1.500 cm3 trở xuống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 w:rsidRPr="00177C77">
              <w:rPr>
                <w:color w:val="000000"/>
                <w:sz w:val="24"/>
                <w:szCs w:val="24"/>
                <w:lang w:val="sv-SE"/>
              </w:rPr>
              <w:t>35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trHeight w:val="887"/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ind w:right="-84"/>
              <w:jc w:val="both"/>
              <w:textAlignment w:val="baseline"/>
              <w:rPr>
                <w:spacing w:val="-4"/>
                <w:sz w:val="24"/>
                <w:szCs w:val="24"/>
                <w:lang w:val="sv-SE"/>
              </w:rPr>
            </w:pPr>
            <w:r w:rsidRPr="00177C77">
              <w:rPr>
                <w:spacing w:val="-4"/>
                <w:sz w:val="24"/>
                <w:szCs w:val="24"/>
                <w:lang w:val="sv-SE"/>
              </w:rPr>
              <w:t xml:space="preserve">- Loại có dung tích xi lanh trên 1.500 cm3 đến 2.000 cm3 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 w:rsidRPr="00177C77">
              <w:rPr>
                <w:color w:val="000000"/>
                <w:sz w:val="24"/>
                <w:szCs w:val="24"/>
                <w:lang w:val="sv-SE"/>
              </w:rPr>
              <w:t>40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ind w:right="-84"/>
              <w:jc w:val="both"/>
              <w:textAlignment w:val="baseline"/>
              <w:rPr>
                <w:spacing w:val="-4"/>
                <w:sz w:val="24"/>
                <w:szCs w:val="24"/>
                <w:lang w:val="sv-SE"/>
              </w:rPr>
            </w:pPr>
            <w:r w:rsidRPr="00177C77">
              <w:rPr>
                <w:spacing w:val="-4"/>
                <w:sz w:val="24"/>
                <w:szCs w:val="24"/>
                <w:lang w:val="sv-SE"/>
              </w:rPr>
              <w:t xml:space="preserve">- Loại có dung tích xi lanh trên 2.000 cm3 đến 2.500 cm3 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 w:rsidRPr="00177C77">
              <w:rPr>
                <w:color w:val="000000"/>
                <w:sz w:val="24"/>
                <w:szCs w:val="24"/>
                <w:lang w:val="sv-SE"/>
              </w:rPr>
              <w:t>50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ind w:right="-84"/>
              <w:jc w:val="both"/>
              <w:textAlignment w:val="baseline"/>
              <w:rPr>
                <w:spacing w:val="-4"/>
                <w:sz w:val="24"/>
                <w:szCs w:val="24"/>
                <w:lang w:val="sv-SE"/>
              </w:rPr>
            </w:pPr>
            <w:r w:rsidRPr="00177C77">
              <w:rPr>
                <w:spacing w:val="-4"/>
                <w:sz w:val="24"/>
                <w:szCs w:val="24"/>
                <w:lang w:val="sv-SE"/>
              </w:rPr>
              <w:t xml:space="preserve">- Loại có dung tích xi lanh trên 2.500 cm3 đến 3.000 cm3 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 w:rsidRPr="00177C77">
              <w:rPr>
                <w:color w:val="000000"/>
                <w:sz w:val="24"/>
                <w:szCs w:val="24"/>
                <w:lang w:val="sv-SE"/>
              </w:rPr>
              <w:t>60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ind w:right="-84"/>
              <w:jc w:val="both"/>
              <w:textAlignment w:val="baseline"/>
              <w:rPr>
                <w:spacing w:val="-4"/>
                <w:sz w:val="24"/>
                <w:szCs w:val="24"/>
                <w:lang w:val="sv-SE"/>
              </w:rPr>
            </w:pPr>
            <w:r w:rsidRPr="00177C77">
              <w:rPr>
                <w:spacing w:val="-4"/>
                <w:sz w:val="24"/>
                <w:szCs w:val="24"/>
                <w:lang w:val="sv-SE"/>
              </w:rPr>
              <w:t>- Loại có dung tích xi lanh trên 3.000 cm3 đến 4.000 cm3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 w:rsidRPr="00177C77">
              <w:rPr>
                <w:color w:val="000000"/>
                <w:sz w:val="24"/>
                <w:szCs w:val="24"/>
                <w:lang w:val="sv-SE"/>
              </w:rPr>
              <w:t>90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177C77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4"/>
                <w:sz w:val="24"/>
                <w:szCs w:val="24"/>
                <w:lang w:val="nl-NL"/>
              </w:rPr>
            </w:pPr>
            <w:r w:rsidRPr="00177C77">
              <w:rPr>
                <w:bCs/>
                <w:spacing w:val="-4"/>
                <w:sz w:val="24"/>
                <w:szCs w:val="24"/>
                <w:lang w:val="nl-NL"/>
              </w:rPr>
              <w:t xml:space="preserve">- Loại có dung tích xi lanh trên 4.000 cm3 đến 5.000 cm3 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 w:rsidRPr="00177C77">
              <w:rPr>
                <w:color w:val="000000"/>
                <w:sz w:val="24"/>
                <w:szCs w:val="24"/>
                <w:lang w:val="sv-SE"/>
              </w:rPr>
              <w:t>110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177C77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4"/>
                <w:sz w:val="24"/>
                <w:szCs w:val="24"/>
                <w:lang w:val="nl-NL"/>
              </w:rPr>
            </w:pPr>
            <w:r w:rsidRPr="00177C77">
              <w:rPr>
                <w:bCs/>
                <w:spacing w:val="-4"/>
                <w:sz w:val="24"/>
                <w:szCs w:val="24"/>
                <w:lang w:val="nl-NL"/>
              </w:rPr>
              <w:t>- Loại có dung tích xi lanh trên 5.000 cm3 đến 6.000 cm3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 w:rsidRPr="00177C77">
              <w:rPr>
                <w:color w:val="000000"/>
                <w:sz w:val="24"/>
                <w:szCs w:val="24"/>
                <w:lang w:val="sv-SE"/>
              </w:rPr>
              <w:t>130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744A68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4"/>
                <w:sz w:val="24"/>
                <w:szCs w:val="24"/>
                <w:lang w:val="nl-NL"/>
              </w:rPr>
            </w:pPr>
            <w:r w:rsidRPr="00404E2A">
              <w:rPr>
                <w:bCs/>
                <w:spacing w:val="-4"/>
                <w:sz w:val="24"/>
                <w:szCs w:val="24"/>
                <w:lang w:val="nl-NL"/>
              </w:rPr>
              <w:t>- Loại có dung tích xi lanh trên 6.000 cm3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 w:rsidRPr="00177C77">
              <w:rPr>
                <w:color w:val="000000"/>
                <w:sz w:val="24"/>
                <w:szCs w:val="24"/>
                <w:lang w:val="sv-SE"/>
              </w:rPr>
              <w:t>150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trHeight w:val="2226"/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744A68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 xml:space="preserve">b) Xe ô tô chở người </w:t>
            </w:r>
            <w:r w:rsidRPr="007C4DA1">
              <w:rPr>
                <w:bCs/>
                <w:sz w:val="24"/>
                <w:szCs w:val="24"/>
                <w:lang w:val="nl-NL"/>
              </w:rPr>
              <w:t xml:space="preserve">và xe chở người bốn bánh có gắn động cơ </w:t>
            </w: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 xml:space="preserve">từ 10 đến dưới 16 chỗ, trừ loại quy định tại các điểm 4đ, 4e và 4g </w:t>
            </w:r>
            <w:r w:rsidRPr="00744A68">
              <w:rPr>
                <w:bCs/>
                <w:sz w:val="24"/>
                <w:szCs w:val="24"/>
                <w:lang w:val="nl-NL"/>
              </w:rPr>
              <w:t xml:space="preserve">của Biểu thuế quy định tại </w:t>
            </w:r>
            <w:r>
              <w:rPr>
                <w:bCs/>
                <w:spacing w:val="-2"/>
                <w:sz w:val="24"/>
                <w:szCs w:val="24"/>
                <w:lang w:val="nl-NL"/>
              </w:rPr>
              <w:t>kho</w:t>
            </w:r>
            <w:r w:rsidRPr="00843BA0">
              <w:rPr>
                <w:bCs/>
                <w:spacing w:val="-2"/>
                <w:sz w:val="24"/>
                <w:szCs w:val="24"/>
                <w:lang w:val="nl-NL"/>
              </w:rPr>
              <w:t>ả</w:t>
            </w:r>
            <w:r>
              <w:rPr>
                <w:bCs/>
                <w:spacing w:val="-2"/>
                <w:sz w:val="24"/>
                <w:szCs w:val="24"/>
                <w:lang w:val="nl-NL"/>
              </w:rPr>
              <w:t>n</w:t>
            </w:r>
            <w:r w:rsidRPr="00744A68">
              <w:rPr>
                <w:bCs/>
                <w:spacing w:val="-2"/>
                <w:sz w:val="24"/>
                <w:szCs w:val="24"/>
                <w:lang w:val="nl-NL"/>
              </w:rPr>
              <w:t xml:space="preserve"> này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 w:rsidRPr="00177C77">
              <w:rPr>
                <w:color w:val="000000"/>
                <w:sz w:val="24"/>
                <w:szCs w:val="24"/>
                <w:lang w:val="sv-SE"/>
              </w:rPr>
              <w:t>15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744A68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pacing w:val="-2"/>
                <w:sz w:val="24"/>
                <w:szCs w:val="24"/>
              </w:rPr>
              <w:t xml:space="preserve">c) Xe ô tô chở người </w:t>
            </w:r>
            <w:r w:rsidRPr="007C4DA1">
              <w:rPr>
                <w:bCs/>
                <w:sz w:val="24"/>
                <w:szCs w:val="24"/>
                <w:lang w:val="nl-NL"/>
              </w:rPr>
              <w:t xml:space="preserve">và xe chở người bốn bánh có gắn động cơ </w:t>
            </w:r>
            <w:r w:rsidRPr="00404E2A">
              <w:rPr>
                <w:bCs/>
                <w:spacing w:val="-2"/>
                <w:sz w:val="24"/>
                <w:szCs w:val="24"/>
              </w:rPr>
              <w:t>từ 16 đến dưới 24 chỗ, trừ loại quy định tại c</w:t>
            </w:r>
            <w:r w:rsidRPr="00744A68">
              <w:rPr>
                <w:bCs/>
                <w:spacing w:val="-2"/>
                <w:sz w:val="24"/>
                <w:szCs w:val="24"/>
              </w:rPr>
              <w:t xml:space="preserve">ác điểm 4đ, 4e và 4g </w:t>
            </w:r>
            <w:r w:rsidRPr="00744A68">
              <w:rPr>
                <w:bCs/>
                <w:sz w:val="24"/>
                <w:szCs w:val="24"/>
              </w:rPr>
              <w:t xml:space="preserve">của Biểu thuế quy định tại </w:t>
            </w:r>
            <w:r>
              <w:rPr>
                <w:bCs/>
                <w:spacing w:val="-2"/>
                <w:sz w:val="24"/>
                <w:szCs w:val="24"/>
              </w:rPr>
              <w:t>kho</w:t>
            </w:r>
            <w:r w:rsidRPr="00843BA0">
              <w:rPr>
                <w:bCs/>
                <w:spacing w:val="-2"/>
                <w:sz w:val="24"/>
                <w:szCs w:val="24"/>
              </w:rPr>
              <w:t>ả</w:t>
            </w:r>
            <w:r>
              <w:rPr>
                <w:bCs/>
                <w:spacing w:val="-2"/>
                <w:sz w:val="24"/>
                <w:szCs w:val="24"/>
              </w:rPr>
              <w:t>n</w:t>
            </w:r>
            <w:r w:rsidRPr="00744A68">
              <w:rPr>
                <w:bCs/>
                <w:spacing w:val="-2"/>
                <w:sz w:val="24"/>
                <w:szCs w:val="24"/>
              </w:rPr>
              <w:t xml:space="preserve"> này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 w:rsidRPr="00177C77">
              <w:rPr>
                <w:color w:val="000000"/>
                <w:sz w:val="24"/>
                <w:szCs w:val="24"/>
                <w:lang w:val="sv-SE"/>
              </w:rPr>
              <w:t>10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744A68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pacing w:val="-2"/>
                <w:sz w:val="24"/>
                <w:szCs w:val="24"/>
              </w:rPr>
              <w:t>d)</w:t>
            </w:r>
            <w:r w:rsidRPr="007C4DA1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404E2A">
              <w:rPr>
                <w:bCs/>
                <w:spacing w:val="-2"/>
                <w:sz w:val="24"/>
                <w:szCs w:val="24"/>
              </w:rPr>
              <w:t xml:space="preserve">Xe ô tô </w:t>
            </w:r>
            <w:r w:rsidRPr="007C4DA1">
              <w:rPr>
                <w:sz w:val="24"/>
                <w:szCs w:val="24"/>
              </w:rPr>
              <w:t>pick-up chở hàng cabin kép, xe ô tô tải VAN có từ hai hàng ghế trở lên, có thiết kế vách ngăn cố định giữa khoang chở người và khoang chở hàng</w:t>
            </w:r>
            <w:r w:rsidRPr="00404E2A">
              <w:rPr>
                <w:bCs/>
                <w:spacing w:val="-2"/>
                <w:sz w:val="24"/>
                <w:szCs w:val="24"/>
              </w:rPr>
              <w:t xml:space="preserve">, trừ </w:t>
            </w:r>
            <w:r w:rsidRPr="00744A68">
              <w:rPr>
                <w:bCs/>
                <w:spacing w:val="-2"/>
                <w:sz w:val="24"/>
                <w:szCs w:val="24"/>
              </w:rPr>
              <w:t>loại quy định tại các điểm</w:t>
            </w:r>
            <w:r w:rsidRPr="007C4DA1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404E2A">
              <w:rPr>
                <w:bCs/>
                <w:spacing w:val="-2"/>
                <w:sz w:val="24"/>
                <w:szCs w:val="24"/>
              </w:rPr>
              <w:t>4đ, 4e và 4g</w:t>
            </w:r>
            <w:r w:rsidRPr="00744A68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744A68">
              <w:rPr>
                <w:bCs/>
                <w:sz w:val="24"/>
                <w:szCs w:val="24"/>
              </w:rPr>
              <w:t xml:space="preserve">của Biểu thuế quy định tại </w:t>
            </w:r>
            <w:r>
              <w:rPr>
                <w:bCs/>
                <w:spacing w:val="-2"/>
                <w:sz w:val="24"/>
                <w:szCs w:val="24"/>
              </w:rPr>
              <w:t>kh</w:t>
            </w:r>
            <w:r w:rsidRPr="00843BA0">
              <w:rPr>
                <w:bCs/>
                <w:spacing w:val="-2"/>
                <w:sz w:val="24"/>
                <w:szCs w:val="24"/>
              </w:rPr>
              <w:t>oản</w:t>
            </w:r>
            <w:r w:rsidRPr="00744A68">
              <w:rPr>
                <w:bCs/>
                <w:spacing w:val="-2"/>
                <w:sz w:val="24"/>
                <w:szCs w:val="24"/>
              </w:rPr>
              <w:t xml:space="preserve"> này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7C4DA1" w:rsidRDefault="004B454C" w:rsidP="00561EB0">
            <w:pPr>
              <w:widowControl w:val="0"/>
              <w:spacing w:after="80" w:line="320" w:lineRule="exact"/>
              <w:ind w:left="12" w:right="82"/>
              <w:jc w:val="both"/>
              <w:rPr>
                <w:bCs/>
                <w:iCs/>
                <w:spacing w:val="-2"/>
                <w:sz w:val="24"/>
                <w:szCs w:val="24"/>
              </w:rPr>
            </w:pPr>
            <w:r w:rsidRPr="007C4DA1">
              <w:rPr>
                <w:rFonts w:eastAsia="Calibri"/>
                <w:bCs/>
                <w:iCs/>
                <w:color w:val="000000"/>
                <w:sz w:val="24"/>
                <w:szCs w:val="24"/>
                <w:lang w:val="vi-VN"/>
              </w:rPr>
              <w:t>- Loại có dung tích xi lanh từ 2.500 cm3 trở xuống</w:t>
            </w:r>
          </w:p>
        </w:tc>
        <w:tc>
          <w:tcPr>
            <w:tcW w:w="2541" w:type="dxa"/>
            <w:vAlign w:val="center"/>
          </w:tcPr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spacing w:line="320" w:lineRule="exact"/>
              <w:jc w:val="both"/>
              <w:textAlignment w:val="baseline"/>
              <w:rPr>
                <w:bCs/>
                <w:iCs/>
                <w:sz w:val="24"/>
                <w:szCs w:val="24"/>
                <w:lang w:val="nl-NL" w:eastAsia="vi-VN"/>
              </w:rPr>
            </w:pPr>
            <w:r>
              <w:rPr>
                <w:bCs/>
                <w:iCs/>
                <w:sz w:val="24"/>
                <w:szCs w:val="24"/>
                <w:lang w:val="nl-NL" w:eastAsia="vi-VN"/>
              </w:rPr>
              <w:t xml:space="preserve">- 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>2026: 15</w:t>
            </w:r>
          </w:p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spacing w:line="320" w:lineRule="exact"/>
              <w:jc w:val="both"/>
              <w:textAlignment w:val="baseline"/>
              <w:rPr>
                <w:bCs/>
                <w:iCs/>
                <w:sz w:val="24"/>
                <w:szCs w:val="24"/>
                <w:lang w:val="nl-NL" w:eastAsia="vi-VN"/>
              </w:rPr>
            </w:pPr>
            <w:r>
              <w:rPr>
                <w:bCs/>
                <w:iCs/>
                <w:sz w:val="24"/>
                <w:szCs w:val="24"/>
                <w:lang w:val="nl-NL" w:eastAsia="vi-VN"/>
              </w:rPr>
              <w:t xml:space="preserve">- 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>Từ</w:t>
            </w:r>
            <w:r>
              <w:rPr>
                <w:bCs/>
                <w:iCs/>
                <w:sz w:val="24"/>
                <w:szCs w:val="24"/>
                <w:lang w:val="nl-NL" w:eastAsia="vi-VN"/>
              </w:rPr>
              <w:t xml:space="preserve">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>2027: 18</w:t>
            </w:r>
          </w:p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spacing w:line="320" w:lineRule="exact"/>
              <w:jc w:val="both"/>
              <w:textAlignment w:val="baseline"/>
              <w:rPr>
                <w:bCs/>
                <w:iCs/>
                <w:sz w:val="24"/>
                <w:szCs w:val="24"/>
                <w:lang w:val="nl-NL" w:eastAsia="vi-VN"/>
              </w:rPr>
            </w:pPr>
            <w:r>
              <w:rPr>
                <w:bCs/>
                <w:iCs/>
                <w:sz w:val="24"/>
                <w:szCs w:val="24"/>
                <w:lang w:val="nl-NL" w:eastAsia="vi-VN"/>
              </w:rPr>
              <w:t xml:space="preserve">- 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>2028: 21</w:t>
            </w:r>
          </w:p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spacing w:line="320" w:lineRule="exact"/>
              <w:jc w:val="both"/>
              <w:textAlignment w:val="baseline"/>
              <w:rPr>
                <w:bCs/>
                <w:iCs/>
                <w:sz w:val="24"/>
                <w:szCs w:val="24"/>
                <w:lang w:val="nl-NL" w:eastAsia="vi-VN"/>
              </w:rPr>
            </w:pPr>
            <w:r>
              <w:rPr>
                <w:bCs/>
                <w:iCs/>
                <w:sz w:val="24"/>
                <w:szCs w:val="24"/>
                <w:lang w:val="nl-NL" w:eastAsia="vi-VN"/>
              </w:rPr>
              <w:t xml:space="preserve">- 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>2029: 24</w:t>
            </w:r>
          </w:p>
        </w:tc>
        <w:tc>
          <w:tcPr>
            <w:tcW w:w="3543" w:type="dxa"/>
          </w:tcPr>
          <w:p w:rsidR="004B454C" w:rsidRPr="00AC2C9B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MS Mincho"/>
                <w:sz w:val="24"/>
                <w:szCs w:val="24"/>
                <w:lang w:eastAsia="ja-JP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7C4DA1" w:rsidRDefault="004B454C" w:rsidP="00561EB0">
            <w:pPr>
              <w:widowControl w:val="0"/>
              <w:spacing w:after="80" w:line="320" w:lineRule="exact"/>
              <w:ind w:left="12" w:right="82"/>
              <w:jc w:val="both"/>
              <w:rPr>
                <w:bCs/>
                <w:iCs/>
                <w:spacing w:val="-2"/>
                <w:sz w:val="24"/>
                <w:szCs w:val="24"/>
              </w:rPr>
            </w:pPr>
            <w:r w:rsidRPr="007C4DA1">
              <w:rPr>
                <w:rFonts w:eastAsia="Calibri"/>
                <w:bCs/>
                <w:iCs/>
                <w:color w:val="000000"/>
                <w:sz w:val="24"/>
                <w:szCs w:val="24"/>
                <w:lang w:val="vi-VN"/>
              </w:rPr>
              <w:t>- Loại có dung tích xi lanh trên 2.500 cm3 đến 3.000 cm3</w:t>
            </w:r>
          </w:p>
        </w:tc>
        <w:tc>
          <w:tcPr>
            <w:tcW w:w="2541" w:type="dxa"/>
            <w:vAlign w:val="center"/>
          </w:tcPr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spacing w:line="320" w:lineRule="exact"/>
              <w:jc w:val="both"/>
              <w:textAlignment w:val="baseline"/>
              <w:rPr>
                <w:bCs/>
                <w:iCs/>
                <w:sz w:val="24"/>
                <w:szCs w:val="24"/>
                <w:lang w:val="nl-NL" w:eastAsia="vi-VN"/>
              </w:rPr>
            </w:pPr>
            <w:r>
              <w:rPr>
                <w:bCs/>
                <w:iCs/>
                <w:sz w:val="24"/>
                <w:szCs w:val="24"/>
                <w:lang w:val="nl-NL" w:eastAsia="vi-VN"/>
              </w:rPr>
              <w:t xml:space="preserve">- 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>2026: 20</w:t>
            </w:r>
          </w:p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spacing w:line="320" w:lineRule="exact"/>
              <w:jc w:val="both"/>
              <w:textAlignment w:val="baseline"/>
              <w:rPr>
                <w:bCs/>
                <w:iCs/>
                <w:sz w:val="24"/>
                <w:szCs w:val="24"/>
                <w:lang w:val="nl-NL" w:eastAsia="vi-VN"/>
              </w:rPr>
            </w:pPr>
            <w:r>
              <w:rPr>
                <w:bCs/>
                <w:iCs/>
                <w:sz w:val="24"/>
                <w:szCs w:val="24"/>
                <w:lang w:val="nl-NL" w:eastAsia="vi-VN"/>
              </w:rPr>
              <w:t xml:space="preserve">- 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>2027: 23</w:t>
            </w:r>
          </w:p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spacing w:line="320" w:lineRule="exact"/>
              <w:jc w:val="both"/>
              <w:textAlignment w:val="baseline"/>
              <w:rPr>
                <w:bCs/>
                <w:iCs/>
                <w:sz w:val="24"/>
                <w:szCs w:val="24"/>
                <w:lang w:val="nl-NL" w:eastAsia="vi-VN"/>
              </w:rPr>
            </w:pPr>
            <w:r>
              <w:rPr>
                <w:bCs/>
                <w:iCs/>
                <w:sz w:val="24"/>
                <w:szCs w:val="24"/>
                <w:lang w:val="nl-NL" w:eastAsia="vi-VN"/>
              </w:rPr>
              <w:t xml:space="preserve">- 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>2028: 26</w:t>
            </w:r>
          </w:p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spacing w:line="320" w:lineRule="exact"/>
              <w:jc w:val="both"/>
              <w:textAlignment w:val="baseline"/>
              <w:rPr>
                <w:bCs/>
                <w:iCs/>
                <w:sz w:val="24"/>
                <w:szCs w:val="24"/>
                <w:lang w:val="nl-NL" w:eastAsia="vi-VN"/>
              </w:rPr>
            </w:pPr>
            <w:r>
              <w:rPr>
                <w:bCs/>
                <w:iCs/>
                <w:sz w:val="24"/>
                <w:szCs w:val="24"/>
                <w:lang w:val="nl-NL" w:eastAsia="vi-VN"/>
              </w:rPr>
              <w:t xml:space="preserve">- 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>2029: 29</w:t>
            </w:r>
          </w:p>
        </w:tc>
        <w:tc>
          <w:tcPr>
            <w:tcW w:w="3543" w:type="dxa"/>
          </w:tcPr>
          <w:p w:rsidR="004B454C" w:rsidRPr="00AC2C9B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MS Mincho"/>
                <w:sz w:val="24"/>
                <w:szCs w:val="24"/>
                <w:lang w:eastAsia="ja-JP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7C4DA1" w:rsidRDefault="004B454C" w:rsidP="00561EB0">
            <w:pPr>
              <w:widowControl w:val="0"/>
              <w:spacing w:after="80" w:line="320" w:lineRule="exact"/>
              <w:ind w:left="12" w:right="82"/>
              <w:jc w:val="both"/>
              <w:rPr>
                <w:bCs/>
                <w:iCs/>
                <w:spacing w:val="-2"/>
                <w:sz w:val="24"/>
                <w:szCs w:val="24"/>
              </w:rPr>
            </w:pPr>
            <w:r w:rsidRPr="007C4DA1">
              <w:rPr>
                <w:rFonts w:eastAsia="Calibri"/>
                <w:bCs/>
                <w:iCs/>
                <w:color w:val="000000"/>
                <w:sz w:val="24"/>
                <w:szCs w:val="24"/>
                <w:lang w:val="vi-VN"/>
              </w:rPr>
              <w:t xml:space="preserve">- Loại có dung tích xi lanh trên 3.000 cm3 </w:t>
            </w:r>
          </w:p>
        </w:tc>
        <w:tc>
          <w:tcPr>
            <w:tcW w:w="2541" w:type="dxa"/>
            <w:vAlign w:val="center"/>
          </w:tcPr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spacing w:line="320" w:lineRule="exact"/>
              <w:jc w:val="both"/>
              <w:textAlignment w:val="baseline"/>
              <w:rPr>
                <w:bCs/>
                <w:iCs/>
                <w:sz w:val="24"/>
                <w:szCs w:val="24"/>
                <w:lang w:val="nl-NL" w:eastAsia="vi-VN"/>
              </w:rPr>
            </w:pPr>
            <w:r>
              <w:rPr>
                <w:bCs/>
                <w:iCs/>
                <w:sz w:val="24"/>
                <w:szCs w:val="24"/>
                <w:lang w:val="nl-NL" w:eastAsia="vi-VN"/>
              </w:rPr>
              <w:t xml:space="preserve">- 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>2026: 25</w:t>
            </w:r>
          </w:p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spacing w:line="320" w:lineRule="exact"/>
              <w:jc w:val="both"/>
              <w:textAlignment w:val="baseline"/>
              <w:rPr>
                <w:bCs/>
                <w:iCs/>
                <w:sz w:val="24"/>
                <w:szCs w:val="24"/>
                <w:lang w:val="nl-NL" w:eastAsia="vi-VN"/>
              </w:rPr>
            </w:pPr>
            <w:r>
              <w:rPr>
                <w:bCs/>
                <w:iCs/>
                <w:sz w:val="24"/>
                <w:szCs w:val="24"/>
                <w:lang w:val="nl-NL" w:eastAsia="vi-VN"/>
              </w:rPr>
              <w:t xml:space="preserve">- 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>2027: 28</w:t>
            </w:r>
          </w:p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spacing w:line="320" w:lineRule="exact"/>
              <w:jc w:val="both"/>
              <w:textAlignment w:val="baseline"/>
              <w:rPr>
                <w:bCs/>
                <w:iCs/>
                <w:sz w:val="24"/>
                <w:szCs w:val="24"/>
                <w:lang w:val="nl-NL" w:eastAsia="vi-VN"/>
              </w:rPr>
            </w:pPr>
            <w:r>
              <w:rPr>
                <w:bCs/>
                <w:iCs/>
                <w:sz w:val="24"/>
                <w:szCs w:val="24"/>
                <w:lang w:val="nl-NL" w:eastAsia="vi-VN"/>
              </w:rPr>
              <w:t xml:space="preserve">- 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>2028: 31</w:t>
            </w:r>
          </w:p>
          <w:p w:rsidR="004B454C" w:rsidRPr="007C4DA1" w:rsidRDefault="004B454C" w:rsidP="00561EB0">
            <w:pPr>
              <w:overflowPunct w:val="0"/>
              <w:autoSpaceDE w:val="0"/>
              <w:autoSpaceDN w:val="0"/>
              <w:adjustRightInd w:val="0"/>
              <w:spacing w:line="320" w:lineRule="exact"/>
              <w:jc w:val="both"/>
              <w:textAlignment w:val="baseline"/>
              <w:rPr>
                <w:bCs/>
                <w:iCs/>
                <w:sz w:val="24"/>
                <w:szCs w:val="24"/>
                <w:lang w:val="nl-NL" w:eastAsia="vi-VN"/>
              </w:rPr>
            </w:pPr>
            <w:r>
              <w:rPr>
                <w:bCs/>
                <w:iCs/>
                <w:sz w:val="24"/>
                <w:szCs w:val="24"/>
                <w:lang w:val="nl-NL" w:eastAsia="vi-VN"/>
              </w:rPr>
              <w:t xml:space="preserve">- 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7C4DA1">
              <w:rPr>
                <w:bCs/>
                <w:iCs/>
                <w:sz w:val="24"/>
                <w:szCs w:val="24"/>
                <w:lang w:val="nl-NL" w:eastAsia="vi-VN"/>
              </w:rPr>
              <w:t>2029: 34</w:t>
            </w:r>
          </w:p>
        </w:tc>
        <w:tc>
          <w:tcPr>
            <w:tcW w:w="3543" w:type="dxa"/>
          </w:tcPr>
          <w:p w:rsidR="004B454C" w:rsidRPr="00AC2C9B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MS Mincho"/>
                <w:sz w:val="24"/>
                <w:szCs w:val="24"/>
                <w:lang w:eastAsia="ja-JP"/>
              </w:rPr>
            </w:pPr>
          </w:p>
        </w:tc>
      </w:tr>
      <w:tr w:rsidR="004B454C" w:rsidRPr="00177C77" w:rsidTr="00561EB0">
        <w:trPr>
          <w:trHeight w:val="3574"/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7C4DA1" w:rsidRDefault="004B454C" w:rsidP="00561EB0">
            <w:pPr>
              <w:widowControl w:val="0"/>
              <w:spacing w:before="120" w:after="80" w:line="340" w:lineRule="exact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>đ) Xe ô tô chạy bằng xăng kết hợp năng lượng điện</w:t>
            </w:r>
            <w:r w:rsidRPr="007C4DA1">
              <w:rPr>
                <w:bCs/>
                <w:spacing w:val="-2"/>
                <w:sz w:val="24"/>
                <w:szCs w:val="24"/>
                <w:lang w:val="vi-VN"/>
              </w:rPr>
              <w:t xml:space="preserve"> theo quy định của Chính phủ</w:t>
            </w: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 xml:space="preserve">, </w:t>
            </w:r>
            <w:r w:rsidRPr="007C4DA1">
              <w:rPr>
                <w:bCs/>
                <w:spacing w:val="-2"/>
                <w:sz w:val="24"/>
                <w:szCs w:val="24"/>
                <w:lang w:val="nl-NL"/>
              </w:rPr>
              <w:t xml:space="preserve">xe ô tô chạy bằng xăng kết hợp </w:t>
            </w: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>năng lượng sinh học, trong đó tỷ trọng xăng sử dụng không quá 70% số năng lượng sử dụng</w:t>
            </w:r>
            <w:r w:rsidRPr="007C4DA1">
              <w:rPr>
                <w:bCs/>
                <w:spacing w:val="-2"/>
                <w:sz w:val="24"/>
                <w:szCs w:val="24"/>
                <w:lang w:val="nl-NL"/>
              </w:rPr>
              <w:t xml:space="preserve"> do Chính phủ quy định,</w:t>
            </w:r>
            <w:r w:rsidRPr="007C4DA1">
              <w:rPr>
                <w:bCs/>
                <w:sz w:val="24"/>
                <w:szCs w:val="24"/>
                <w:lang w:val="nl-NL"/>
              </w:rPr>
              <w:t xml:space="preserve"> </w:t>
            </w:r>
            <w:r w:rsidRPr="007C4DA1">
              <w:rPr>
                <w:bCs/>
                <w:spacing w:val="-2"/>
                <w:sz w:val="24"/>
                <w:szCs w:val="24"/>
                <w:lang w:val="nl-NL"/>
              </w:rPr>
              <w:t xml:space="preserve">xe ô tô chạy bằng khí thiên nhiên 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E97132" w:themeColor="accent2"/>
                <w:sz w:val="24"/>
                <w:szCs w:val="24"/>
                <w:lang w:val="vi-VN"/>
              </w:rPr>
            </w:pPr>
            <w:r w:rsidRPr="00177C77">
              <w:rPr>
                <w:color w:val="000000"/>
                <w:sz w:val="24"/>
                <w:szCs w:val="24"/>
                <w:lang w:val="sv-SE"/>
              </w:rPr>
              <w:t xml:space="preserve">Bằng 70% mức thuế suất áp dụng cho xe cùng loại quy định tại các điểm 4a, 4b, 4c và 4d của Biểu thuế quy định tại </w:t>
            </w:r>
            <w:r>
              <w:rPr>
                <w:color w:val="000000"/>
                <w:sz w:val="24"/>
                <w:szCs w:val="24"/>
                <w:lang w:val="sv-SE"/>
              </w:rPr>
              <w:t>kh</w:t>
            </w:r>
            <w:r w:rsidRPr="00843BA0">
              <w:rPr>
                <w:color w:val="000000"/>
                <w:sz w:val="24"/>
                <w:szCs w:val="24"/>
                <w:lang w:val="sv-SE"/>
              </w:rPr>
              <w:t>oản</w:t>
            </w:r>
            <w:r w:rsidRPr="00177C77">
              <w:rPr>
                <w:color w:val="000000"/>
                <w:sz w:val="24"/>
                <w:szCs w:val="24"/>
                <w:lang w:val="sv-SE"/>
              </w:rPr>
              <w:t xml:space="preserve"> này.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177C77" w:rsidRDefault="004B454C" w:rsidP="00561EB0">
            <w:pPr>
              <w:widowControl w:val="0"/>
              <w:spacing w:after="80"/>
              <w:ind w:left="12" w:right="82"/>
              <w:jc w:val="both"/>
              <w:rPr>
                <w:spacing w:val="-2"/>
                <w:sz w:val="24"/>
                <w:szCs w:val="24"/>
                <w:lang w:val="nl-NL"/>
              </w:rPr>
            </w:pPr>
            <w:r w:rsidRPr="00177C77">
              <w:rPr>
                <w:bCs/>
                <w:spacing w:val="-2"/>
                <w:sz w:val="24"/>
                <w:szCs w:val="24"/>
                <w:lang w:val="nl-NL"/>
              </w:rPr>
              <w:t>e) Xe ô tô chạy bằng năng lượng sinh học</w:t>
            </w:r>
          </w:p>
        </w:tc>
        <w:tc>
          <w:tcPr>
            <w:tcW w:w="2541" w:type="dxa"/>
            <w:vAlign w:val="center"/>
          </w:tcPr>
          <w:p w:rsidR="004B454C" w:rsidRPr="00177C77" w:rsidDel="003065C1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  <w:r w:rsidRPr="00177C77">
              <w:rPr>
                <w:color w:val="000000"/>
                <w:sz w:val="24"/>
                <w:szCs w:val="24"/>
                <w:lang w:val="sv-SE"/>
              </w:rPr>
              <w:t xml:space="preserve">Bằng 50% mức thuế suất áp dụng cho xe cùng loại quy định tại các điểm 4a, 4b, 4c và 4d  của Biểu thuế quy định tại </w:t>
            </w:r>
            <w:r>
              <w:rPr>
                <w:color w:val="000000"/>
                <w:sz w:val="24"/>
                <w:szCs w:val="24"/>
                <w:lang w:val="sv-SE"/>
              </w:rPr>
              <w:t>kh</w:t>
            </w:r>
            <w:r w:rsidRPr="00843BA0">
              <w:rPr>
                <w:color w:val="000000"/>
                <w:sz w:val="24"/>
                <w:szCs w:val="24"/>
                <w:lang w:val="sv-SE"/>
              </w:rPr>
              <w:t>oản</w:t>
            </w:r>
            <w:r w:rsidRPr="00177C77">
              <w:rPr>
                <w:color w:val="000000"/>
                <w:sz w:val="24"/>
                <w:szCs w:val="24"/>
                <w:lang w:val="sv-SE"/>
              </w:rPr>
              <w:t xml:space="preserve"> này.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trHeight w:val="524"/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FA3ACF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sz w:val="24"/>
                <w:szCs w:val="24"/>
                <w:lang w:val="nl-NL"/>
              </w:rPr>
              <w:t xml:space="preserve">g) Xe </w:t>
            </w:r>
            <w:r w:rsidRPr="007C4DA1">
              <w:rPr>
                <w:sz w:val="24"/>
                <w:szCs w:val="24"/>
                <w:lang w:val="nl-NL"/>
              </w:rPr>
              <w:t xml:space="preserve">có động cơ dưới 24 chỗ </w:t>
            </w:r>
            <w:r w:rsidRPr="00404E2A">
              <w:rPr>
                <w:sz w:val="24"/>
                <w:szCs w:val="24"/>
                <w:lang w:val="nl-NL"/>
              </w:rPr>
              <w:t>chạy điện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trHeight w:val="505"/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FA3ACF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sz w:val="24"/>
                <w:szCs w:val="24"/>
                <w:lang w:val="nl-NL"/>
              </w:rPr>
              <w:t xml:space="preserve">* Xe </w:t>
            </w:r>
            <w:r w:rsidRPr="007C4DA1">
              <w:rPr>
                <w:sz w:val="24"/>
                <w:szCs w:val="24"/>
                <w:lang w:val="nl-NL"/>
              </w:rPr>
              <w:t xml:space="preserve">có động cơ dưới 24 chỗ </w:t>
            </w:r>
            <w:r w:rsidRPr="00404E2A">
              <w:rPr>
                <w:sz w:val="24"/>
                <w:szCs w:val="24"/>
                <w:lang w:val="nl-NL"/>
              </w:rPr>
              <w:t>chạy bằng pin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widowControl w:val="0"/>
              <w:tabs>
                <w:tab w:val="left" w:pos="90"/>
              </w:tabs>
              <w:ind w:left="113" w:right="113" w:hanging="63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trHeight w:val="241"/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404E2A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z w:val="24"/>
                <w:szCs w:val="24"/>
                <w:lang w:val="nl-NL"/>
              </w:rPr>
              <w:t xml:space="preserve">- </w:t>
            </w:r>
            <w:r w:rsidRPr="007458FB">
              <w:rPr>
                <w:bCs/>
                <w:spacing w:val="-2"/>
                <w:sz w:val="24"/>
                <w:szCs w:val="24"/>
                <w:lang w:val="nl-NL"/>
              </w:rPr>
              <w:t xml:space="preserve">Xe ô tô chở người </w:t>
            </w:r>
            <w:r w:rsidRPr="007C4DA1">
              <w:rPr>
                <w:bCs/>
                <w:spacing w:val="-2"/>
                <w:sz w:val="24"/>
                <w:szCs w:val="24"/>
                <w:lang w:val="nl-NL"/>
              </w:rPr>
              <w:t xml:space="preserve">và </w:t>
            </w:r>
            <w:r w:rsidRPr="007C4DA1">
              <w:rPr>
                <w:bCs/>
                <w:sz w:val="24"/>
                <w:szCs w:val="24"/>
                <w:lang w:val="nl-NL"/>
              </w:rPr>
              <w:t xml:space="preserve">xe chở người bốn bánh có gắn động cơ </w:t>
            </w: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 xml:space="preserve">từ 9 chỗ trở xuống, </w:t>
            </w:r>
            <w:r w:rsidRPr="007C4DA1">
              <w:rPr>
                <w:bCs/>
                <w:spacing w:val="-2"/>
                <w:sz w:val="24"/>
                <w:szCs w:val="24"/>
                <w:lang w:val="nl-NL"/>
              </w:rPr>
              <w:t>xe ô tô pick-up chở người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widowControl w:val="0"/>
              <w:tabs>
                <w:tab w:val="left" w:pos="90"/>
              </w:tabs>
              <w:ind w:left="113" w:right="113" w:hanging="63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1C6017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6"/>
                <w:sz w:val="24"/>
                <w:szCs w:val="24"/>
                <w:lang w:val="nl-NL"/>
              </w:rPr>
            </w:pPr>
            <w:r w:rsidRPr="001C6017">
              <w:rPr>
                <w:bCs/>
                <w:spacing w:val="-6"/>
                <w:sz w:val="24"/>
                <w:szCs w:val="24"/>
                <w:lang w:val="nl-NL"/>
              </w:rPr>
              <w:t>+ Từ ngày Luật này có hiệu lực thi hành đến hết ngày 28/02/2027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widowControl w:val="0"/>
              <w:tabs>
                <w:tab w:val="left" w:pos="90"/>
              </w:tabs>
              <w:ind w:left="113" w:right="113" w:hanging="6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7458FB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 xml:space="preserve">+ Từ ngày </w:t>
            </w:r>
            <w:r>
              <w:rPr>
                <w:bCs/>
                <w:spacing w:val="-2"/>
                <w:sz w:val="24"/>
                <w:szCs w:val="24"/>
                <w:lang w:val="nl-NL"/>
              </w:rPr>
              <w:t>01/3/2027</w:t>
            </w: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widowControl w:val="0"/>
              <w:tabs>
                <w:tab w:val="left" w:pos="90"/>
              </w:tabs>
              <w:ind w:left="113" w:right="113" w:hanging="6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7458FB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z w:val="24"/>
                <w:szCs w:val="24"/>
                <w:lang w:val="nl-NL"/>
              </w:rPr>
              <w:t xml:space="preserve">- </w:t>
            </w:r>
            <w:r w:rsidRPr="007C4DA1">
              <w:rPr>
                <w:bCs/>
                <w:sz w:val="24"/>
                <w:szCs w:val="24"/>
                <w:lang w:val="nl-NL"/>
              </w:rPr>
              <w:t xml:space="preserve">Xe ô tô </w:t>
            </w:r>
            <w:r w:rsidRPr="00404E2A">
              <w:rPr>
                <w:bCs/>
                <w:sz w:val="24"/>
                <w:szCs w:val="24"/>
                <w:lang w:val="nl-NL"/>
              </w:rPr>
              <w:t>chở người</w:t>
            </w:r>
            <w:r w:rsidRPr="007C4DA1">
              <w:rPr>
                <w:bCs/>
                <w:sz w:val="24"/>
                <w:szCs w:val="24"/>
                <w:lang w:val="nl-NL"/>
              </w:rPr>
              <w:t xml:space="preserve"> và xe chở người bốn bánh có gắn động cơ </w:t>
            </w: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>từ 10 đến dưới 16 chỗ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widowControl w:val="0"/>
              <w:tabs>
                <w:tab w:val="left" w:pos="90"/>
              </w:tabs>
              <w:ind w:left="113" w:right="113" w:hanging="63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trHeight w:val="1331"/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1C6017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6"/>
                <w:sz w:val="24"/>
                <w:szCs w:val="24"/>
                <w:lang w:val="nl-NL"/>
              </w:rPr>
            </w:pPr>
            <w:r w:rsidRPr="001C6017">
              <w:rPr>
                <w:bCs/>
                <w:spacing w:val="-6"/>
                <w:sz w:val="24"/>
                <w:szCs w:val="24"/>
                <w:lang w:val="nl-NL"/>
              </w:rPr>
              <w:t>+ Từ ngày Luật này có hiệu lực thi hành đến hết ngày 28/02/2027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widowControl w:val="0"/>
              <w:tabs>
                <w:tab w:val="left" w:pos="90"/>
              </w:tabs>
              <w:ind w:left="113" w:right="113" w:hanging="6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7458FB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 xml:space="preserve">+ Từ ngày </w:t>
            </w:r>
            <w:r>
              <w:rPr>
                <w:bCs/>
                <w:spacing w:val="-2"/>
                <w:sz w:val="24"/>
                <w:szCs w:val="24"/>
                <w:lang w:val="nl-NL"/>
              </w:rPr>
              <w:t>01/3/2027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widowControl w:val="0"/>
              <w:tabs>
                <w:tab w:val="left" w:pos="90"/>
              </w:tabs>
              <w:ind w:left="113" w:right="113" w:hanging="6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7458FB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z w:val="24"/>
                <w:szCs w:val="24"/>
                <w:lang w:val="nl-NL"/>
              </w:rPr>
              <w:t xml:space="preserve">- </w:t>
            </w:r>
            <w:r w:rsidRPr="007C4DA1">
              <w:rPr>
                <w:bCs/>
                <w:sz w:val="24"/>
                <w:szCs w:val="24"/>
                <w:lang w:val="nl-NL"/>
              </w:rPr>
              <w:t xml:space="preserve">Xe ô tô </w:t>
            </w:r>
            <w:r w:rsidRPr="00404E2A">
              <w:rPr>
                <w:bCs/>
                <w:sz w:val="24"/>
                <w:szCs w:val="24"/>
                <w:lang w:val="nl-NL"/>
              </w:rPr>
              <w:t>chở người</w:t>
            </w:r>
            <w:r w:rsidRPr="007C4DA1">
              <w:rPr>
                <w:bCs/>
                <w:sz w:val="24"/>
                <w:szCs w:val="24"/>
                <w:lang w:val="nl-NL"/>
              </w:rPr>
              <w:t xml:space="preserve"> và xe chở người bốn bánh có gắn động cơ </w:t>
            </w: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>từ 16 đến dưới 24 chỗ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widowControl w:val="0"/>
              <w:tabs>
                <w:tab w:val="left" w:pos="90"/>
              </w:tabs>
              <w:ind w:left="113" w:right="113" w:hanging="63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1C6017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6"/>
                <w:sz w:val="24"/>
                <w:szCs w:val="24"/>
                <w:lang w:val="nl-NL"/>
              </w:rPr>
            </w:pPr>
            <w:r w:rsidRPr="001C6017">
              <w:rPr>
                <w:bCs/>
                <w:spacing w:val="-6"/>
                <w:sz w:val="24"/>
                <w:szCs w:val="24"/>
                <w:lang w:val="nl-NL"/>
              </w:rPr>
              <w:t>+ Từ ngày Luật này có hiệu lực thi hành đến hết ngày 28/02/2027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widowControl w:val="0"/>
              <w:tabs>
                <w:tab w:val="left" w:pos="90"/>
              </w:tabs>
              <w:ind w:left="113" w:right="113" w:hanging="6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7458FB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 xml:space="preserve">+ Từ ngày </w:t>
            </w:r>
            <w:r>
              <w:rPr>
                <w:bCs/>
                <w:spacing w:val="-2"/>
                <w:sz w:val="24"/>
                <w:szCs w:val="24"/>
                <w:lang w:val="nl-NL"/>
              </w:rPr>
              <w:t>01/3/2027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widowControl w:val="0"/>
              <w:tabs>
                <w:tab w:val="left" w:pos="90"/>
              </w:tabs>
              <w:ind w:left="113" w:right="113" w:hanging="6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404E2A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z w:val="24"/>
                <w:szCs w:val="24"/>
                <w:lang w:val="nl-NL"/>
              </w:rPr>
              <w:t xml:space="preserve">-  </w:t>
            </w:r>
            <w:r w:rsidRPr="007C4DA1">
              <w:rPr>
                <w:bCs/>
                <w:spacing w:val="-2"/>
                <w:sz w:val="24"/>
                <w:szCs w:val="24"/>
                <w:lang w:val="nl-NL"/>
              </w:rPr>
              <w:t>Xe ô tô</w:t>
            </w: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 xml:space="preserve"> </w:t>
            </w:r>
            <w:r w:rsidRPr="007C4DA1">
              <w:rPr>
                <w:sz w:val="24"/>
                <w:szCs w:val="24"/>
                <w:lang w:val="nl-NL"/>
              </w:rPr>
              <w:t>pick-up chở hàng cabin kép, xe ô tô tải VAN</w:t>
            </w:r>
            <w:r w:rsidRPr="00404E2A">
              <w:rPr>
                <w:sz w:val="24"/>
                <w:szCs w:val="24"/>
                <w:lang w:val="nl-NL"/>
              </w:rPr>
              <w:t xml:space="preserve"> </w:t>
            </w:r>
            <w:r w:rsidRPr="007C4DA1">
              <w:rPr>
                <w:sz w:val="24"/>
                <w:szCs w:val="24"/>
                <w:lang w:val="nl-NL"/>
              </w:rPr>
              <w:t>có từ hai hàng ghế trở lên, có thiết kế vách ngăn cố định giữa khoang chở người và khoang chở hàng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widowControl w:val="0"/>
              <w:tabs>
                <w:tab w:val="left" w:pos="90"/>
              </w:tabs>
              <w:ind w:left="113" w:right="113" w:hanging="63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trHeight w:val="901"/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1C6017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4"/>
                <w:sz w:val="24"/>
                <w:szCs w:val="24"/>
                <w:lang w:val="nl-NL"/>
              </w:rPr>
            </w:pPr>
            <w:r w:rsidRPr="001C6017">
              <w:rPr>
                <w:bCs/>
                <w:spacing w:val="-4"/>
                <w:sz w:val="24"/>
                <w:szCs w:val="24"/>
                <w:lang w:val="nl-NL"/>
              </w:rPr>
              <w:t>+ Từ ngày Luật này có hiệu lực thi hành đến hết ngày 28/02/2027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widowControl w:val="0"/>
              <w:tabs>
                <w:tab w:val="left" w:pos="90"/>
              </w:tabs>
              <w:ind w:left="113" w:right="113" w:hanging="6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EE60A1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 xml:space="preserve">+ Từ ngày </w:t>
            </w:r>
            <w:r>
              <w:rPr>
                <w:bCs/>
                <w:spacing w:val="-2"/>
                <w:sz w:val="24"/>
                <w:szCs w:val="24"/>
                <w:lang w:val="nl-NL"/>
              </w:rPr>
              <w:t>01/3/2027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widowControl w:val="0"/>
              <w:tabs>
                <w:tab w:val="left" w:pos="90"/>
              </w:tabs>
              <w:ind w:left="113" w:right="113" w:hanging="6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trHeight w:val="639"/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</w:tcPr>
          <w:p w:rsidR="004B454C" w:rsidRPr="00EE60A1" w:rsidDel="00C17FB8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z w:val="24"/>
                <w:szCs w:val="24"/>
                <w:lang w:val="nl-NL"/>
              </w:rPr>
              <w:t xml:space="preserve">* Xe </w:t>
            </w:r>
            <w:r w:rsidRPr="007C4DA1">
              <w:rPr>
                <w:bCs/>
                <w:sz w:val="24"/>
                <w:szCs w:val="24"/>
                <w:lang w:val="nl-NL"/>
              </w:rPr>
              <w:t xml:space="preserve">có động cơ dưới 24 chỗ </w:t>
            </w:r>
            <w:r w:rsidRPr="00404E2A">
              <w:rPr>
                <w:bCs/>
                <w:sz w:val="24"/>
                <w:szCs w:val="24"/>
                <w:lang w:val="nl-NL"/>
              </w:rPr>
              <w:t>chạy điện khác:</w:t>
            </w:r>
          </w:p>
        </w:tc>
        <w:tc>
          <w:tcPr>
            <w:tcW w:w="2541" w:type="dxa"/>
          </w:tcPr>
          <w:p w:rsidR="004B454C" w:rsidRPr="00177C77" w:rsidRDefault="004B454C" w:rsidP="00561EB0">
            <w:pPr>
              <w:widowControl w:val="0"/>
              <w:tabs>
                <w:tab w:val="left" w:pos="90"/>
              </w:tabs>
              <w:ind w:left="113" w:right="113" w:hanging="63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404E2A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 xml:space="preserve">- Xe ô tô chở người </w:t>
            </w:r>
            <w:r w:rsidRPr="007C4DA1">
              <w:rPr>
                <w:bCs/>
                <w:sz w:val="24"/>
                <w:szCs w:val="24"/>
                <w:lang w:val="nl-NL"/>
              </w:rPr>
              <w:t xml:space="preserve">và xe chở người bốn bánh có gắn động cơ </w:t>
            </w: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 xml:space="preserve">từ 9 chỗ trở xuống, </w:t>
            </w:r>
            <w:r w:rsidRPr="007C4DA1">
              <w:rPr>
                <w:bCs/>
                <w:spacing w:val="-2"/>
                <w:sz w:val="24"/>
                <w:szCs w:val="24"/>
                <w:lang w:val="nl-NL"/>
              </w:rPr>
              <w:t>xe ô tô pick-up chở người</w:t>
            </w:r>
          </w:p>
        </w:tc>
        <w:tc>
          <w:tcPr>
            <w:tcW w:w="2541" w:type="dxa"/>
            <w:vAlign w:val="center"/>
          </w:tcPr>
          <w:p w:rsidR="004B454C" w:rsidRPr="00177C77" w:rsidDel="003065C1" w:rsidRDefault="004B454C" w:rsidP="00561EB0">
            <w:pPr>
              <w:widowControl w:val="0"/>
              <w:spacing w:after="80"/>
              <w:ind w:left="113" w:right="113"/>
              <w:jc w:val="center"/>
              <w:rPr>
                <w:bCs/>
                <w:spacing w:val="-2"/>
                <w:sz w:val="24"/>
                <w:szCs w:val="24"/>
              </w:rPr>
            </w:pPr>
            <w:r w:rsidRPr="00177C77">
              <w:rPr>
                <w:bCs/>
                <w:spacing w:val="-2"/>
                <w:sz w:val="24"/>
                <w:szCs w:val="24"/>
              </w:rPr>
              <w:t>15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EE60A1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6"/>
                <w:sz w:val="24"/>
                <w:szCs w:val="24"/>
                <w:lang w:val="nl-NL"/>
              </w:rPr>
            </w:pPr>
            <w:r w:rsidRPr="00404E2A">
              <w:rPr>
                <w:bCs/>
                <w:sz w:val="24"/>
                <w:szCs w:val="24"/>
                <w:lang w:val="nl-NL"/>
              </w:rPr>
              <w:t xml:space="preserve">- </w:t>
            </w:r>
            <w:r w:rsidRPr="007C4DA1">
              <w:rPr>
                <w:bCs/>
                <w:sz w:val="24"/>
                <w:szCs w:val="24"/>
                <w:lang w:val="nl-NL"/>
              </w:rPr>
              <w:t xml:space="preserve">Xe ô tô </w:t>
            </w:r>
            <w:r w:rsidRPr="00404E2A">
              <w:rPr>
                <w:bCs/>
                <w:sz w:val="24"/>
                <w:szCs w:val="24"/>
                <w:lang w:val="nl-NL"/>
              </w:rPr>
              <w:t>chở người</w:t>
            </w:r>
            <w:r w:rsidRPr="007C4DA1">
              <w:rPr>
                <w:bCs/>
                <w:sz w:val="24"/>
                <w:szCs w:val="24"/>
                <w:lang w:val="nl-NL"/>
              </w:rPr>
              <w:t xml:space="preserve"> và xe chở người bốn bánh có gắn động cơ </w:t>
            </w: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>từ 10 đến dưới 16 chỗ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widowControl w:val="0"/>
              <w:spacing w:after="80"/>
              <w:ind w:left="113" w:right="113"/>
              <w:jc w:val="center"/>
              <w:rPr>
                <w:bCs/>
                <w:spacing w:val="-2"/>
                <w:sz w:val="24"/>
                <w:szCs w:val="24"/>
              </w:rPr>
            </w:pPr>
            <w:r w:rsidRPr="00177C77">
              <w:rPr>
                <w:bCs/>
                <w:spacing w:val="-2"/>
                <w:sz w:val="24"/>
                <w:szCs w:val="24"/>
              </w:rPr>
              <w:t>10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EE60A1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6"/>
                <w:sz w:val="24"/>
                <w:szCs w:val="24"/>
                <w:lang w:val="nl-NL"/>
              </w:rPr>
            </w:pPr>
            <w:r w:rsidRPr="00404E2A">
              <w:rPr>
                <w:bCs/>
                <w:sz w:val="24"/>
                <w:szCs w:val="24"/>
                <w:lang w:val="nl-NL"/>
              </w:rPr>
              <w:t xml:space="preserve">- </w:t>
            </w:r>
            <w:r w:rsidRPr="007C4DA1">
              <w:rPr>
                <w:bCs/>
                <w:sz w:val="24"/>
                <w:szCs w:val="24"/>
                <w:lang w:val="nl-NL"/>
              </w:rPr>
              <w:t xml:space="preserve">Xe ô tô </w:t>
            </w:r>
            <w:r w:rsidRPr="00404E2A">
              <w:rPr>
                <w:bCs/>
                <w:sz w:val="24"/>
                <w:szCs w:val="24"/>
                <w:lang w:val="nl-NL"/>
              </w:rPr>
              <w:t>chở người</w:t>
            </w:r>
            <w:r w:rsidRPr="007C4DA1">
              <w:rPr>
                <w:bCs/>
                <w:sz w:val="24"/>
                <w:szCs w:val="24"/>
                <w:lang w:val="nl-NL"/>
              </w:rPr>
              <w:t xml:space="preserve"> và xe chở người bốn bánh có gắn động cơ </w:t>
            </w: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lastRenderedPageBreak/>
              <w:t>từ 16 đến dưới 24 chỗ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widowControl w:val="0"/>
              <w:spacing w:after="80"/>
              <w:ind w:left="113" w:right="113"/>
              <w:jc w:val="center"/>
              <w:rPr>
                <w:bCs/>
                <w:spacing w:val="-2"/>
                <w:sz w:val="24"/>
                <w:szCs w:val="24"/>
              </w:rPr>
            </w:pPr>
            <w:r w:rsidRPr="00177C77">
              <w:rPr>
                <w:bCs/>
                <w:spacing w:val="-2"/>
                <w:sz w:val="24"/>
                <w:szCs w:val="24"/>
              </w:rPr>
              <w:lastRenderedPageBreak/>
              <w:t>5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404E2A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z w:val="24"/>
                <w:szCs w:val="24"/>
                <w:lang w:val="nl-NL"/>
              </w:rPr>
              <w:t xml:space="preserve">-  </w:t>
            </w:r>
            <w:r w:rsidRPr="001C6017">
              <w:rPr>
                <w:bCs/>
                <w:spacing w:val="4"/>
                <w:sz w:val="24"/>
                <w:szCs w:val="24"/>
                <w:lang w:val="nl-NL"/>
              </w:rPr>
              <w:t>Xe ô tô pick-up chở hàng cabin kép, xe ô tô tải VAN có từ hai hàng ghế trở lên, có thiết kế vách ngăn cố định giữa khoang chở người và khoang chở hàng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widowControl w:val="0"/>
              <w:spacing w:after="80"/>
              <w:ind w:left="113" w:right="113"/>
              <w:jc w:val="center"/>
              <w:rPr>
                <w:bCs/>
                <w:spacing w:val="-2"/>
                <w:sz w:val="24"/>
                <w:szCs w:val="24"/>
              </w:rPr>
            </w:pPr>
            <w:r w:rsidRPr="00177C77">
              <w:rPr>
                <w:bCs/>
                <w:spacing w:val="-2"/>
                <w:sz w:val="24"/>
                <w:szCs w:val="24"/>
              </w:rPr>
              <w:t>10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410" w:type="dxa"/>
            <w:vAlign w:val="center"/>
          </w:tcPr>
          <w:p w:rsidR="004B454C" w:rsidRPr="00EE60A1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>h)</w:t>
            </w:r>
            <w:r>
              <w:rPr>
                <w:bCs/>
                <w:spacing w:val="-2"/>
                <w:sz w:val="24"/>
                <w:szCs w:val="24"/>
                <w:lang w:val="nl-NL"/>
              </w:rPr>
              <w:t xml:space="preserve"> </w:t>
            </w: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>Xe</w:t>
            </w:r>
            <w:r>
              <w:rPr>
                <w:bCs/>
                <w:spacing w:val="-2"/>
                <w:sz w:val="24"/>
                <w:szCs w:val="24"/>
                <w:lang w:val="nl-NL"/>
              </w:rPr>
              <w:t xml:space="preserve"> </w:t>
            </w:r>
            <w:r w:rsidRPr="00565E0D">
              <w:rPr>
                <w:bCs/>
                <w:spacing w:val="-2"/>
                <w:sz w:val="24"/>
                <w:szCs w:val="24"/>
                <w:lang w:val="nl-NL"/>
              </w:rPr>
              <w:t>ô</w:t>
            </w:r>
            <w:r>
              <w:rPr>
                <w:bCs/>
                <w:spacing w:val="-2"/>
                <w:sz w:val="24"/>
                <w:szCs w:val="24"/>
                <w:lang w:val="nl-NL"/>
              </w:rPr>
              <w:t xml:space="preserve"> t</w:t>
            </w:r>
            <w:r w:rsidRPr="00565E0D">
              <w:rPr>
                <w:bCs/>
                <w:spacing w:val="-2"/>
                <w:sz w:val="24"/>
                <w:szCs w:val="24"/>
                <w:lang w:val="nl-NL"/>
              </w:rPr>
              <w:t>ô</w:t>
            </w:r>
            <w:r>
              <w:rPr>
                <w:bCs/>
                <w:spacing w:val="-2"/>
                <w:sz w:val="24"/>
                <w:szCs w:val="24"/>
                <w:lang w:val="nl-NL"/>
              </w:rPr>
              <w:t xml:space="preserve"> nh</w:t>
            </w:r>
            <w:r w:rsidRPr="00565E0D">
              <w:rPr>
                <w:bCs/>
                <w:spacing w:val="-2"/>
                <w:sz w:val="24"/>
                <w:szCs w:val="24"/>
                <w:lang w:val="nl-NL"/>
              </w:rPr>
              <w:t>à</w:t>
            </w:r>
            <w:r>
              <w:rPr>
                <w:bCs/>
                <w:spacing w:val="-2"/>
                <w:sz w:val="24"/>
                <w:szCs w:val="24"/>
                <w:lang w:val="nl-NL"/>
              </w:rPr>
              <w:t xml:space="preserve"> </w:t>
            </w:r>
            <w:r w:rsidRPr="00565E0D">
              <w:rPr>
                <w:bCs/>
                <w:spacing w:val="-2"/>
                <w:sz w:val="24"/>
                <w:szCs w:val="24"/>
                <w:lang w:val="nl-NL"/>
              </w:rPr>
              <w:t>ở</w:t>
            </w:r>
            <w:r>
              <w:rPr>
                <w:bCs/>
                <w:spacing w:val="-2"/>
                <w:sz w:val="24"/>
                <w:szCs w:val="24"/>
                <w:lang w:val="nl-NL"/>
              </w:rPr>
              <w:t xml:space="preserve"> l</w:t>
            </w:r>
            <w:r w:rsidRPr="00565E0D">
              <w:rPr>
                <w:bCs/>
                <w:spacing w:val="-2"/>
                <w:sz w:val="24"/>
                <w:szCs w:val="24"/>
                <w:lang w:val="nl-NL"/>
              </w:rPr>
              <w:t>ư</w:t>
            </w:r>
            <w:r>
              <w:rPr>
                <w:bCs/>
                <w:spacing w:val="-2"/>
                <w:sz w:val="24"/>
                <w:szCs w:val="24"/>
                <w:lang w:val="nl-NL"/>
              </w:rPr>
              <w:t xml:space="preserve">u </w:t>
            </w:r>
            <w:r w:rsidRPr="00565E0D">
              <w:rPr>
                <w:bCs/>
                <w:spacing w:val="-2"/>
                <w:sz w:val="24"/>
                <w:szCs w:val="24"/>
                <w:lang w:val="nl-NL"/>
              </w:rPr>
              <w:t>độ</w:t>
            </w:r>
            <w:r>
              <w:rPr>
                <w:bCs/>
                <w:spacing w:val="-2"/>
                <w:sz w:val="24"/>
                <w:szCs w:val="24"/>
                <w:lang w:val="nl-NL"/>
              </w:rPr>
              <w:t xml:space="preserve">ng </w:t>
            </w: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>không phân biệt dung tích xi lanh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widowControl w:val="0"/>
              <w:spacing w:after="80"/>
              <w:ind w:left="113" w:right="113"/>
              <w:jc w:val="center"/>
              <w:rPr>
                <w:bCs/>
                <w:spacing w:val="-2"/>
                <w:sz w:val="24"/>
                <w:szCs w:val="24"/>
                <w:lang w:val="nl-NL"/>
              </w:rPr>
            </w:pPr>
            <w:r w:rsidRPr="00177C77">
              <w:rPr>
                <w:bCs/>
                <w:spacing w:val="-2"/>
                <w:sz w:val="24"/>
                <w:szCs w:val="24"/>
                <w:lang w:val="nl-NL"/>
              </w:rPr>
              <w:t>75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4B454C" w:rsidRPr="00EE60A1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 xml:space="preserve">Xe mô tô hai bánh, xe mô tô ba bánh có dung tích xi lanh trên 125 cm3 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  <w:vAlign w:val="center"/>
          </w:tcPr>
          <w:p w:rsidR="004B454C" w:rsidRPr="00404E2A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6"/>
                <w:sz w:val="24"/>
                <w:szCs w:val="24"/>
                <w:lang w:val="nl-NL"/>
              </w:rPr>
            </w:pPr>
            <w:r w:rsidRPr="007C4DA1">
              <w:rPr>
                <w:bCs/>
                <w:sz w:val="24"/>
                <w:szCs w:val="24"/>
                <w:lang w:val="nl-NL"/>
              </w:rPr>
              <w:t>Máy bay, trực thăng, tàu lượn</w:t>
            </w:r>
          </w:p>
        </w:tc>
        <w:tc>
          <w:tcPr>
            <w:tcW w:w="2541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410" w:type="dxa"/>
            <w:vAlign w:val="center"/>
          </w:tcPr>
          <w:p w:rsidR="004B454C" w:rsidRPr="00EE60A1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>Du thuyền</w:t>
            </w:r>
          </w:p>
        </w:tc>
        <w:tc>
          <w:tcPr>
            <w:tcW w:w="2541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410" w:type="dxa"/>
            <w:vAlign w:val="center"/>
          </w:tcPr>
          <w:p w:rsidR="004B454C" w:rsidRPr="00EE60A1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>Xăng các loại</w:t>
            </w:r>
          </w:p>
        </w:tc>
        <w:tc>
          <w:tcPr>
            <w:tcW w:w="2541" w:type="dxa"/>
            <w:vAlign w:val="center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4B454C" w:rsidRPr="00EE60A1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>a) Xăng</w:t>
            </w:r>
          </w:p>
        </w:tc>
        <w:tc>
          <w:tcPr>
            <w:tcW w:w="2541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4B454C" w:rsidRPr="00EE60A1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>b) Xăng E5</w:t>
            </w:r>
          </w:p>
        </w:tc>
        <w:tc>
          <w:tcPr>
            <w:tcW w:w="2541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4B454C" w:rsidRPr="00EE60A1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>c) Xăng E10</w:t>
            </w:r>
          </w:p>
        </w:tc>
        <w:tc>
          <w:tcPr>
            <w:tcW w:w="2541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410" w:type="dxa"/>
            <w:vAlign w:val="center"/>
          </w:tcPr>
          <w:p w:rsidR="004B454C" w:rsidRPr="00404E2A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z w:val="24"/>
                <w:szCs w:val="24"/>
              </w:rPr>
              <w:t xml:space="preserve">Điều hoà nhiệt độ công suất </w:t>
            </w:r>
            <w:r w:rsidRPr="007C4DA1">
              <w:rPr>
                <w:bCs/>
                <w:kern w:val="2"/>
                <w:sz w:val="24"/>
                <w:szCs w:val="24"/>
                <w:lang w:val="nl-NL"/>
              </w:rPr>
              <w:t xml:space="preserve">trên </w:t>
            </w:r>
            <w:r>
              <w:rPr>
                <w:bCs/>
                <w:kern w:val="2"/>
                <w:sz w:val="24"/>
                <w:szCs w:val="24"/>
                <w:lang w:val="nl-NL"/>
              </w:rPr>
              <w:t>24</w:t>
            </w:r>
            <w:r w:rsidRPr="007C4DA1">
              <w:rPr>
                <w:bCs/>
                <w:kern w:val="2"/>
                <w:sz w:val="24"/>
                <w:szCs w:val="24"/>
                <w:lang w:val="nl-NL"/>
              </w:rPr>
              <w:t>.000 BTU đến 90.000 BTU</w:t>
            </w:r>
            <w:r w:rsidRPr="00404E2A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41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410" w:type="dxa"/>
            <w:vAlign w:val="center"/>
          </w:tcPr>
          <w:p w:rsidR="004B454C" w:rsidRPr="00560ED5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>Bài lá</w:t>
            </w:r>
          </w:p>
        </w:tc>
        <w:tc>
          <w:tcPr>
            <w:tcW w:w="2541" w:type="dxa"/>
          </w:tcPr>
          <w:p w:rsidR="004B454C" w:rsidRPr="00560ED5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560ED5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410" w:type="dxa"/>
            <w:vAlign w:val="center"/>
          </w:tcPr>
          <w:p w:rsidR="004B454C" w:rsidRPr="00560ED5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404E2A">
              <w:rPr>
                <w:bCs/>
                <w:spacing w:val="-2"/>
                <w:sz w:val="24"/>
                <w:szCs w:val="24"/>
                <w:lang w:val="nl-NL"/>
              </w:rPr>
              <w:t>Vàng mã, hàng mã</w:t>
            </w:r>
          </w:p>
        </w:tc>
        <w:tc>
          <w:tcPr>
            <w:tcW w:w="2541" w:type="dxa"/>
            <w:vAlign w:val="center"/>
          </w:tcPr>
          <w:p w:rsidR="004B454C" w:rsidRPr="00560ED5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560ED5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177C77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410" w:type="dxa"/>
            <w:vAlign w:val="center"/>
          </w:tcPr>
          <w:p w:rsidR="004B454C" w:rsidRPr="00404E2A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7C4DA1">
              <w:rPr>
                <w:bCs/>
                <w:sz w:val="24"/>
                <w:szCs w:val="24"/>
                <w:lang w:val="nl-NL"/>
              </w:rPr>
              <w:t>Nước giải khát theo Tiêu chuẩn Việt Nam (TCVN) có hàm lượng đường trên 5g/100ml</w:t>
            </w:r>
          </w:p>
        </w:tc>
        <w:tc>
          <w:tcPr>
            <w:tcW w:w="2541" w:type="dxa"/>
            <w:vAlign w:val="center"/>
          </w:tcPr>
          <w:p w:rsidR="004B454C" w:rsidRPr="007C4DA1" w:rsidRDefault="004B454C" w:rsidP="00561EB0">
            <w:pPr>
              <w:widowControl w:val="0"/>
              <w:spacing w:before="80" w:after="80"/>
              <w:ind w:righ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</w:t>
            </w:r>
            <w:r w:rsidRPr="007C4DA1">
              <w:rPr>
                <w:bCs/>
                <w:sz w:val="24"/>
                <w:szCs w:val="24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7C4DA1">
              <w:rPr>
                <w:bCs/>
                <w:sz w:val="24"/>
                <w:szCs w:val="24"/>
              </w:rPr>
              <w:t>2027: 8</w:t>
            </w:r>
          </w:p>
          <w:p w:rsidR="004B454C" w:rsidRPr="007C4DA1" w:rsidRDefault="004B454C" w:rsidP="00561EB0">
            <w:pPr>
              <w:widowControl w:val="0"/>
              <w:spacing w:before="80" w:after="80"/>
              <w:ind w:righ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</w:t>
            </w:r>
            <w:r w:rsidRPr="007C4DA1">
              <w:rPr>
                <w:bCs/>
                <w:sz w:val="24"/>
                <w:szCs w:val="24"/>
              </w:rPr>
              <w:t xml:space="preserve">Từ </w:t>
            </w:r>
            <w:r>
              <w:rPr>
                <w:color w:val="000000"/>
                <w:sz w:val="24"/>
                <w:szCs w:val="24"/>
                <w:lang w:val="sv-SE"/>
              </w:rPr>
              <w:t>01/01/</w:t>
            </w:r>
            <w:r w:rsidRPr="007C4DA1">
              <w:rPr>
                <w:bCs/>
                <w:sz w:val="24"/>
                <w:szCs w:val="24"/>
              </w:rPr>
              <w:t>2028: 1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77C77">
              <w:rPr>
                <w:b/>
                <w:bCs/>
                <w:color w:val="000000"/>
                <w:sz w:val="24"/>
                <w:szCs w:val="24"/>
              </w:rPr>
              <w:t xml:space="preserve">II </w:t>
            </w:r>
          </w:p>
        </w:tc>
        <w:tc>
          <w:tcPr>
            <w:tcW w:w="2410" w:type="dxa"/>
            <w:vAlign w:val="center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both"/>
              <w:rPr>
                <w:b/>
                <w:bCs/>
                <w:spacing w:val="-2"/>
                <w:sz w:val="24"/>
                <w:szCs w:val="24"/>
                <w:lang w:val="nl-NL"/>
              </w:rPr>
            </w:pPr>
            <w:r w:rsidRPr="00177C77">
              <w:rPr>
                <w:b/>
                <w:bCs/>
                <w:color w:val="000000"/>
                <w:sz w:val="24"/>
                <w:szCs w:val="24"/>
              </w:rPr>
              <w:t>Dịch</w:t>
            </w:r>
            <w:r w:rsidRPr="00177C77">
              <w:rPr>
                <w:b/>
                <w:bCs/>
                <w:spacing w:val="-2"/>
                <w:sz w:val="24"/>
                <w:szCs w:val="24"/>
                <w:lang w:val="nl-NL"/>
              </w:rPr>
              <w:t xml:space="preserve"> vụ</w:t>
            </w:r>
          </w:p>
        </w:tc>
        <w:tc>
          <w:tcPr>
            <w:tcW w:w="2541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color w:val="000000"/>
                <w:sz w:val="24"/>
                <w:szCs w:val="24"/>
              </w:rPr>
            </w:pPr>
            <w:r w:rsidRPr="00177C77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4B454C" w:rsidRPr="00177C77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177C77">
              <w:rPr>
                <w:bCs/>
                <w:spacing w:val="-2"/>
                <w:sz w:val="24"/>
                <w:szCs w:val="24"/>
                <w:lang w:val="nl-NL"/>
              </w:rPr>
              <w:t>Kinh doanh vũ trường</w:t>
            </w:r>
          </w:p>
        </w:tc>
        <w:tc>
          <w:tcPr>
            <w:tcW w:w="2541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color w:val="000000"/>
                <w:sz w:val="24"/>
                <w:szCs w:val="24"/>
              </w:rPr>
            </w:pPr>
            <w:r w:rsidRPr="00177C77">
              <w:rPr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color w:val="000000"/>
                <w:sz w:val="24"/>
                <w:szCs w:val="24"/>
              </w:rPr>
            </w:pPr>
            <w:r w:rsidRPr="00177C77">
              <w:rPr>
                <w:bCs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410" w:type="dxa"/>
            <w:vAlign w:val="center"/>
          </w:tcPr>
          <w:p w:rsidR="004B454C" w:rsidRPr="00177C77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177C77">
              <w:rPr>
                <w:bCs/>
                <w:spacing w:val="-2"/>
                <w:sz w:val="24"/>
                <w:szCs w:val="24"/>
                <w:lang w:val="nl-NL"/>
              </w:rPr>
              <w:t>Kinh doanh mát-xa, ka-ra-ô-kê</w:t>
            </w:r>
          </w:p>
        </w:tc>
        <w:tc>
          <w:tcPr>
            <w:tcW w:w="2541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color w:val="000000"/>
                <w:sz w:val="24"/>
                <w:szCs w:val="24"/>
              </w:rPr>
            </w:pPr>
            <w:r w:rsidRPr="00177C77">
              <w:rPr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color w:val="000000"/>
                <w:sz w:val="24"/>
                <w:szCs w:val="24"/>
              </w:rPr>
            </w:pPr>
            <w:r w:rsidRPr="00177C77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4B454C" w:rsidRPr="00177C77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177C77">
              <w:rPr>
                <w:bCs/>
                <w:spacing w:val="-2"/>
                <w:sz w:val="24"/>
                <w:szCs w:val="24"/>
                <w:lang w:val="nl-NL"/>
              </w:rPr>
              <w:t>Kinh doanh ca-si-nô, trò chơi điện tử có thưởng</w:t>
            </w:r>
          </w:p>
        </w:tc>
        <w:tc>
          <w:tcPr>
            <w:tcW w:w="2541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color w:val="000000"/>
                <w:sz w:val="24"/>
                <w:szCs w:val="24"/>
              </w:rPr>
            </w:pPr>
            <w:r w:rsidRPr="00177C77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:rsidR="004B454C" w:rsidRPr="00177C77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177C77">
              <w:rPr>
                <w:bCs/>
                <w:spacing w:val="-2"/>
                <w:sz w:val="24"/>
                <w:szCs w:val="24"/>
                <w:lang w:val="nl-NL"/>
              </w:rPr>
              <w:t>Kinh doanh đặt cược</w:t>
            </w:r>
          </w:p>
        </w:tc>
        <w:tc>
          <w:tcPr>
            <w:tcW w:w="2541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color w:val="000000"/>
                <w:sz w:val="24"/>
                <w:szCs w:val="24"/>
              </w:rPr>
            </w:pPr>
            <w:r w:rsidRPr="00177C77">
              <w:rPr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color w:val="000000"/>
                <w:sz w:val="24"/>
                <w:szCs w:val="24"/>
              </w:rPr>
            </w:pPr>
            <w:r w:rsidRPr="00177C77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:rsidR="004B454C" w:rsidRPr="00177C77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177C77">
              <w:rPr>
                <w:bCs/>
                <w:spacing w:val="-2"/>
                <w:sz w:val="24"/>
                <w:szCs w:val="24"/>
                <w:lang w:val="nl-NL"/>
              </w:rPr>
              <w:t>Kinh doanh gôn</w:t>
            </w:r>
          </w:p>
        </w:tc>
        <w:tc>
          <w:tcPr>
            <w:tcW w:w="2541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color w:val="000000"/>
                <w:sz w:val="24"/>
                <w:szCs w:val="24"/>
              </w:rPr>
            </w:pPr>
            <w:r w:rsidRPr="00177C77">
              <w:rPr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tr w:rsidR="004B454C" w:rsidRPr="00177C77" w:rsidTr="00561EB0">
        <w:trPr>
          <w:jc w:val="center"/>
        </w:trPr>
        <w:tc>
          <w:tcPr>
            <w:tcW w:w="1140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color w:val="000000"/>
                <w:sz w:val="24"/>
                <w:szCs w:val="24"/>
              </w:rPr>
            </w:pPr>
            <w:r w:rsidRPr="00177C77"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vAlign w:val="center"/>
          </w:tcPr>
          <w:p w:rsidR="004B454C" w:rsidRPr="00177C77" w:rsidRDefault="004B454C" w:rsidP="00561EB0">
            <w:pPr>
              <w:widowControl w:val="0"/>
              <w:spacing w:after="80"/>
              <w:ind w:left="12" w:right="82"/>
              <w:jc w:val="both"/>
              <w:rPr>
                <w:bCs/>
                <w:spacing w:val="-2"/>
                <w:sz w:val="24"/>
                <w:szCs w:val="24"/>
                <w:lang w:val="nl-NL"/>
              </w:rPr>
            </w:pPr>
            <w:r w:rsidRPr="00177C77">
              <w:rPr>
                <w:bCs/>
                <w:spacing w:val="-2"/>
                <w:sz w:val="24"/>
                <w:szCs w:val="24"/>
                <w:lang w:val="nl-NL"/>
              </w:rPr>
              <w:t>Kinh doanh xổ số</w:t>
            </w:r>
          </w:p>
        </w:tc>
        <w:tc>
          <w:tcPr>
            <w:tcW w:w="2541" w:type="dxa"/>
          </w:tcPr>
          <w:p w:rsidR="004B454C" w:rsidRPr="00177C77" w:rsidRDefault="004B454C" w:rsidP="00561EB0">
            <w:pPr>
              <w:widowControl w:val="0"/>
              <w:spacing w:before="80" w:after="80"/>
              <w:ind w:left="113" w:right="113"/>
              <w:jc w:val="center"/>
              <w:rPr>
                <w:bCs/>
                <w:color w:val="000000"/>
                <w:sz w:val="24"/>
                <w:szCs w:val="24"/>
              </w:rPr>
            </w:pPr>
            <w:r w:rsidRPr="00177C77">
              <w:rPr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3" w:type="dxa"/>
          </w:tcPr>
          <w:p w:rsidR="004B454C" w:rsidRPr="00177C77" w:rsidRDefault="004B454C" w:rsidP="00561E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  <w:u w:val="single"/>
                <w:lang w:val="sv-SE"/>
              </w:rPr>
            </w:pPr>
          </w:p>
        </w:tc>
      </w:tr>
      <w:bookmarkEnd w:id="0"/>
    </w:tbl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4C"/>
    <w:rsid w:val="00353647"/>
    <w:rsid w:val="004B454C"/>
    <w:rsid w:val="00514402"/>
    <w:rsid w:val="005B417D"/>
    <w:rsid w:val="0071134A"/>
    <w:rsid w:val="00D4021D"/>
    <w:rsid w:val="00DD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4C6AB1-8BE8-4395-A2F0-F49AEE60A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54C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833</Words>
  <Characters>4754</Characters>
  <Application>Microsoft Office Word</Application>
  <DocSecurity>0</DocSecurity>
  <Lines>39</Lines>
  <Paragraphs>11</Paragraphs>
  <ScaleCrop>false</ScaleCrop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2025-06-18T03:22:00Z</dcterms:created>
  <dcterms:modified xsi:type="dcterms:W3CDTF">2025-06-18T03:22:00Z</dcterms:modified>
</cp:coreProperties>
</file>