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-60.0" w:type="dxa"/>
        <w:tblLayout w:type="fixed"/>
        <w:tblLook w:val="0000"/>
      </w:tblPr>
      <w:tblGrid>
        <w:gridCol w:w="3968"/>
        <w:gridCol w:w="5557"/>
        <w:tblGridChange w:id="0">
          <w:tblGrid>
            <w:gridCol w:w="3968"/>
            <w:gridCol w:w="555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CÔNG TY CỔ PHẦN (Tên công ty)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Số:…</w:t>
            </w:r>
          </w:p>
        </w:tc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CỘNG HOÀ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Độc lập - Tự do - Hạnh phúc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…</w:t>
            </w: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, ngày … tháng … năm 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QUYẾT ĐỊNH CỦA GIÁM ĐỐC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CÔNG TY  CỔ PHẦN (Tên công 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(Về việc bổ nhiệm trưởng phòng)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GIÁM ĐỐC CÔNG 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- Căn cứ Luật Doanh nghiệp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- Căn cứ quyền hạn của Giám đốc công ty ghi nhận trong Điều lệ Công ty;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- Căn cứ yêu cầu tổ chức của công ty;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- Xét trình độ khả năng của Ông…………………………</w:t>
      </w:r>
      <w:r w:rsidDel="00000000" w:rsidR="00000000" w:rsidRPr="00000000">
        <w:rPr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3">
      <w:pPr>
        <w:shd w:fill="ffffff" w:val="clear"/>
        <w:spacing w:after="0"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QUYẾT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Điều 1</w:t>
      </w:r>
      <w:r w:rsidDel="00000000" w:rsidR="00000000" w:rsidRPr="00000000">
        <w:rPr>
          <w:vertAlign w:val="baseline"/>
          <w:rtl w:val="0"/>
        </w:rPr>
        <w:t xml:space="preserve">: Bổ nhiệm Ông……………………………., mang CMND số ……………. do công an Hà Nội cấp ngày…………. giữ chức vụ…………, phụ trách hoạt động:………………………...</w:t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Điều 2:</w:t>
      </w:r>
      <w:r w:rsidDel="00000000" w:rsidR="00000000" w:rsidRPr="00000000">
        <w:rPr>
          <w:vertAlign w:val="baseline"/>
          <w:rtl w:val="0"/>
        </w:rPr>
        <w:t xml:space="preserve"> Ông …………………………… có trách nhiệm báo cáo đầy đủ và chịu trách nhiệm cá nhân trước Giám đốc về các hoạt động của mình theo quy định của công ty.</w:t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Điều 3:</w:t>
      </w:r>
      <w:r w:rsidDel="00000000" w:rsidR="00000000" w:rsidRPr="00000000">
        <w:rPr>
          <w:vertAlign w:val="baseline"/>
          <w:rtl w:val="0"/>
        </w:rPr>
        <w:t xml:space="preserve"> Các Phòng, ban và Ông ………………………chịu trách nhiệm thi hành quyết định này.</w:t>
      </w:r>
    </w:p>
    <w:p w:rsidR="00000000" w:rsidDel="00000000" w:rsidP="00000000" w:rsidRDefault="00000000" w:rsidRPr="00000000" w14:paraId="00000017">
      <w:pPr>
        <w:shd w:fill="ffffff" w:val="clear"/>
        <w:spacing w:after="0"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Điều 4:</w:t>
      </w:r>
      <w:r w:rsidDel="00000000" w:rsidR="00000000" w:rsidRPr="00000000">
        <w:rPr>
          <w:vertAlign w:val="baseline"/>
          <w:rtl w:val="0"/>
        </w:rPr>
        <w:t xml:space="preserve"> Quyết định này có hiệu lực kể từ ngày ký.</w:t>
      </w:r>
    </w:p>
    <w:tbl>
      <w:tblPr>
        <w:tblStyle w:val="Table2"/>
        <w:tblW w:w="9525.0" w:type="dxa"/>
        <w:jc w:val="left"/>
        <w:tblInd w:w="-60.0" w:type="dxa"/>
        <w:tblLayout w:type="fixed"/>
        <w:tblLook w:val="0000"/>
      </w:tblPr>
      <w:tblGrid>
        <w:gridCol w:w="4762"/>
        <w:gridCol w:w="4763"/>
        <w:tblGridChange w:id="0">
          <w:tblGrid>
            <w:gridCol w:w="4762"/>
            <w:gridCol w:w="476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i w:val="1"/>
                <w:u w:val="single"/>
                <w:vertAlign w:val="baseline"/>
                <w:rtl w:val="0"/>
              </w:rPr>
              <w:t xml:space="preserve">Nơi nhận: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-Như điều 3;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-Phòng TCHC;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-Lưu VP.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T/M CÔNG TY CỔ PHẦN HOÀNG 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GIÁM ĐỐC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rPr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     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MbykNyhMrxrEfiHV/bMkm43yw==">CgMxLjA4AHIhMXNyOHhKZU91b19RNlJseXgtNEh0YlVIN084MU5PdVFZ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2020-12-17T03:28:00Z</dcterms:created>
  <dc:creator>Windows User</dc:creator>
</cp:coreProperties>
</file>