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57" w:rsidRPr="00D83657" w:rsidRDefault="00D83657" w:rsidP="00D83657">
      <w:pPr>
        <w:pStyle w:val="NormalWeb"/>
        <w:spacing w:before="240" w:beforeAutospacing="0" w:line="276" w:lineRule="auto"/>
        <w:jc w:val="center"/>
        <w:rPr>
          <w:sz w:val="26"/>
          <w:szCs w:val="26"/>
          <w:shd w:val="clear" w:color="auto" w:fill="FFFFFF"/>
        </w:rPr>
      </w:pPr>
      <w:r w:rsidRPr="00D83657">
        <w:rPr>
          <w:rStyle w:val="Strong"/>
          <w:sz w:val="26"/>
          <w:szCs w:val="26"/>
        </w:rPr>
        <w:t>MẪU BÀI PHÁT BIỂU TỔNG KẾT CHI BỘ 2024 SỐ 02</w:t>
      </w:r>
    </w:p>
    <w:p w:rsidR="00D83657" w:rsidRPr="00D83657" w:rsidRDefault="00D83657" w:rsidP="00D83657">
      <w:pPr>
        <w:pStyle w:val="NormalWeb"/>
        <w:spacing w:before="240" w:beforeAutospacing="0" w:line="276" w:lineRule="auto"/>
        <w:jc w:val="both"/>
        <w:rPr>
          <w:sz w:val="26"/>
          <w:szCs w:val="26"/>
        </w:rPr>
      </w:pPr>
      <w:r w:rsidRPr="00D83657">
        <w:rPr>
          <w:sz w:val="26"/>
          <w:szCs w:val="26"/>
          <w:shd w:val="clear" w:color="auto" w:fill="FFFFFF"/>
        </w:rPr>
        <w:t>Kính thưa các đồng chí trong Chi bộ,</w:t>
      </w:r>
    </w:p>
    <w:p w:rsidR="00D83657" w:rsidRPr="00D83657" w:rsidRDefault="00D83657" w:rsidP="00D83657">
      <w:pPr>
        <w:pStyle w:val="NormalWeb"/>
        <w:spacing w:before="240" w:beforeAutospacing="0" w:line="276" w:lineRule="auto"/>
        <w:jc w:val="both"/>
        <w:rPr>
          <w:sz w:val="26"/>
          <w:szCs w:val="26"/>
        </w:rPr>
      </w:pPr>
      <w:r w:rsidRPr="00D83657">
        <w:rPr>
          <w:sz w:val="26"/>
          <w:szCs w:val="26"/>
          <w:shd w:val="clear" w:color="auto" w:fill="FFFFFF"/>
        </w:rPr>
        <w:t>Kính thưa toàn thể các đồng chí đảng viên!</w:t>
      </w:r>
    </w:p>
    <w:p w:rsidR="00D83657" w:rsidRPr="00D83657" w:rsidRDefault="00D83657" w:rsidP="00D83657">
      <w:pPr>
        <w:pStyle w:val="NormalWeb"/>
        <w:spacing w:before="240" w:beforeAutospacing="0" w:line="276" w:lineRule="auto"/>
        <w:jc w:val="both"/>
        <w:rPr>
          <w:sz w:val="26"/>
          <w:szCs w:val="26"/>
        </w:rPr>
      </w:pPr>
      <w:r w:rsidRPr="00D83657">
        <w:rPr>
          <w:sz w:val="26"/>
          <w:szCs w:val="26"/>
          <w:shd w:val="clear" w:color="auto" w:fill="FFFFFF"/>
        </w:rPr>
        <w:t>Hôm nay, chúng ta có dịp ngồi lại với nhau trong buổi sinh hoạt chi bộ để cùng tổng kết công tác trong năm 2024, đánh giá kết quả thực hiện nhiệm vụ của Chi bộ và đề ra phương hướng nhiệm vụ trong năm 2025. Trước tiên, tôi xin gửi lời cảm ơn sâu sắc đến toàn thể các đồng chí đảng viên trong Chi bộ đã luôn đồng lòng, nỗ lực phấn đấu trong suốt năm qua.</w:t>
      </w:r>
    </w:p>
    <w:p w:rsidR="00D83657" w:rsidRPr="00D83657" w:rsidRDefault="00D83657" w:rsidP="00D83657">
      <w:pPr>
        <w:pStyle w:val="NormalWeb"/>
        <w:spacing w:before="240" w:beforeAutospacing="0" w:line="276" w:lineRule="auto"/>
        <w:jc w:val="both"/>
        <w:rPr>
          <w:b/>
          <w:sz w:val="26"/>
          <w:szCs w:val="26"/>
        </w:rPr>
      </w:pPr>
      <w:r w:rsidRPr="00D83657">
        <w:rPr>
          <w:b/>
          <w:sz w:val="26"/>
          <w:szCs w:val="26"/>
        </w:rPr>
        <w:t>I. TÌNH HÌNH CÔNG TÁC CỦA CHI BỘ</w:t>
      </w:r>
    </w:p>
    <w:p w:rsidR="00D83657" w:rsidRPr="00D83657" w:rsidRDefault="00D83657" w:rsidP="00D83657">
      <w:pPr>
        <w:pStyle w:val="NormalWeb"/>
        <w:spacing w:before="240" w:beforeAutospacing="0" w:line="276" w:lineRule="auto"/>
        <w:jc w:val="both"/>
        <w:rPr>
          <w:sz w:val="26"/>
          <w:szCs w:val="26"/>
        </w:rPr>
      </w:pPr>
      <w:r w:rsidRPr="00D83657">
        <w:rPr>
          <w:sz w:val="26"/>
          <w:szCs w:val="26"/>
        </w:rPr>
        <w:t>Công tác lãnh đạo, chỉ đạo: Chi bộ đã thực hiện tốt công tác lãnh đạo, chỉ đạo các hoạt động của đơn vị. Nghị quyết của Chi bộ đã được triển khai kịp thời và nghiêm túc đến tất cả các đảng viên. Các chủ trương, đường lối của Đảng, đặc biệt là các chỉ thị, nghị quyết của cấp trên được truyền đạt đầy đủ, rõ ràng, giúp đảng viên trong chi bộ luôn có định hướng đúng đắn trong công việc.</w:t>
      </w:r>
    </w:p>
    <w:p w:rsidR="00D83657" w:rsidRPr="00D83657" w:rsidRDefault="00D83657" w:rsidP="00D83657">
      <w:pPr>
        <w:pStyle w:val="NormalWeb"/>
        <w:spacing w:before="240" w:beforeAutospacing="0" w:line="276" w:lineRule="auto"/>
        <w:jc w:val="both"/>
        <w:rPr>
          <w:sz w:val="26"/>
          <w:szCs w:val="26"/>
        </w:rPr>
      </w:pPr>
      <w:r w:rsidRPr="00D83657">
        <w:rPr>
          <w:sz w:val="26"/>
          <w:szCs w:val="26"/>
        </w:rPr>
        <w:t>Công tác giáo dục chính trị tư tưởng: Chi bộ chú trọng đến việc giáo dục chính trị tư tưởng, thường xuyên tổ chức các buổi học tập, quán triệt các nghị quyết của Đảng. Các buổi sinh hoạt chuyên đề giúp đảng viên hiểu rõ hơn về lý tưởng cách mạng, về mục tiêu, nhiệm vụ của Đảng và trách nhiệm của mỗi người trong công tác xây dựng Đảng.</w:t>
      </w:r>
    </w:p>
    <w:p w:rsidR="00D83657" w:rsidRPr="00D83657" w:rsidRDefault="00D83657" w:rsidP="00D83657">
      <w:pPr>
        <w:pStyle w:val="NormalWeb"/>
        <w:spacing w:before="240" w:beforeAutospacing="0" w:line="276" w:lineRule="auto"/>
        <w:jc w:val="both"/>
        <w:rPr>
          <w:sz w:val="26"/>
          <w:szCs w:val="26"/>
        </w:rPr>
      </w:pPr>
      <w:r w:rsidRPr="00D83657">
        <w:rPr>
          <w:sz w:val="26"/>
          <w:szCs w:val="26"/>
        </w:rPr>
        <w:t>Công tác xây dựng Đảng: Chi bộ đã nghiêm túc trong công tác kiểm tra, giám sát và đánh giá chất lượng đảng viên. Năm 2024, Chi bộ đã kết nạp được một số đảng viên mới, đồng thời củng cố và duy trì đoàn kết nội bộ. Mối quan hệ giữa các đảng viên trong Chi bộ luôn gắn bó, tạo môi trường sinh hoạt tốt, thúc đẩy sự phát triển của tập thể.</w:t>
      </w:r>
    </w:p>
    <w:p w:rsidR="00D83657" w:rsidRPr="00D83657" w:rsidRDefault="00D83657" w:rsidP="00D83657">
      <w:pPr>
        <w:pStyle w:val="NormalWeb"/>
        <w:spacing w:before="240" w:beforeAutospacing="0" w:line="276" w:lineRule="auto"/>
        <w:jc w:val="both"/>
        <w:rPr>
          <w:b/>
          <w:sz w:val="26"/>
          <w:szCs w:val="26"/>
        </w:rPr>
      </w:pPr>
      <w:r w:rsidRPr="00D83657">
        <w:rPr>
          <w:b/>
          <w:sz w:val="26"/>
          <w:szCs w:val="26"/>
        </w:rPr>
        <w:t>II. NHỮNG KẾT QUẢ ĐẠT ĐƯỢC</w:t>
      </w:r>
    </w:p>
    <w:p w:rsidR="00D83657" w:rsidRPr="00D83657" w:rsidRDefault="00D83657" w:rsidP="00D83657">
      <w:pPr>
        <w:pStyle w:val="NormalWeb"/>
        <w:spacing w:before="240" w:beforeAutospacing="0" w:line="276" w:lineRule="auto"/>
        <w:jc w:val="both"/>
        <w:rPr>
          <w:sz w:val="26"/>
          <w:szCs w:val="26"/>
        </w:rPr>
      </w:pPr>
      <w:r w:rsidRPr="00D83657">
        <w:rPr>
          <w:sz w:val="26"/>
          <w:szCs w:val="26"/>
        </w:rPr>
        <w:t xml:space="preserve">Chi bộ hoàn thành tốt các chỉ tiêu về công tác chuyên môn, góp phần quan trọng vào sự phát triển </w:t>
      </w:r>
      <w:proofErr w:type="gramStart"/>
      <w:r w:rsidRPr="00D83657">
        <w:rPr>
          <w:sz w:val="26"/>
          <w:szCs w:val="26"/>
        </w:rPr>
        <w:t>chung</w:t>
      </w:r>
      <w:proofErr w:type="gramEnd"/>
      <w:r w:rsidRPr="00D83657">
        <w:rPr>
          <w:sz w:val="26"/>
          <w:szCs w:val="26"/>
        </w:rPr>
        <w:t xml:space="preserve"> của đơn vị.</w:t>
      </w:r>
    </w:p>
    <w:p w:rsidR="00D83657" w:rsidRPr="00D83657" w:rsidRDefault="00D83657" w:rsidP="00D83657">
      <w:pPr>
        <w:pStyle w:val="NormalWeb"/>
        <w:spacing w:before="240" w:beforeAutospacing="0" w:line="276" w:lineRule="auto"/>
        <w:jc w:val="both"/>
        <w:rPr>
          <w:sz w:val="26"/>
          <w:szCs w:val="26"/>
        </w:rPr>
      </w:pPr>
      <w:r w:rsidRPr="00D83657">
        <w:rPr>
          <w:sz w:val="26"/>
          <w:szCs w:val="26"/>
        </w:rPr>
        <w:t>Các đảng viên đều hoàn thành tốt nhiệm vụ được giao, thể hiện rõ tinh thần trách nhiệm và gương mẫu trong công tác.</w:t>
      </w:r>
    </w:p>
    <w:p w:rsidR="00D83657" w:rsidRPr="00D83657" w:rsidRDefault="00D83657" w:rsidP="00D83657">
      <w:pPr>
        <w:pStyle w:val="NormalWeb"/>
        <w:spacing w:before="240" w:beforeAutospacing="0" w:line="276" w:lineRule="auto"/>
        <w:jc w:val="both"/>
        <w:rPr>
          <w:sz w:val="26"/>
          <w:szCs w:val="26"/>
        </w:rPr>
      </w:pPr>
      <w:r w:rsidRPr="00D83657">
        <w:rPr>
          <w:sz w:val="26"/>
          <w:szCs w:val="26"/>
        </w:rPr>
        <w:lastRenderedPageBreak/>
        <w:t>Đặc biệt, trong công tác phát triển Đảng, Chi bộ đã kịp thời phát hiện và bồi dưỡng quần chúng ưu tú, tạo nguồn phát triển đảng viên trong thời gian qua.</w:t>
      </w:r>
    </w:p>
    <w:p w:rsidR="00D83657" w:rsidRPr="00D83657" w:rsidRDefault="00D83657" w:rsidP="00D83657">
      <w:pPr>
        <w:pStyle w:val="NormalWeb"/>
        <w:spacing w:before="240" w:beforeAutospacing="0" w:line="276" w:lineRule="auto"/>
        <w:jc w:val="both"/>
        <w:rPr>
          <w:sz w:val="26"/>
          <w:szCs w:val="26"/>
        </w:rPr>
      </w:pPr>
      <w:r w:rsidRPr="00D83657">
        <w:rPr>
          <w:sz w:val="26"/>
          <w:szCs w:val="26"/>
        </w:rPr>
        <w:t>Tuy nhiên, bên cạnh những thành tích đạt được, chúng ta cũng phải thẳng thắn nhìn nhận một số hạn chế, đó là:</w:t>
      </w:r>
    </w:p>
    <w:p w:rsidR="00D83657" w:rsidRPr="00D83657" w:rsidRDefault="00D83657" w:rsidP="00D83657">
      <w:pPr>
        <w:pStyle w:val="NormalWeb"/>
        <w:spacing w:before="240" w:beforeAutospacing="0" w:line="276" w:lineRule="auto"/>
        <w:jc w:val="both"/>
        <w:rPr>
          <w:sz w:val="26"/>
          <w:szCs w:val="26"/>
        </w:rPr>
      </w:pPr>
      <w:r w:rsidRPr="00D83657">
        <w:rPr>
          <w:sz w:val="26"/>
          <w:szCs w:val="26"/>
        </w:rPr>
        <w:t>Công tác tự phê bình và phê bình trong sinh hoạt Chi bộ đôi khi chưa thực sự mạnh mẽ, hiệu quả chưa cao.</w:t>
      </w:r>
    </w:p>
    <w:p w:rsidR="00D83657" w:rsidRPr="00D83657" w:rsidRDefault="00D83657" w:rsidP="00D83657">
      <w:pPr>
        <w:pStyle w:val="NormalWeb"/>
        <w:spacing w:before="240" w:beforeAutospacing="0" w:line="276" w:lineRule="auto"/>
        <w:jc w:val="both"/>
        <w:rPr>
          <w:sz w:val="26"/>
          <w:szCs w:val="26"/>
        </w:rPr>
      </w:pPr>
      <w:r w:rsidRPr="00D83657">
        <w:rPr>
          <w:sz w:val="26"/>
          <w:szCs w:val="26"/>
        </w:rPr>
        <w:t>Việc phối hợp giữa các đảng viên trong một số nhiệm vụ cụ thể còn chưa thật sự nhịp nhàng, đôi lúc còn có sự chồng chéo trong công việc.</w:t>
      </w:r>
    </w:p>
    <w:p w:rsidR="00D83657" w:rsidRPr="00D83657" w:rsidRDefault="00D83657" w:rsidP="00D83657">
      <w:pPr>
        <w:pStyle w:val="NormalWeb"/>
        <w:spacing w:before="240" w:beforeAutospacing="0" w:line="276" w:lineRule="auto"/>
        <w:jc w:val="both"/>
        <w:rPr>
          <w:b/>
          <w:sz w:val="26"/>
          <w:szCs w:val="26"/>
        </w:rPr>
      </w:pPr>
      <w:r w:rsidRPr="00D83657">
        <w:rPr>
          <w:b/>
          <w:sz w:val="26"/>
          <w:szCs w:val="26"/>
        </w:rPr>
        <w:t>III. PHƯƠNG HƯỚNG, NHIỆM VỤ NĂM 2025</w:t>
      </w:r>
    </w:p>
    <w:p w:rsidR="00D83657" w:rsidRPr="00D83657" w:rsidRDefault="00D83657" w:rsidP="00D83657">
      <w:pPr>
        <w:pStyle w:val="NormalWeb"/>
        <w:spacing w:before="240" w:beforeAutospacing="0" w:line="276" w:lineRule="auto"/>
        <w:jc w:val="both"/>
        <w:rPr>
          <w:sz w:val="26"/>
          <w:szCs w:val="26"/>
        </w:rPr>
      </w:pPr>
      <w:r w:rsidRPr="00D83657">
        <w:rPr>
          <w:sz w:val="26"/>
          <w:szCs w:val="26"/>
        </w:rPr>
        <w:t>Tiếp tục nâng cao chất lượng sinh hoạt Chi bộ: Chi bộ cần tăng cường sự đổi mới trong nội dung, hình thức sinh hoạt chi bộ để kích thích sự tham gia đóng góp của các đảng viên. Đồng thời, tập trung phát huy tinh thần tự phê bình và phê bình, tạo ra môi trường làm việc dân chủ, cởi mở.</w:t>
      </w:r>
    </w:p>
    <w:p w:rsidR="00D83657" w:rsidRPr="00D83657" w:rsidRDefault="00D83657" w:rsidP="00D83657">
      <w:pPr>
        <w:pStyle w:val="NormalWeb"/>
        <w:spacing w:before="240" w:beforeAutospacing="0" w:line="276" w:lineRule="auto"/>
        <w:jc w:val="both"/>
        <w:rPr>
          <w:sz w:val="26"/>
          <w:szCs w:val="26"/>
        </w:rPr>
      </w:pPr>
      <w:r w:rsidRPr="00D83657">
        <w:rPr>
          <w:sz w:val="26"/>
          <w:szCs w:val="26"/>
        </w:rPr>
        <w:t>Tăng cường công tác phát triển Đảng: Chú</w:t>
      </w:r>
      <w:bookmarkStart w:id="0" w:name="_GoBack"/>
      <w:bookmarkEnd w:id="0"/>
      <w:r w:rsidRPr="00D83657">
        <w:rPr>
          <w:sz w:val="26"/>
          <w:szCs w:val="26"/>
        </w:rPr>
        <w:t>ng ta cần chủ động phát hiện và bồi dưỡng quần chúng ưu tú, phát huy vai trò của từng đảng viên trong công tác phát triển Đảng. Mỗi đảng viên cần tiếp tục nỗ lực trong việc hoàn thiện bản thân, góp phần xây dựng Chi bộ vững mạnh, làm tấm gương sáng cho quần chúng noi theo.</w:t>
      </w:r>
    </w:p>
    <w:p w:rsidR="00D83657" w:rsidRPr="00D83657" w:rsidRDefault="00D83657" w:rsidP="00D83657">
      <w:pPr>
        <w:pStyle w:val="NormalWeb"/>
        <w:spacing w:before="240" w:beforeAutospacing="0" w:line="276" w:lineRule="auto"/>
        <w:jc w:val="both"/>
        <w:rPr>
          <w:sz w:val="26"/>
          <w:szCs w:val="26"/>
        </w:rPr>
      </w:pPr>
      <w:r w:rsidRPr="00D83657">
        <w:rPr>
          <w:sz w:val="26"/>
          <w:szCs w:val="26"/>
        </w:rPr>
        <w:t>Tập trung vào công tác lãnh đạo, chỉ đạo nhiệm vụ chính trị: Chi bộ cần chú trọng đến việc bám sát các mục tiêu, nhiệm vụ trọng tâm của đơn vị, kịp thời nắm bắt tình hình, chỉ đạo thực hiện các kế hoạch, dự án một cách hiệu quả, phát huy tối đa nguồn lực sẵn có.</w:t>
      </w:r>
    </w:p>
    <w:p w:rsidR="00D83657" w:rsidRPr="00D83657" w:rsidRDefault="00D83657" w:rsidP="00D83657">
      <w:pPr>
        <w:pStyle w:val="NormalWeb"/>
        <w:spacing w:before="240" w:beforeAutospacing="0" w:line="276" w:lineRule="auto"/>
        <w:jc w:val="both"/>
        <w:rPr>
          <w:b/>
          <w:sz w:val="26"/>
          <w:szCs w:val="26"/>
        </w:rPr>
      </w:pPr>
      <w:r w:rsidRPr="00D83657">
        <w:rPr>
          <w:b/>
          <w:sz w:val="26"/>
          <w:szCs w:val="26"/>
        </w:rPr>
        <w:t>IV. LỜI CẢM ƠN VÀ KÊU GỌI</w:t>
      </w:r>
    </w:p>
    <w:p w:rsidR="00D83657" w:rsidRPr="00D83657" w:rsidRDefault="00D83657" w:rsidP="00D83657">
      <w:pPr>
        <w:pStyle w:val="NormalWeb"/>
        <w:spacing w:before="240" w:beforeAutospacing="0" w:line="276" w:lineRule="auto"/>
        <w:jc w:val="both"/>
        <w:rPr>
          <w:sz w:val="26"/>
          <w:szCs w:val="26"/>
        </w:rPr>
      </w:pPr>
      <w:r w:rsidRPr="00D83657">
        <w:rPr>
          <w:sz w:val="26"/>
          <w:szCs w:val="26"/>
        </w:rPr>
        <w:t>Cuối cùng, tôi xin trân trọng cảm ơn sự nỗ lực, cố gắng của tất cả các đồng chí trong chi bộ. Chúng ta đã cùng nhau vượt qua nhiều thử thách, đạt được những kết quả đáng tự hào. Trong năm 2025, tôi tin tưởng rằng, với sự đoàn kết và quyết tâm, chúng ta sẽ tiếp tục hoàn thành xuất sắc mọi nhiệm vụ mà Đảng giao phó.</w:t>
      </w:r>
    </w:p>
    <w:p w:rsidR="00D83657" w:rsidRPr="00D83657" w:rsidRDefault="00D83657" w:rsidP="00D83657">
      <w:pPr>
        <w:pStyle w:val="NormalWeb"/>
        <w:spacing w:before="240" w:beforeAutospacing="0" w:line="276" w:lineRule="auto"/>
        <w:jc w:val="both"/>
        <w:rPr>
          <w:sz w:val="26"/>
          <w:szCs w:val="26"/>
        </w:rPr>
      </w:pPr>
      <w:r w:rsidRPr="00D83657">
        <w:rPr>
          <w:sz w:val="26"/>
          <w:szCs w:val="26"/>
        </w:rPr>
        <w:t>Một lần nữa, xin cảm ơn các đồng chí đã dành thời gian tham dự buổi tổng kết hôm nay.</w:t>
      </w:r>
    </w:p>
    <w:p w:rsidR="00D83657" w:rsidRPr="00D83657" w:rsidRDefault="00D83657" w:rsidP="00D83657">
      <w:pPr>
        <w:pStyle w:val="NormalWeb"/>
        <w:spacing w:before="240" w:beforeAutospacing="0" w:line="276" w:lineRule="auto"/>
        <w:jc w:val="both"/>
        <w:rPr>
          <w:sz w:val="26"/>
          <w:szCs w:val="26"/>
        </w:rPr>
      </w:pPr>
      <w:r w:rsidRPr="00D83657">
        <w:rPr>
          <w:sz w:val="26"/>
          <w:szCs w:val="26"/>
        </w:rPr>
        <w:t>Xin trân trọng cảm ơn!</w:t>
      </w:r>
    </w:p>
    <w:p w:rsidR="00523F81" w:rsidRPr="00D83657" w:rsidRDefault="00523F81" w:rsidP="00D83657">
      <w:pPr>
        <w:spacing w:before="240" w:line="276" w:lineRule="auto"/>
        <w:jc w:val="both"/>
        <w:rPr>
          <w:rFonts w:ascii="Times New Roman" w:hAnsi="Times New Roman" w:cs="Times New Roman"/>
          <w:sz w:val="26"/>
          <w:szCs w:val="26"/>
        </w:rPr>
      </w:pPr>
    </w:p>
    <w:sectPr w:rsidR="00523F81" w:rsidRPr="00D836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57"/>
    <w:rsid w:val="00523F81"/>
    <w:rsid w:val="00D8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F1CE1-8B97-4C06-A147-F03D3C02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6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77598">
      <w:bodyDiv w:val="1"/>
      <w:marLeft w:val="0"/>
      <w:marRight w:val="0"/>
      <w:marTop w:val="0"/>
      <w:marBottom w:val="0"/>
      <w:divBdr>
        <w:top w:val="none" w:sz="0" w:space="0" w:color="auto"/>
        <w:left w:val="none" w:sz="0" w:space="0" w:color="auto"/>
        <w:bottom w:val="none" w:sz="0" w:space="0" w:color="auto"/>
        <w:right w:val="none" w:sz="0" w:space="0" w:color="auto"/>
      </w:divBdr>
    </w:div>
    <w:div w:id="845628847">
      <w:bodyDiv w:val="1"/>
      <w:marLeft w:val="0"/>
      <w:marRight w:val="0"/>
      <w:marTop w:val="0"/>
      <w:marBottom w:val="0"/>
      <w:divBdr>
        <w:top w:val="none" w:sz="0" w:space="0" w:color="auto"/>
        <w:left w:val="none" w:sz="0" w:space="0" w:color="auto"/>
        <w:bottom w:val="none" w:sz="0" w:space="0" w:color="auto"/>
        <w:right w:val="none" w:sz="0" w:space="0" w:color="auto"/>
      </w:divBdr>
      <w:divsChild>
        <w:div w:id="483736988">
          <w:marLeft w:val="0"/>
          <w:marRight w:val="0"/>
          <w:marTop w:val="0"/>
          <w:marBottom w:val="0"/>
          <w:divBdr>
            <w:top w:val="single" w:sz="2" w:space="0" w:color="E3E3E3"/>
            <w:left w:val="single" w:sz="2" w:space="0" w:color="E3E3E3"/>
            <w:bottom w:val="single" w:sz="2" w:space="0" w:color="E3E3E3"/>
            <w:right w:val="single" w:sz="2" w:space="0" w:color="E3E3E3"/>
          </w:divBdr>
          <w:divsChild>
            <w:div w:id="1099058809">
              <w:marLeft w:val="0"/>
              <w:marRight w:val="0"/>
              <w:marTop w:val="0"/>
              <w:marBottom w:val="0"/>
              <w:divBdr>
                <w:top w:val="single" w:sz="2" w:space="0" w:color="E3E3E3"/>
                <w:left w:val="single" w:sz="2" w:space="0" w:color="E3E3E3"/>
                <w:bottom w:val="single" w:sz="2" w:space="0" w:color="E3E3E3"/>
                <w:right w:val="single" w:sz="2" w:space="0" w:color="E3E3E3"/>
              </w:divBdr>
              <w:divsChild>
                <w:div w:id="379943923">
                  <w:marLeft w:val="0"/>
                  <w:marRight w:val="0"/>
                  <w:marTop w:val="0"/>
                  <w:marBottom w:val="0"/>
                  <w:divBdr>
                    <w:top w:val="single" w:sz="2" w:space="2" w:color="E3E3E3"/>
                    <w:left w:val="single" w:sz="2" w:space="0" w:color="E3E3E3"/>
                    <w:bottom w:val="single" w:sz="2" w:space="0" w:color="E3E3E3"/>
                    <w:right w:val="single" w:sz="2" w:space="0" w:color="E3E3E3"/>
                  </w:divBdr>
                  <w:divsChild>
                    <w:div w:id="1555267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65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2024-11-21T00:55:00Z</dcterms:created>
  <dcterms:modified xsi:type="dcterms:W3CDTF">2024-11-21T01:01:00Z</dcterms:modified>
</cp:coreProperties>
</file>