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90" w:type="dxa"/>
        <w:jc w:val="center"/>
        <w:tblLayout w:type="fixed"/>
        <w:tblLook w:val="04A0" w:firstRow="1" w:lastRow="0" w:firstColumn="1" w:lastColumn="0" w:noHBand="0" w:noVBand="1"/>
      </w:tblPr>
      <w:tblGrid>
        <w:gridCol w:w="4702"/>
        <w:gridCol w:w="5788"/>
      </w:tblGrid>
      <w:tr w:rsidR="00F20C81" w14:paraId="0DED1519" w14:textId="77777777" w:rsidTr="0068426F">
        <w:trPr>
          <w:jc w:val="center"/>
        </w:trPr>
        <w:tc>
          <w:tcPr>
            <w:tcW w:w="4702" w:type="dxa"/>
            <w:vAlign w:val="center"/>
          </w:tcPr>
          <w:p w14:paraId="569BCA35" w14:textId="2A557160" w:rsidR="0068426F" w:rsidRDefault="0068426F">
            <w:pPr>
              <w:jc w:val="center"/>
              <w:rPr>
                <w:b/>
              </w:rPr>
            </w:pPr>
            <w:r>
              <w:rPr>
                <w:b/>
              </w:rPr>
              <w:t>UBBC TỈNH A</w:t>
            </w:r>
          </w:p>
          <w:p w14:paraId="2C5B96A4" w14:textId="49C51F7A" w:rsidR="00F20C81" w:rsidRDefault="0068426F">
            <w:pPr>
              <w:jc w:val="center"/>
            </w:pPr>
            <w:r>
              <w:t>UBBC XÃ B</w:t>
            </w:r>
          </w:p>
          <w:p w14:paraId="08AF51B7" w14:textId="77777777" w:rsidR="00F20C81" w:rsidRDefault="00BF2459">
            <w:pPr>
              <w:jc w:val="center"/>
            </w:pPr>
            <w:r>
              <w:t>Số: ...../CV-.....</w:t>
            </w:r>
          </w:p>
          <w:p w14:paraId="48DE926D" w14:textId="77777777" w:rsidR="0068426F" w:rsidRPr="0068426F" w:rsidRDefault="0068426F" w:rsidP="0068426F">
            <w:pPr>
              <w:jc w:val="center"/>
              <w:rPr>
                <w:bCs/>
                <w:i/>
                <w:iCs/>
              </w:rPr>
            </w:pPr>
            <w:r w:rsidRPr="0068426F">
              <w:rPr>
                <w:bCs/>
                <w:i/>
                <w:iCs/>
              </w:rPr>
              <w:t>V/v xin ý kiến về việc sử dụng phần mềm hỗ trợ kiểm phiếu chạy offline trong công tác kiểm phiếu bầu cử</w:t>
            </w:r>
          </w:p>
          <w:p w14:paraId="50AECB0C" w14:textId="77777777" w:rsidR="0068426F" w:rsidRDefault="0068426F">
            <w:pPr>
              <w:jc w:val="center"/>
            </w:pPr>
          </w:p>
        </w:tc>
        <w:tc>
          <w:tcPr>
            <w:tcW w:w="5788" w:type="dxa"/>
          </w:tcPr>
          <w:p w14:paraId="5CB07169" w14:textId="77777777" w:rsidR="00F20C81" w:rsidRDefault="00BF2459">
            <w:pPr>
              <w:jc w:val="center"/>
            </w:pPr>
            <w:r>
              <w:rPr>
                <w:b/>
              </w:rPr>
              <w:t>CỘNG HÒA XÃ HỘI CHỦ NGHĨA VIỆT NAM</w:t>
            </w:r>
            <w:r>
              <w:rPr>
                <w:b/>
              </w:rPr>
              <w:br/>
              <w:t>Độc lập - Tự do - Hạnh phúc</w:t>
            </w:r>
          </w:p>
          <w:p w14:paraId="77FBB21E" w14:textId="77777777" w:rsidR="00F20C81" w:rsidRDefault="00BF2459">
            <w:pPr>
              <w:jc w:val="center"/>
            </w:pPr>
            <w:r>
              <w:rPr>
                <w:i/>
              </w:rPr>
              <w:t>........, ngày ..... tháng ..... năm 2026</w:t>
            </w:r>
          </w:p>
        </w:tc>
      </w:tr>
    </w:tbl>
    <w:p w14:paraId="5B4F1EA5" w14:textId="77777777" w:rsidR="00F20C81" w:rsidRDefault="00F20C81"/>
    <w:p w14:paraId="20FBB368" w14:textId="77777777" w:rsidR="00F20C81" w:rsidRDefault="00BF2459" w:rsidP="0068426F">
      <w:pPr>
        <w:spacing w:before="160" w:after="120"/>
        <w:jc w:val="center"/>
      </w:pPr>
      <w:r>
        <w:t>Kính gửi: Ủy ban bầu cử tỉnh [Tên tỉnh].</w:t>
      </w:r>
    </w:p>
    <w:p w14:paraId="731E520D" w14:textId="77777777" w:rsidR="00F20C81" w:rsidRDefault="00BF2459">
      <w:pPr>
        <w:ind w:firstLine="567"/>
        <w:jc w:val="both"/>
      </w:pPr>
      <w:r>
        <w:t>[Tên UBND xã/phường] báo cáo và kính đề nghị Ủy ban bầu cử tỉnh [Tên tỉnh] xem xét, cho ý kiến đối với việc sử dụng phần mềm hỗ trợ kiểm phiếu bầu cử chạy offline do đơn vị nghiên cứu, chuẩn bị đưa vào hỗ trợ công tác kiểm phiếu tại các tổ bầu cử trên địa bàn, cụ thể như sau:</w:t>
      </w:r>
    </w:p>
    <w:p w14:paraId="6D3EC28B" w14:textId="1FD60CA5" w:rsidR="00F20C81" w:rsidRDefault="00BF2459">
      <w:pPr>
        <w:spacing w:before="120" w:after="40"/>
        <w:jc w:val="both"/>
      </w:pPr>
      <w:r>
        <w:rPr>
          <w:b/>
        </w:rPr>
        <w:t xml:space="preserve">1. Căn cứ </w:t>
      </w:r>
    </w:p>
    <w:p w14:paraId="1BBA3839" w14:textId="77777777" w:rsidR="00F20C81" w:rsidRDefault="00BF2459">
      <w:pPr>
        <w:ind w:firstLine="397"/>
        <w:jc w:val="both"/>
      </w:pPr>
      <w:r>
        <w:t>- Thông tư số 21/2025/TT-BNV ngày 12/10/2025 của Bộ Nội vụ hướng dẫn nghiệp vụ công tác tổ chức bầu cử đại biểu Quốc hội khóa XVI và đại biểu Hội đồng nhân dân các cấp nhiệm kỳ 2026 - 2031.</w:t>
      </w:r>
    </w:p>
    <w:p w14:paraId="520BA192" w14:textId="77777777" w:rsidR="00F20C81" w:rsidRDefault="00BF2459">
      <w:pPr>
        <w:ind w:firstLine="397"/>
        <w:jc w:val="both"/>
      </w:pPr>
      <w:r>
        <w:t>- Công văn số 311/VPHĐBCQG ngày 27/02/2026 của Văn phòng Hội đồng bầu cử quốc gia về việc ứng dụng công nghệ thông tin trong nghiệp vụ công tác bầu cử.</w:t>
      </w:r>
    </w:p>
    <w:p w14:paraId="23424717" w14:textId="77777777" w:rsidR="00F20C81" w:rsidRDefault="00BF2459">
      <w:pPr>
        <w:ind w:firstLine="397"/>
        <w:jc w:val="both"/>
      </w:pPr>
      <w:r>
        <w:t>- Nhu cầu bảo đảm việc kiểm phiếu, tổng hợp kết quả kiểm phiếu nhanh, chính xác, thuận tiện cho việc in biểu mẫu, kiểm tra chéo số liệu và lưu vết quá trình nhập phiếu tại cơ sở.</w:t>
      </w:r>
    </w:p>
    <w:p w14:paraId="40AE0A28" w14:textId="77777777" w:rsidR="00F20C81" w:rsidRDefault="00BF2459">
      <w:pPr>
        <w:spacing w:before="120" w:after="40"/>
        <w:jc w:val="both"/>
      </w:pPr>
      <w:r>
        <w:rPr>
          <w:b/>
        </w:rPr>
        <w:t>2. Khái quát về phần mềm đề nghị cho phép sử dụng</w:t>
      </w:r>
    </w:p>
    <w:p w14:paraId="6FC88156" w14:textId="77777777" w:rsidR="00F20C81" w:rsidRDefault="00BF2459">
      <w:pPr>
        <w:ind w:firstLine="567"/>
        <w:jc w:val="both"/>
      </w:pPr>
      <w:r>
        <w:t>Phần mềm là công cụ hỗ trợ kiểm phiếu hoạt động hoàn toàn offline trên máy tính cục bộ; không yêu cầu kết nối Internet để vận hành. Phần mềm cho phép cấu hình khu vực bỏ phiếu, danh sách ứng cử viên, số lượng đại biểu được bầu; nhập từng phiếu bầu; tự động phân loại phiếu hợp lệ/không hợp lệ; tổng hợp kết quả theo từng người ứng cử; hỗ trợ in hoặc xuất các biểu mẫu biên bản, bảng phân tích và lịch sử nhập phiếu để phục vụ đối chiếu.</w:t>
      </w:r>
    </w:p>
    <w:p w14:paraId="7A16B427" w14:textId="77777777" w:rsidR="00F20C81" w:rsidRDefault="00BF2459">
      <w:pPr>
        <w:ind w:firstLine="567"/>
        <w:jc w:val="both"/>
      </w:pPr>
      <w:r>
        <w:t>Qua nghiên cứu nội dung phần mềm gửi kèm, phần mềm có các tính năng chính: (i) làm việc offline; (ii) lưu dữ liệu cục bộ trên máy; (iii) xuất lịch sử nhập phiếu ra tệp CSV/Word; (iv) hỗ trợ tách/gộp cọc phiếu bằng tệp JSON; (v) hỗ trợ in các mẫu biên bản kết quả kiểm phiếu và bảng phân tích số học để kiểm tra chéo.</w:t>
      </w:r>
    </w:p>
    <w:p w14:paraId="540A3C5F" w14:textId="77777777" w:rsidR="00F20C81" w:rsidRDefault="00BF2459">
      <w:pPr>
        <w:spacing w:before="120" w:after="40"/>
        <w:jc w:val="both"/>
      </w:pPr>
      <w:r>
        <w:rPr>
          <w:b/>
        </w:rPr>
        <w:t>3. Phương án sử dụng và biện pháp bảo đảm an toàn</w:t>
      </w:r>
    </w:p>
    <w:p w14:paraId="27BADA43" w14:textId="77777777" w:rsidR="00F20C81" w:rsidRDefault="00BF2459">
      <w:pPr>
        <w:ind w:firstLine="567"/>
        <w:jc w:val="both"/>
      </w:pPr>
      <w:r>
        <w:t xml:space="preserve">[Tên UBND xã/phường] dự kiến chỉ sử dụng phần mềm với tính chất là công cụ hỗ trợ nhập liệu, tính toán, kiểm tra chéo và in biểu mẫu; không thay thế trách nhiệm kiểm phiếu trực tiếp của Tổ bầu cử, không thay thế việc kiểm đếm thủ công theo quy định, không </w:t>
      </w:r>
      <w:r>
        <w:lastRenderedPageBreak/>
        <w:t>thay thế biên bản giấy và không làm thay đổi thẩm quyền xác nhận kết quả bầu cử của cơ quan, tổ chức có thẩm quyền.</w:t>
      </w:r>
    </w:p>
    <w:p w14:paraId="4653F656" w14:textId="77777777" w:rsidR="00F20C81" w:rsidRPr="0068426F" w:rsidRDefault="00BF2459">
      <w:pPr>
        <w:ind w:firstLine="567"/>
        <w:jc w:val="both"/>
        <w:rPr>
          <w:spacing w:val="-8"/>
        </w:rPr>
      </w:pPr>
      <w:r w:rsidRPr="0068426F">
        <w:rPr>
          <w:spacing w:val="-8"/>
        </w:rPr>
        <w:t>Để bảo đảm tuân thủ yêu cầu nghiệp vụ, an toàn thông tin và bảo mật, đơn vị cam kết:</w:t>
      </w:r>
    </w:p>
    <w:p w14:paraId="1E1E0B59" w14:textId="77777777" w:rsidR="00F20C81" w:rsidRDefault="00BF2459">
      <w:pPr>
        <w:ind w:firstLine="397"/>
        <w:jc w:val="both"/>
      </w:pPr>
      <w:r>
        <w:t>- Phần mềm sẽ được kiểm thử, đánh giá kỹ lưỡng trước khi sử dụng chính thức; kết quả phần mềm tính toán phải được kiểm tra, đối chiếu với kết quả tính thủ công theo mẫu biểu và đối chiếu ngẫu nhiên một số phiếu/bảng tổng hợp.</w:t>
      </w:r>
    </w:p>
    <w:p w14:paraId="01A62177" w14:textId="77777777" w:rsidR="00F20C81" w:rsidRDefault="00BF2459">
      <w:pPr>
        <w:ind w:firstLine="397"/>
        <w:jc w:val="both"/>
      </w:pPr>
      <w:r>
        <w:t>- Máy tính sử dụng cho kiểm phiếu được rà soát an toàn, an ninh mạng; không kết nối Internet trong quá trình nhập và tổng hợp kết quả; không cắm USB, ổ cứng ngoài hoặc kết nối thiết bị khác ngoài thiết bị phục vụ sao lưu/kiểm tra được cho phép.</w:t>
      </w:r>
    </w:p>
    <w:p w14:paraId="5D5E7452" w14:textId="77777777" w:rsidR="00F20C81" w:rsidRDefault="00BF2459">
      <w:pPr>
        <w:ind w:firstLine="397"/>
        <w:jc w:val="both"/>
      </w:pPr>
      <w:r>
        <w:t>- Chỉ cài đặt, sử dụng phần mềm phục vụ công tác kiểm phiếu; không sử dụng phần mềm khác không liên quan trong suốt quá trình kiểm phiếu.</w:t>
      </w:r>
    </w:p>
    <w:p w14:paraId="0BA1606F" w14:textId="77777777" w:rsidR="00F20C81" w:rsidRDefault="00BF2459">
      <w:pPr>
        <w:ind w:firstLine="397"/>
        <w:jc w:val="both"/>
      </w:pPr>
      <w:r>
        <w:t>- Ban hành và tổ chức thực hiện quy chế/quy trình quản lý, lưu trữ, sao lưu, in ấn, niêm phong dữ liệu và tài liệu đầu ra từ phần mềm để bảo đảm an ninh, bảo mật thông tin.</w:t>
      </w:r>
    </w:p>
    <w:p w14:paraId="48FD3DD1" w14:textId="77777777" w:rsidR="00F20C81" w:rsidRDefault="00BF2459">
      <w:pPr>
        <w:ind w:firstLine="397"/>
        <w:jc w:val="both"/>
      </w:pPr>
      <w:r>
        <w:t>- Tổ bầu cử vẫn thực hiện đầy đủ các bước kiểm phiếu, lập biên bản, ký xác nhận, niêm phong tài liệu theo đúng hướng dẫn nghiệp vụ bầu cử và chỉ sử dụng kết quả từ phần mềm sau khi đã kiểm tra, xác nhận thống nhất.</w:t>
      </w:r>
    </w:p>
    <w:p w14:paraId="36395D4F" w14:textId="77777777" w:rsidR="00F20C81" w:rsidRDefault="00BF2459">
      <w:pPr>
        <w:spacing w:before="120" w:after="40"/>
        <w:jc w:val="both"/>
      </w:pPr>
      <w:r>
        <w:rPr>
          <w:b/>
        </w:rPr>
        <w:t>4. Nội dung xin ý kiến</w:t>
      </w:r>
    </w:p>
    <w:p w14:paraId="51BD6622" w14:textId="77777777" w:rsidR="00F20C81" w:rsidRDefault="00BF2459">
      <w:pPr>
        <w:ind w:firstLine="567"/>
        <w:jc w:val="both"/>
      </w:pPr>
      <w:r>
        <w:t>[Tên UBND xã/phường] kính đề nghị Ủy ban bầu cử tỉnh [Tên tỉnh] xem xét, cho ý kiến về việc cho phép sử dụng phần mềm nêu trên trong phạm vi hỗ trợ kiểm phiếu tại địa phương; đồng thời hướng dẫn thêm (nếu có) về điều kiện, phạm vi, quy trình kiểm thử, phê duyệt, vận hành và lưu trữ hồ sơ liên quan để đơn vị triển khai thống nhất, đúng quy định.</w:t>
      </w:r>
    </w:p>
    <w:p w14:paraId="6A03F64C" w14:textId="77777777" w:rsidR="00F20C81" w:rsidRDefault="00BF2459">
      <w:pPr>
        <w:ind w:firstLine="567"/>
        <w:jc w:val="both"/>
      </w:pPr>
      <w:r>
        <w:t>Sau khi có ý kiến của Ủy ban bầu cử tỉnh, đơn vị sẽ hoàn thiện phương án triển khai, tổ chức kiểm thử, tập huấn người sử dụng, phân công trách nhiệm cụ thể và chỉ đưa vào sử dụng khi đáp ứng đầy đủ yêu cầu nghiệp vụ, kỹ thuật, an toàn, bảo mật theo hướng dẫn.</w:t>
      </w:r>
    </w:p>
    <w:p w14:paraId="350CBA8B" w14:textId="77777777" w:rsidR="00F20C81" w:rsidRDefault="00BF2459">
      <w:pPr>
        <w:spacing w:before="120"/>
        <w:ind w:firstLine="567"/>
        <w:jc w:val="both"/>
      </w:pPr>
      <w:r>
        <w:t>Kính mong Ủy ban bầu cử tỉnh [Tên tỉnh] quan tâm xem xét, cho ý kiến để đơn vị có cơ sở thực hiện.</w:t>
      </w:r>
    </w:p>
    <w:tbl>
      <w:tblPr>
        <w:tblW w:w="0" w:type="auto"/>
        <w:jc w:val="center"/>
        <w:tblLook w:val="04A0" w:firstRow="1" w:lastRow="0" w:firstColumn="1" w:lastColumn="0" w:noHBand="0" w:noVBand="1"/>
      </w:tblPr>
      <w:tblGrid>
        <w:gridCol w:w="4702"/>
        <w:gridCol w:w="4702"/>
      </w:tblGrid>
      <w:tr w:rsidR="00F20C81" w14:paraId="155D20FF" w14:textId="77777777">
        <w:trPr>
          <w:jc w:val="center"/>
        </w:trPr>
        <w:tc>
          <w:tcPr>
            <w:tcW w:w="4702" w:type="dxa"/>
          </w:tcPr>
          <w:p w14:paraId="445D46C7" w14:textId="51AC6AF1" w:rsidR="00F20C81" w:rsidRDefault="00BF2459">
            <w:r>
              <w:rPr>
                <w:b/>
              </w:rPr>
              <w:t>Nơi nhận:</w:t>
            </w:r>
            <w:r>
              <w:rPr>
                <w:b/>
              </w:rPr>
              <w:br/>
            </w:r>
            <w:r>
              <w:t>- Như trên;</w:t>
            </w:r>
            <w:r>
              <w:br/>
              <w:t>- Thường trực UBBC (b/c);</w:t>
            </w:r>
            <w:r>
              <w:br/>
              <w:t>- Lưu: VT, ....</w:t>
            </w:r>
          </w:p>
        </w:tc>
        <w:tc>
          <w:tcPr>
            <w:tcW w:w="4702" w:type="dxa"/>
          </w:tcPr>
          <w:p w14:paraId="497129CB" w14:textId="77777777" w:rsidR="00F20C81" w:rsidRDefault="00BF2459">
            <w:pPr>
              <w:jc w:val="center"/>
            </w:pPr>
            <w:r>
              <w:rPr>
                <w:b/>
              </w:rPr>
              <w:t>TM. [TÊN CƠ QUAN BAN HÀNH]</w:t>
            </w:r>
            <w:r>
              <w:rPr>
                <w:b/>
              </w:rPr>
              <w:br/>
              <w:t>CHỦ TỊCH</w:t>
            </w:r>
            <w:r>
              <w:rPr>
                <w:b/>
              </w:rPr>
              <w:br/>
            </w:r>
            <w:r>
              <w:rPr>
                <w:i/>
              </w:rPr>
              <w:t>(Ký, ghi rõ họ tên, đóng dấu)</w:t>
            </w:r>
          </w:p>
        </w:tc>
      </w:tr>
      <w:tr w:rsidR="00F20C81" w14:paraId="05BE2694" w14:textId="77777777">
        <w:trPr>
          <w:jc w:val="center"/>
        </w:trPr>
        <w:tc>
          <w:tcPr>
            <w:tcW w:w="4702" w:type="dxa"/>
          </w:tcPr>
          <w:p w14:paraId="30C79EB8" w14:textId="77777777" w:rsidR="00F20C81" w:rsidRDefault="00F20C81"/>
        </w:tc>
        <w:tc>
          <w:tcPr>
            <w:tcW w:w="4702" w:type="dxa"/>
          </w:tcPr>
          <w:p w14:paraId="7520C8A4" w14:textId="77777777" w:rsidR="00F20C81" w:rsidRDefault="00F20C81"/>
        </w:tc>
      </w:tr>
    </w:tbl>
    <w:p w14:paraId="6ADABDED" w14:textId="77777777" w:rsidR="00F20C81" w:rsidRDefault="00BF2459">
      <w:r>
        <w:br w:type="page"/>
      </w:r>
    </w:p>
    <w:p w14:paraId="64B515D8" w14:textId="77777777" w:rsidR="00F20C81" w:rsidRDefault="00BF2459">
      <w:pPr>
        <w:jc w:val="center"/>
      </w:pPr>
      <w:r>
        <w:rPr>
          <w:b/>
          <w:sz w:val="30"/>
        </w:rPr>
        <w:lastRenderedPageBreak/>
        <w:t>PHỤ LỤC</w:t>
      </w:r>
    </w:p>
    <w:p w14:paraId="1213FD47" w14:textId="77777777" w:rsidR="00F20C81" w:rsidRDefault="00BF2459">
      <w:pPr>
        <w:jc w:val="center"/>
      </w:pPr>
      <w:r>
        <w:rPr>
          <w:b/>
        </w:rPr>
        <w:t>QUY TRÌNH HƯỚNG DẪN SỬ DỤNG PHẦN MỀM HỖ TRỢ KIỂM PHIẾU (OFFLINE)</w:t>
      </w:r>
    </w:p>
    <w:p w14:paraId="23E83F4C" w14:textId="77777777" w:rsidR="00F20C81" w:rsidRDefault="00BF2459">
      <w:pPr>
        <w:jc w:val="center"/>
      </w:pPr>
      <w:r>
        <w:rPr>
          <w:i/>
          <w:sz w:val="24"/>
        </w:rPr>
        <w:t>(Kèm theo Công văn số ...../CV-..... ngày ..... tháng ..... năm 2026 của [Tên cơ quan ban hành])</w:t>
      </w:r>
    </w:p>
    <w:tbl>
      <w:tblPr>
        <w:tblW w:w="0" w:type="auto"/>
        <w:jc w:val="center"/>
        <w:tblLook w:val="04A0" w:firstRow="1" w:lastRow="0" w:firstColumn="1" w:lastColumn="0" w:noHBand="0" w:noVBand="1"/>
      </w:tblPr>
      <w:tblGrid>
        <w:gridCol w:w="9405"/>
      </w:tblGrid>
      <w:tr w:rsidR="00F20C81" w14:paraId="31899379" w14:textId="77777777">
        <w:trPr>
          <w:jc w:val="center"/>
        </w:trPr>
        <w:tc>
          <w:tcPr>
            <w:tcW w:w="9405" w:type="dxa"/>
            <w:shd w:val="clear" w:color="auto" w:fill="D9EAF7"/>
          </w:tcPr>
          <w:p w14:paraId="1FD10A6C" w14:textId="77777777" w:rsidR="00F20C81" w:rsidRDefault="00BF2459">
            <w:r>
              <w:rPr>
                <w:b/>
              </w:rPr>
              <w:t>I. Nguyên tắc sử dụng</w:t>
            </w:r>
          </w:p>
        </w:tc>
      </w:tr>
      <w:tr w:rsidR="00F20C81" w14:paraId="2FC19A3C" w14:textId="77777777">
        <w:trPr>
          <w:jc w:val="center"/>
        </w:trPr>
        <w:tc>
          <w:tcPr>
            <w:tcW w:w="9405" w:type="dxa"/>
          </w:tcPr>
          <w:p w14:paraId="05EB5251" w14:textId="77777777" w:rsidR="00F20C81" w:rsidRDefault="00BF2459">
            <w:pPr>
              <w:ind w:firstLine="340"/>
              <w:jc w:val="both"/>
            </w:pPr>
            <w:r>
              <w:t>Phần mềm chỉ dùng để hỗ trợ nhập liệu, tính toán, tổng hợp, in biểu mẫu và kiểm tra chéo; không thay thế việc kiểm phiếu thủ công, lập biên bản giấy và xác nhận kết quả theo thẩm quyền.</w:t>
            </w:r>
          </w:p>
        </w:tc>
      </w:tr>
      <w:tr w:rsidR="00F20C81" w14:paraId="01849CFB" w14:textId="77777777">
        <w:trPr>
          <w:jc w:val="center"/>
        </w:trPr>
        <w:tc>
          <w:tcPr>
            <w:tcW w:w="9405" w:type="dxa"/>
          </w:tcPr>
          <w:p w14:paraId="3146BB1A" w14:textId="77777777" w:rsidR="00F20C81" w:rsidRDefault="00BF2459">
            <w:pPr>
              <w:ind w:firstLine="340"/>
              <w:jc w:val="both"/>
            </w:pPr>
            <w:r>
              <w:t>Máy tính sử dụng phải hoạt động độc lập, không kết nối Internet trong suốt quá trình kiểm phiếu.</w:t>
            </w:r>
          </w:p>
        </w:tc>
      </w:tr>
      <w:tr w:rsidR="00F20C81" w14:paraId="6F9ABC72" w14:textId="77777777">
        <w:trPr>
          <w:jc w:val="center"/>
        </w:trPr>
        <w:tc>
          <w:tcPr>
            <w:tcW w:w="9405" w:type="dxa"/>
          </w:tcPr>
          <w:p w14:paraId="5786F611" w14:textId="77777777" w:rsidR="00F20C81" w:rsidRDefault="00BF2459">
            <w:pPr>
              <w:ind w:firstLine="340"/>
              <w:jc w:val="both"/>
            </w:pPr>
            <w:r>
              <w:t>Dữ liệu đầu vào, dữ liệu xuất ra và các bản in phải được quản lý, sao lưu, niêm phong theo đúng quy chế bảo mật của địa phương.</w:t>
            </w:r>
          </w:p>
        </w:tc>
      </w:tr>
    </w:tbl>
    <w:p w14:paraId="1E3C57A7" w14:textId="77777777" w:rsidR="00F20C81" w:rsidRDefault="00F20C81"/>
    <w:p w14:paraId="0BFB6D6D" w14:textId="77777777" w:rsidR="00F20C81" w:rsidRDefault="00BF2459">
      <w:pPr>
        <w:spacing w:before="80" w:after="40"/>
        <w:jc w:val="both"/>
      </w:pPr>
      <w:r>
        <w:rPr>
          <w:b/>
        </w:rPr>
        <w:t>II. Chuẩn bị trước khi sử dụng</w:t>
      </w:r>
    </w:p>
    <w:p w14:paraId="47A19436" w14:textId="77777777" w:rsidR="00F20C81" w:rsidRDefault="00BF2459">
      <w:pPr>
        <w:ind w:firstLine="454"/>
        <w:jc w:val="both"/>
      </w:pPr>
      <w:r>
        <w:t>1. Chuẩn bị 01 máy tính riêng phục vụ kiểm phiếu; kiểm tra thiết bị, nguồn điện, máy in, chuột, bàn phím và phương án điện dự phòng.</w:t>
      </w:r>
    </w:p>
    <w:p w14:paraId="1CBFBC80" w14:textId="77777777" w:rsidR="00F20C81" w:rsidRDefault="00BF2459">
      <w:pPr>
        <w:ind w:firstLine="454"/>
        <w:jc w:val="both"/>
      </w:pPr>
      <w:r>
        <w:t>2. Rà soát an toàn thiết bị: quét mã độc, gỡ bỏ phần mềm không cần thiết, tắt kết nối Internet/Wi-Fi/Bluetooth, hạn chế cổng kết nối ngoài.</w:t>
      </w:r>
    </w:p>
    <w:p w14:paraId="02AF4F06" w14:textId="77777777" w:rsidR="00F20C81" w:rsidRDefault="00BF2459">
      <w:pPr>
        <w:ind w:firstLine="454"/>
        <w:jc w:val="both"/>
      </w:pPr>
      <w:r>
        <w:t>3. Sao chép phần mềm vào máy được phép sử dụng; kiểm tra chạy thử offline và thử in mẫu đầu ra.</w:t>
      </w:r>
    </w:p>
    <w:p w14:paraId="1A774876" w14:textId="77777777" w:rsidR="00F20C81" w:rsidRDefault="00BF2459">
      <w:pPr>
        <w:ind w:firstLine="454"/>
        <w:jc w:val="both"/>
      </w:pPr>
      <w:r>
        <w:t>4. Chuẩn bị đầy đủ thông tin cấu hình: cấp bầu cử, đơn vị bầu cử, khu vực bỏ phiếu, tổng số cử tri, số phiếu phát ra, danh sách ứng cử viên, số lượng đại biểu được bầu, thành viên tổ bầu cử.</w:t>
      </w:r>
    </w:p>
    <w:p w14:paraId="6D23A1F2" w14:textId="77777777" w:rsidR="00F20C81" w:rsidRDefault="00BF2459">
      <w:pPr>
        <w:ind w:firstLine="454"/>
        <w:jc w:val="both"/>
      </w:pPr>
      <w:r>
        <w:t>5. Tổ chức chạy thử với dữ liệu giả định và đối chiếu kết quả tính tay trước khi áp dụng chính thức.</w:t>
      </w:r>
    </w:p>
    <w:p w14:paraId="0B08B1E9" w14:textId="77777777" w:rsidR="00F20C81" w:rsidRDefault="00BF2459">
      <w:pPr>
        <w:spacing w:before="120" w:after="40"/>
        <w:jc w:val="both"/>
      </w:pPr>
      <w:r>
        <w:rPr>
          <w:b/>
        </w:rPr>
        <w:t>III. Các bước thao tác trên phần mềm</w:t>
      </w:r>
    </w:p>
    <w:p w14:paraId="679DE7D2" w14:textId="77777777" w:rsidR="00F20C81" w:rsidRDefault="00BF2459">
      <w:pPr>
        <w:spacing w:before="60"/>
        <w:jc w:val="both"/>
      </w:pPr>
      <w:r>
        <w:rPr>
          <w:b/>
        </w:rPr>
        <w:t>Bước 1. Khởi động phần mềm và cấu hình trạm kiểm phiếu</w:t>
      </w:r>
    </w:p>
    <w:p w14:paraId="2FD35BA0" w14:textId="77777777" w:rsidR="00F20C81" w:rsidRDefault="00BF2459">
      <w:pPr>
        <w:ind w:firstLine="454"/>
        <w:jc w:val="both"/>
      </w:pPr>
      <w:r>
        <w:t>Mở tệp phần mềm trên máy offline; nhập thông tin đơn vị hành chính, cấp bầu cử, số đơn vị bầu cử, số tổ/khu vực bỏ phiếu, tổng cử tri, số phiếu phát ra; nhập danh sách ứng cử viên và thành viên tổ bầu cử; kiểm tra lại toàn bộ trước khi xác nhận bắt đầu.</w:t>
      </w:r>
    </w:p>
    <w:p w14:paraId="5A6ED806" w14:textId="77777777" w:rsidR="00F20C81" w:rsidRDefault="00BF2459">
      <w:pPr>
        <w:spacing w:before="60"/>
        <w:jc w:val="both"/>
      </w:pPr>
      <w:r>
        <w:rPr>
          <w:b/>
        </w:rPr>
        <w:t>Bước 2. Nhập phiếu bầu</w:t>
      </w:r>
    </w:p>
    <w:p w14:paraId="69624248" w14:textId="77777777" w:rsidR="00F20C81" w:rsidRDefault="00BF2459">
      <w:pPr>
        <w:ind w:firstLine="454"/>
        <w:jc w:val="both"/>
      </w:pPr>
      <w:r>
        <w:t>Căn cứ từng phiếu thực tế, đánh dấu các ứng cử viên bị gạch tên theo đúng nội dung trên phiếu. Phần mềm tự nhận diện số người được bầu, phân loại phiếu hợp lệ hoặc không hợp lệ; có chức năng ghi nhận phiếu lỗi khác như phiếu trắng, rách hoặc trường hợp khác.</w:t>
      </w:r>
    </w:p>
    <w:p w14:paraId="7995B7C4" w14:textId="77777777" w:rsidR="00F20C81" w:rsidRDefault="00BF2459">
      <w:pPr>
        <w:spacing w:before="60"/>
        <w:jc w:val="both"/>
      </w:pPr>
      <w:r>
        <w:rPr>
          <w:b/>
        </w:rPr>
        <w:t>Bước 3. Kiểm soát lịch sử nhập phiếu</w:t>
      </w:r>
    </w:p>
    <w:p w14:paraId="7FB7E4D1" w14:textId="77777777" w:rsidR="00F20C81" w:rsidRDefault="00BF2459">
      <w:pPr>
        <w:ind w:firstLine="454"/>
        <w:jc w:val="both"/>
      </w:pPr>
      <w:r>
        <w:t>Sau mỗi lần lưu, kiểm tra mục lịch sử phiếu đã nhập để phát hiện sai sót; trường hợp nhập nhầm có thể sửa/xóa ngay trên phần mềm nhưng phải có sự chứng kiến, thống nhất của người có trách nhiệm và ghi nhận theo quy trình nội bộ.</w:t>
      </w:r>
    </w:p>
    <w:p w14:paraId="4CD227A0" w14:textId="77777777" w:rsidR="00F20C81" w:rsidRDefault="00BF2459">
      <w:pPr>
        <w:spacing w:before="60"/>
        <w:jc w:val="both"/>
      </w:pPr>
      <w:r>
        <w:rPr>
          <w:b/>
        </w:rPr>
        <w:lastRenderedPageBreak/>
        <w:t>Bước 4. Tách/gộp cọc phiếu (nếu áp dụng)</w:t>
      </w:r>
    </w:p>
    <w:p w14:paraId="35470F26" w14:textId="77777777" w:rsidR="00F20C81" w:rsidRDefault="00BF2459">
      <w:pPr>
        <w:ind w:firstLine="454"/>
        <w:jc w:val="both"/>
      </w:pPr>
      <w:r>
        <w:t>Trường hợp nhập theo từng cọc phiếu, sử dụng chức năng lưu cọc phiếu ra tệp JSON, sau đó nạp lại để gộp tổng. Mỗi tệp xuất phải được đặt tên, quản lý và lưu trên thiết bị được kiểm soát.</w:t>
      </w:r>
    </w:p>
    <w:p w14:paraId="021CFF79" w14:textId="77777777" w:rsidR="00F20C81" w:rsidRDefault="00BF2459">
      <w:pPr>
        <w:spacing w:before="60"/>
        <w:jc w:val="both"/>
      </w:pPr>
      <w:r>
        <w:rPr>
          <w:b/>
        </w:rPr>
        <w:t>Bước 5. Chốt sổ và xuất kết quả</w:t>
      </w:r>
    </w:p>
    <w:p w14:paraId="2D817031" w14:textId="77777777" w:rsidR="00F20C81" w:rsidRDefault="00BF2459">
      <w:pPr>
        <w:ind w:firstLine="454"/>
        <w:jc w:val="both"/>
      </w:pPr>
      <w:r>
        <w:t>Sau khi nhập đủ số phiếu thu vào, sử dụng chức năng chốt sổ để xem kết quả tổng hợp; in hoặc xuất các biểu mẫu biên bản kết quả kiểm phiếu, bảng phân tích phiếu và lịch sử nhập phiếu để đối chiếu.</w:t>
      </w:r>
    </w:p>
    <w:p w14:paraId="59B9DA39" w14:textId="77777777" w:rsidR="00F20C81" w:rsidRDefault="00BF2459">
      <w:pPr>
        <w:spacing w:before="60"/>
        <w:jc w:val="both"/>
      </w:pPr>
      <w:r>
        <w:rPr>
          <w:b/>
        </w:rPr>
        <w:t>Bước 6. Đối chiếu, xác nhận và hoàn thiện hồ sơ</w:t>
      </w:r>
    </w:p>
    <w:p w14:paraId="49F5A60E" w14:textId="77777777" w:rsidR="00F20C81" w:rsidRDefault="00BF2459">
      <w:pPr>
        <w:ind w:firstLine="454"/>
        <w:jc w:val="both"/>
      </w:pPr>
      <w:r>
        <w:t>Đối chiếu số liệu phần mềm với kết quả kiểm đếm, bảng cộng tay và mẫu biên bản theo quy định; chỉ sử dụng kết quả khi các số liệu đã khớp đúng và được Tổ bầu cử thống nhất xác nhận.</w:t>
      </w:r>
    </w:p>
    <w:p w14:paraId="6FF04FC2" w14:textId="77777777" w:rsidR="00F20C81" w:rsidRDefault="00BF2459">
      <w:pPr>
        <w:spacing w:before="120" w:after="40"/>
        <w:jc w:val="both"/>
      </w:pPr>
      <w:r>
        <w:rPr>
          <w:b/>
        </w:rPr>
        <w:t>IV. Kiểm tra, đối chiếu bắt buộc</w:t>
      </w:r>
    </w:p>
    <w:p w14:paraId="7130BC29" w14:textId="77777777" w:rsidR="00F20C81" w:rsidRDefault="00BF2459">
      <w:pPr>
        <w:ind w:firstLine="397"/>
        <w:jc w:val="both"/>
      </w:pPr>
      <w:r>
        <w:t>- Đối chiếu số phiếu thu vào với số cử tri đã tham gia bỏ phiếu.</w:t>
      </w:r>
    </w:p>
    <w:p w14:paraId="75AF664E" w14:textId="77777777" w:rsidR="00F20C81" w:rsidRDefault="00BF2459">
      <w:pPr>
        <w:ind w:firstLine="397"/>
        <w:jc w:val="both"/>
      </w:pPr>
      <w:r>
        <w:t>- Đối chiếu số phiếu hợp lệ, không hợp lệ giữa phần mềm với kiểm đếm thực tế.</w:t>
      </w:r>
    </w:p>
    <w:p w14:paraId="64F4B073" w14:textId="77777777" w:rsidR="00F20C81" w:rsidRDefault="00BF2459">
      <w:pPr>
        <w:ind w:firstLine="397"/>
        <w:jc w:val="both"/>
      </w:pPr>
      <w:r>
        <w:t>- Đối chiếu số phiếu của từng người ứng cử và bảng phân tích số học (cộng 1, cộng 2 nếu có) trước khi in và ký biên bản.</w:t>
      </w:r>
    </w:p>
    <w:p w14:paraId="1A221E32" w14:textId="77777777" w:rsidR="00F20C81" w:rsidRDefault="00BF2459">
      <w:pPr>
        <w:ind w:firstLine="397"/>
        <w:jc w:val="both"/>
      </w:pPr>
      <w:r>
        <w:t>- Thực hiện kiểm tra ngẫu nhiên một số phiếu/bó phiếu với dữ liệu đã nhập để bảo đảm không có sai lệch.</w:t>
      </w:r>
    </w:p>
    <w:p w14:paraId="29ED25A7" w14:textId="77777777" w:rsidR="00F20C81" w:rsidRDefault="00BF2459">
      <w:pPr>
        <w:spacing w:before="120" w:after="40"/>
        <w:jc w:val="both"/>
      </w:pPr>
      <w:r>
        <w:rPr>
          <w:b/>
        </w:rPr>
        <w:t>V. Sao lưu, in ấn và niêm phong hồ sơ</w:t>
      </w:r>
    </w:p>
    <w:p w14:paraId="09CA4812" w14:textId="77777777" w:rsidR="00F20C81" w:rsidRDefault="00BF2459">
      <w:pPr>
        <w:ind w:firstLine="397"/>
        <w:jc w:val="both"/>
      </w:pPr>
      <w:r>
        <w:t>- Sau khi hoàn thành, in đầy đủ biên bản, bảng phân tích, lịch sử nhập phiếu hoặc tài liệu liên quan để phục vụ ký xác nhận và lưu hồ sơ.</w:t>
      </w:r>
    </w:p>
    <w:p w14:paraId="303B8A32" w14:textId="77777777" w:rsidR="00F20C81" w:rsidRDefault="00BF2459">
      <w:pPr>
        <w:ind w:firstLine="397"/>
        <w:jc w:val="both"/>
      </w:pPr>
      <w:r>
        <w:t>- Sao lưu dữ liệu điện tử theo phương án được phê duyệt; niêm phong thiết bị lưu trữ (nếu có) và ghi nhận bàn giao.</w:t>
      </w:r>
    </w:p>
    <w:p w14:paraId="773167B8" w14:textId="77777777" w:rsidR="00F20C81" w:rsidRDefault="00BF2459">
      <w:pPr>
        <w:ind w:firstLine="397"/>
        <w:jc w:val="both"/>
      </w:pPr>
      <w:r>
        <w:t>- Quản lý chặt chẽ máy tính, tệp dữ liệu, bản in và các thiết bị chứa dữ liệu; không tự ý sao chép, phát tán hoặc sử dụng ngoài phạm vi cho phép.</w:t>
      </w:r>
    </w:p>
    <w:p w14:paraId="3D64E997" w14:textId="77777777" w:rsidR="00F20C81" w:rsidRDefault="00BF2459">
      <w:pPr>
        <w:spacing w:before="120" w:after="40"/>
        <w:jc w:val="both"/>
      </w:pPr>
      <w:r>
        <w:rPr>
          <w:b/>
        </w:rPr>
        <w:t>VI. Xử lý tình huống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4698"/>
      </w:tblGrid>
      <w:tr w:rsidR="00F20C81" w14:paraId="3BAEDE43" w14:textId="77777777" w:rsidTr="000054A0">
        <w:trPr>
          <w:jc w:val="center"/>
        </w:trPr>
        <w:tc>
          <w:tcPr>
            <w:tcW w:w="2830" w:type="dxa"/>
            <w:shd w:val="clear" w:color="auto" w:fill="EAEAEA"/>
          </w:tcPr>
          <w:p w14:paraId="6362277C" w14:textId="77777777" w:rsidR="00F20C81" w:rsidRDefault="00BF2459">
            <w:r>
              <w:t>Tình huống</w:t>
            </w:r>
          </w:p>
        </w:tc>
        <w:tc>
          <w:tcPr>
            <w:tcW w:w="4698" w:type="dxa"/>
            <w:shd w:val="clear" w:color="auto" w:fill="EAEAEA"/>
          </w:tcPr>
          <w:p w14:paraId="4791B3E3" w14:textId="77777777" w:rsidR="00F20C81" w:rsidRDefault="00BF2459">
            <w:r>
              <w:t>Cách xử lý</w:t>
            </w:r>
          </w:p>
        </w:tc>
      </w:tr>
      <w:tr w:rsidR="00F20C81" w14:paraId="15013311" w14:textId="77777777" w:rsidTr="000054A0">
        <w:trPr>
          <w:jc w:val="center"/>
        </w:trPr>
        <w:tc>
          <w:tcPr>
            <w:tcW w:w="2830" w:type="dxa"/>
          </w:tcPr>
          <w:p w14:paraId="3E917F2A" w14:textId="77777777" w:rsidR="00F20C81" w:rsidRDefault="00BF2459">
            <w:r>
              <w:t>Nhập sai dữ liệu</w:t>
            </w:r>
          </w:p>
        </w:tc>
        <w:tc>
          <w:tcPr>
            <w:tcW w:w="4698" w:type="dxa"/>
          </w:tcPr>
          <w:p w14:paraId="6EC84B64" w14:textId="77777777" w:rsidR="00F20C81" w:rsidRDefault="00BF2459">
            <w:r>
              <w:t>Dừng thao tác, kiểm tra lịch sử phiếu đã nhập, sửa/xóa có kiểm soát và đối chiếu lại với phiếu thực tế.</w:t>
            </w:r>
          </w:p>
        </w:tc>
      </w:tr>
      <w:tr w:rsidR="00F20C81" w14:paraId="0EAB1221" w14:textId="77777777" w:rsidTr="000054A0">
        <w:trPr>
          <w:jc w:val="center"/>
        </w:trPr>
        <w:tc>
          <w:tcPr>
            <w:tcW w:w="2830" w:type="dxa"/>
          </w:tcPr>
          <w:p w14:paraId="6A10D0D7" w14:textId="77777777" w:rsidR="00F20C81" w:rsidRDefault="00BF2459">
            <w:r>
              <w:t>Mất điện/sự cố máy tính</w:t>
            </w:r>
          </w:p>
        </w:tc>
        <w:tc>
          <w:tcPr>
            <w:tcW w:w="4698" w:type="dxa"/>
          </w:tcPr>
          <w:p w14:paraId="2228B4C1" w14:textId="77777777" w:rsidR="00F20C81" w:rsidRDefault="00BF2459">
            <w:r>
              <w:t>Chuyển sang phương án dự phòng; khôi phục từ dữ liệu cục bộ đã lưu; báo cáo ngay tổ trưởng và lập biên bản sự cố nếu cần.</w:t>
            </w:r>
          </w:p>
        </w:tc>
      </w:tr>
      <w:tr w:rsidR="00F20C81" w14:paraId="439C0CE3" w14:textId="77777777" w:rsidTr="000054A0">
        <w:trPr>
          <w:jc w:val="center"/>
        </w:trPr>
        <w:tc>
          <w:tcPr>
            <w:tcW w:w="2830" w:type="dxa"/>
          </w:tcPr>
          <w:p w14:paraId="53E33070" w14:textId="77777777" w:rsidR="00F20C81" w:rsidRDefault="00BF2459">
            <w:r>
              <w:t>Nghi ngờ sai lệch số liệu</w:t>
            </w:r>
          </w:p>
        </w:tc>
        <w:tc>
          <w:tcPr>
            <w:tcW w:w="4698" w:type="dxa"/>
          </w:tcPr>
          <w:p w14:paraId="4DC61838" w14:textId="77777777" w:rsidR="00F20C81" w:rsidRDefault="00BF2459">
            <w:r>
              <w:t xml:space="preserve">Tạm dừng sử dụng kết quả phần mềm, thực hiện đối chiếu lại bằng phương pháp </w:t>
            </w:r>
            <w:r>
              <w:lastRenderedPageBreak/>
              <w:t>thủ công, kiểm tra ngẫu nhiên và chỉ tiếp tục khi đã làm rõ.</w:t>
            </w:r>
          </w:p>
        </w:tc>
      </w:tr>
      <w:tr w:rsidR="00F20C81" w14:paraId="049DAFF6" w14:textId="77777777" w:rsidTr="000054A0">
        <w:trPr>
          <w:jc w:val="center"/>
        </w:trPr>
        <w:tc>
          <w:tcPr>
            <w:tcW w:w="2830" w:type="dxa"/>
          </w:tcPr>
          <w:p w14:paraId="54A7338F" w14:textId="77777777" w:rsidR="00F20C81" w:rsidRDefault="00BF2459">
            <w:r>
              <w:lastRenderedPageBreak/>
              <w:t>Không in được biểu mẫu</w:t>
            </w:r>
          </w:p>
        </w:tc>
        <w:tc>
          <w:tcPr>
            <w:tcW w:w="4698" w:type="dxa"/>
          </w:tcPr>
          <w:p w14:paraId="2D71DFA6" w14:textId="77777777" w:rsidR="00F20C81" w:rsidRDefault="00BF2459">
            <w:r>
              <w:t>Lưu dữ liệu, chuyển sang thiết bị in dự phòng được phép sử dụng hoặc in lại sau khi khắc phục, bảo đảm không làm thay đổi số liệu đã chốt.</w:t>
            </w:r>
          </w:p>
        </w:tc>
      </w:tr>
    </w:tbl>
    <w:p w14:paraId="30741CE0" w14:textId="77777777" w:rsidR="00F20C81" w:rsidRDefault="00F20C81"/>
    <w:p w14:paraId="7184932A" w14:textId="77777777" w:rsidR="00F20C81" w:rsidRDefault="00BF2459">
      <w:pPr>
        <w:spacing w:before="120" w:after="40"/>
        <w:jc w:val="both"/>
      </w:pPr>
      <w:r>
        <w:rPr>
          <w:b/>
        </w:rPr>
        <w:t>VII. Tổ chức thực hiện</w:t>
      </w:r>
    </w:p>
    <w:p w14:paraId="060EB1A4" w14:textId="77777777" w:rsidR="00F20C81" w:rsidRDefault="00BF2459">
      <w:pPr>
        <w:ind w:firstLine="454"/>
        <w:jc w:val="both"/>
      </w:pPr>
      <w:r>
        <w:t>Tổ trưởng Tổ bầu cử chịu trách nhiệm phân công người thao tác phần mềm, người kiểm tra đối chiếu và người phụ trách in ấn, lưu trữ. Quá trình sử dụng phần mềm phải bảo đảm công khai, chặt chẽ, có kiểm tra chéo và tuân thủ đầy đủ hướng dẫn nghiệp vụ bầu cử, quy định về bảo mật, an toàn thông tin và ý kiến chấp thuận của cơ quan có thẩm quyền.</w:t>
      </w:r>
    </w:p>
    <w:sectPr w:rsidR="00F20C81"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4A0"/>
    <w:rsid w:val="00034616"/>
    <w:rsid w:val="0006063C"/>
    <w:rsid w:val="000C191C"/>
    <w:rsid w:val="0015074B"/>
    <w:rsid w:val="0029639D"/>
    <w:rsid w:val="00326F90"/>
    <w:rsid w:val="0068426F"/>
    <w:rsid w:val="00AA1D8D"/>
    <w:rsid w:val="00B47730"/>
    <w:rsid w:val="00BF2459"/>
    <w:rsid w:val="00CB0664"/>
    <w:rsid w:val="00CC0B90"/>
    <w:rsid w:val="00F20C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FDF9B7"/>
  <w14:defaultImageDpi w14:val="300"/>
  <w15:docId w15:val="{4E0B1BD9-E788-4BA8-9C59-25D7DD34A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1343</Words>
  <Characters>7661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THẾ ANH DAPL</dc:creator>
  <cp:keywords/>
  <cp:lastModifiedBy>Anh Thế TV DAPL</cp:lastModifiedBy>
  <cp:revision>3</cp:revision>
  <dcterms:created xsi:type="dcterms:W3CDTF">2026-03-12T09:41:00Z</dcterms:created>
  <dcterms:modified xsi:type="dcterms:W3CDTF">2026-03-12T09:42:00Z</dcterms:modified>
  <cp:category/>
</cp:coreProperties>
</file>