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8912"/>
        <w:gridCol w:w="5043"/>
      </w:tblGrid>
      <w:tr w:rsidR="008671A8" w:rsidRPr="00060581" w:rsidTr="000365FB">
        <w:tc>
          <w:tcPr>
            <w:tcW w:w="3193" w:type="pct"/>
            <w:tcBorders>
              <w:top w:val="nil"/>
              <w:left w:val="nil"/>
              <w:bottom w:val="nil"/>
              <w:right w:val="single" w:sz="4" w:space="0" w:color="auto"/>
            </w:tcBorders>
          </w:tcPr>
          <w:p w:rsidR="008671A8" w:rsidRPr="00982E55" w:rsidRDefault="008671A8" w:rsidP="000365FB">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8671A8" w:rsidRPr="00982E55" w:rsidRDefault="008671A8" w:rsidP="000365FB">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20-ĐK-TCT</w:t>
            </w:r>
          </w:p>
          <w:p w:rsidR="008671A8" w:rsidRPr="00982E55" w:rsidRDefault="008671A8" w:rsidP="000365FB">
            <w:pPr>
              <w:jc w:val="center"/>
              <w:rPr>
                <w:rFonts w:ascii="Arial" w:hAnsi="Arial" w:cs="Arial"/>
                <w:sz w:val="20"/>
                <w:szCs w:val="20"/>
              </w:rPr>
            </w:pPr>
            <w:r w:rsidRPr="00982E55">
              <w:rPr>
                <w:rFonts w:ascii="Arial" w:hAnsi="Arial" w:cs="Arial"/>
                <w:i/>
                <w:iCs/>
                <w:sz w:val="20"/>
                <w:szCs w:val="20"/>
              </w:rPr>
              <w:t>(Kèm theo Thông tư số 86/2024/TT-BTC ngày</w:t>
            </w:r>
            <w:r w:rsidRPr="00982E55">
              <w:rPr>
                <w:rFonts w:ascii="Arial" w:hAnsi="Arial" w:cs="Arial"/>
                <w:i/>
                <w:iCs/>
                <w:sz w:val="20"/>
                <w:szCs w:val="20"/>
              </w:rPr>
              <w:br/>
              <w:t>23/12/2024 của Bộ trưởng Bộ Tài chính)</w:t>
            </w:r>
          </w:p>
        </w:tc>
      </w:tr>
    </w:tbl>
    <w:p w:rsidR="008671A8" w:rsidRPr="00060581" w:rsidRDefault="008671A8" w:rsidP="008671A8">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8671A8" w:rsidRPr="00060581" w:rsidRDefault="008671A8" w:rsidP="008671A8">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8671A8" w:rsidRPr="00060581" w:rsidRDefault="008671A8" w:rsidP="008671A8">
      <w:pPr>
        <w:jc w:val="center"/>
        <w:rPr>
          <w:rFonts w:ascii="Arial" w:hAnsi="Arial" w:cs="Arial"/>
          <w:sz w:val="20"/>
          <w:szCs w:val="20"/>
        </w:rPr>
      </w:pPr>
    </w:p>
    <w:p w:rsidR="008671A8" w:rsidRPr="00060581" w:rsidRDefault="008671A8" w:rsidP="008671A8">
      <w:pPr>
        <w:jc w:val="center"/>
        <w:rPr>
          <w:rFonts w:ascii="Arial" w:hAnsi="Arial" w:cs="Arial"/>
          <w:sz w:val="20"/>
          <w:szCs w:val="20"/>
        </w:rPr>
      </w:pPr>
    </w:p>
    <w:p w:rsidR="008671A8" w:rsidRPr="00060581" w:rsidRDefault="008671A8" w:rsidP="008671A8">
      <w:pPr>
        <w:jc w:val="center"/>
        <w:rPr>
          <w:rFonts w:ascii="Arial" w:hAnsi="Arial" w:cs="Arial"/>
          <w:b/>
          <w:bCs/>
          <w:sz w:val="20"/>
          <w:szCs w:val="20"/>
        </w:rPr>
      </w:pPr>
      <w:r w:rsidRPr="00060581">
        <w:rPr>
          <w:rFonts w:ascii="Arial" w:hAnsi="Arial" w:cs="Arial"/>
          <w:b/>
          <w:bCs/>
          <w:sz w:val="20"/>
          <w:szCs w:val="20"/>
        </w:rPr>
        <w:t>TỜ KHAI ĐĂNG KÝ THUẾ</w:t>
      </w:r>
    </w:p>
    <w:p w:rsidR="008671A8" w:rsidRPr="00060581" w:rsidRDefault="008671A8" w:rsidP="008671A8">
      <w:pPr>
        <w:jc w:val="center"/>
        <w:rPr>
          <w:rFonts w:ascii="Arial" w:hAnsi="Arial" w:cs="Arial"/>
          <w:sz w:val="20"/>
          <w:szCs w:val="20"/>
        </w:rPr>
      </w:pPr>
      <w:r w:rsidRPr="00060581">
        <w:rPr>
          <w:rFonts w:ascii="Arial" w:hAnsi="Arial" w:cs="Arial"/>
          <w:i/>
          <w:iCs/>
          <w:sz w:val="20"/>
          <w:szCs w:val="20"/>
        </w:rPr>
        <w:t>(Dùng cho người phụ thuộc của cá nhân có thu nhập từ tiền lương, tiền công)</w:t>
      </w:r>
      <w:r w:rsidRPr="00060581">
        <w:rPr>
          <w:rFonts w:ascii="Arial" w:hAnsi="Arial" w:cs="Arial"/>
          <w:i/>
          <w:iCs/>
          <w:sz w:val="20"/>
          <w:szCs w:val="20"/>
        </w:rPr>
        <w:br/>
      </w:r>
      <w:r w:rsidRPr="00060581">
        <w:rPr>
          <w:rFonts w:ascii="Arial" w:hAnsi="Arial" w:cs="Arial"/>
          <w:sz w:val="20"/>
          <w:szCs w:val="20"/>
        </w:rPr>
        <w:t>□ Đăng ký thuế □ Thay đổi thông tin đăng ký thuế</w:t>
      </w:r>
    </w:p>
    <w:p w:rsidR="008671A8" w:rsidRPr="00060581" w:rsidRDefault="008671A8" w:rsidP="008671A8">
      <w:pPr>
        <w:rPr>
          <w:rFonts w:ascii="Arial" w:hAnsi="Arial" w:cs="Arial"/>
          <w:sz w:val="20"/>
          <w:szCs w:val="20"/>
        </w:rPr>
      </w:pPr>
    </w:p>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1. Họ và tên cá nhân có thu nhập:……………………………………………………………………………………………………………………</w:t>
      </w:r>
    </w:p>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8671A8" w:rsidRPr="00060581" w:rsidTr="000365FB">
        <w:trPr>
          <w:trHeight w:val="20"/>
        </w:trPr>
        <w:tc>
          <w:tcPr>
            <w:tcW w:w="344" w:type="dxa"/>
          </w:tcPr>
          <w:p w:rsidR="008671A8" w:rsidRPr="00060581" w:rsidRDefault="008671A8" w:rsidP="000365FB">
            <w:pPr>
              <w:rPr>
                <w:rFonts w:ascii="Arial" w:hAnsi="Arial" w:cs="Arial"/>
                <w:sz w:val="20"/>
                <w:szCs w:val="20"/>
              </w:rPr>
            </w:pPr>
          </w:p>
        </w:tc>
        <w:tc>
          <w:tcPr>
            <w:tcW w:w="344" w:type="dxa"/>
          </w:tcPr>
          <w:p w:rsidR="008671A8" w:rsidRPr="00060581" w:rsidRDefault="008671A8" w:rsidP="000365FB">
            <w:pPr>
              <w:rPr>
                <w:rFonts w:ascii="Arial" w:hAnsi="Arial" w:cs="Arial"/>
                <w:sz w:val="20"/>
                <w:szCs w:val="20"/>
              </w:rPr>
            </w:pPr>
          </w:p>
        </w:tc>
        <w:tc>
          <w:tcPr>
            <w:tcW w:w="344" w:type="dxa"/>
          </w:tcPr>
          <w:p w:rsidR="008671A8" w:rsidRPr="00060581" w:rsidRDefault="008671A8" w:rsidP="000365FB">
            <w:pPr>
              <w:rPr>
                <w:rFonts w:ascii="Arial" w:hAnsi="Arial" w:cs="Arial"/>
                <w:sz w:val="20"/>
                <w:szCs w:val="20"/>
              </w:rPr>
            </w:pPr>
          </w:p>
        </w:tc>
        <w:tc>
          <w:tcPr>
            <w:tcW w:w="344"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Borders>
              <w:top w:val="nil"/>
              <w:bottom w:val="nil"/>
            </w:tcBorders>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r>
    </w:tbl>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3. Địa chỉ cá nhân nhận thông báo mã số người phụ thuộc:………………………………………………………………………………………..</w:t>
      </w:r>
    </w:p>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4. Nơi đăng ký giảm trừ người phụ thuộc (tổ chức, cá nhân trả thu nhập/cơ quan quản lý):…………………………………………………….</w:t>
      </w:r>
    </w:p>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5. Mã số thuế của tổ chức, cá nhân trả thu nhập (nếu có):………………………………………………………………………………………….</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8671A8" w:rsidRPr="00060581" w:rsidTr="000365FB">
        <w:trPr>
          <w:trHeight w:val="20"/>
        </w:trPr>
        <w:tc>
          <w:tcPr>
            <w:tcW w:w="344" w:type="dxa"/>
          </w:tcPr>
          <w:p w:rsidR="008671A8" w:rsidRPr="00060581" w:rsidRDefault="008671A8" w:rsidP="000365FB">
            <w:pPr>
              <w:rPr>
                <w:rFonts w:ascii="Arial" w:hAnsi="Arial" w:cs="Arial"/>
                <w:sz w:val="20"/>
                <w:szCs w:val="20"/>
              </w:rPr>
            </w:pPr>
          </w:p>
        </w:tc>
        <w:tc>
          <w:tcPr>
            <w:tcW w:w="344" w:type="dxa"/>
          </w:tcPr>
          <w:p w:rsidR="008671A8" w:rsidRPr="00060581" w:rsidRDefault="008671A8" w:rsidP="000365FB">
            <w:pPr>
              <w:rPr>
                <w:rFonts w:ascii="Arial" w:hAnsi="Arial" w:cs="Arial"/>
                <w:sz w:val="20"/>
                <w:szCs w:val="20"/>
              </w:rPr>
            </w:pPr>
          </w:p>
        </w:tc>
        <w:tc>
          <w:tcPr>
            <w:tcW w:w="344" w:type="dxa"/>
          </w:tcPr>
          <w:p w:rsidR="008671A8" w:rsidRPr="00060581" w:rsidRDefault="008671A8" w:rsidP="000365FB">
            <w:pPr>
              <w:rPr>
                <w:rFonts w:ascii="Arial" w:hAnsi="Arial" w:cs="Arial"/>
                <w:sz w:val="20"/>
                <w:szCs w:val="20"/>
              </w:rPr>
            </w:pPr>
          </w:p>
        </w:tc>
        <w:tc>
          <w:tcPr>
            <w:tcW w:w="344"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Borders>
              <w:top w:val="nil"/>
              <w:bottom w:val="nil"/>
            </w:tcBorders>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c>
          <w:tcPr>
            <w:tcW w:w="345" w:type="dxa"/>
          </w:tcPr>
          <w:p w:rsidR="008671A8" w:rsidRPr="00060581" w:rsidRDefault="008671A8" w:rsidP="000365FB">
            <w:pPr>
              <w:rPr>
                <w:rFonts w:ascii="Arial" w:hAnsi="Arial" w:cs="Arial"/>
                <w:sz w:val="20"/>
                <w:szCs w:val="20"/>
              </w:rPr>
            </w:pPr>
          </w:p>
        </w:tc>
      </w:tr>
    </w:tbl>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6. Thông tin về người phụ thuộc và thông tin đăng ký giảm trừ gia cảnh như sau:</w:t>
      </w:r>
    </w:p>
    <w:tbl>
      <w:tblPr>
        <w:tblOverlap w:val="never"/>
        <w:tblW w:w="5000" w:type="pct"/>
        <w:tblCellMar>
          <w:left w:w="10" w:type="dxa"/>
          <w:right w:w="10" w:type="dxa"/>
        </w:tblCellMar>
        <w:tblLook w:val="04A0" w:firstRow="1" w:lastRow="0" w:firstColumn="1" w:lastColumn="0" w:noHBand="0" w:noVBand="1"/>
      </w:tblPr>
      <w:tblGrid>
        <w:gridCol w:w="614"/>
        <w:gridCol w:w="968"/>
        <w:gridCol w:w="725"/>
        <w:gridCol w:w="1395"/>
        <w:gridCol w:w="1122"/>
        <w:gridCol w:w="1334"/>
        <w:gridCol w:w="748"/>
        <w:gridCol w:w="806"/>
        <w:gridCol w:w="806"/>
        <w:gridCol w:w="985"/>
        <w:gridCol w:w="734"/>
        <w:gridCol w:w="1222"/>
        <w:gridCol w:w="1244"/>
        <w:gridCol w:w="1247"/>
      </w:tblGrid>
      <w:tr w:rsidR="008671A8" w:rsidRPr="00060581" w:rsidTr="000365FB">
        <w:trPr>
          <w:trHeight w:val="20"/>
        </w:trPr>
        <w:tc>
          <w:tcPr>
            <w:tcW w:w="22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STT</w:t>
            </w:r>
          </w:p>
        </w:tc>
        <w:tc>
          <w:tcPr>
            <w:tcW w:w="347"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Họ và tên người phụ thuộc</w:t>
            </w:r>
          </w:p>
        </w:tc>
        <w:tc>
          <w:tcPr>
            <w:tcW w:w="26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Ngày, tháng, năm sinh</w:t>
            </w:r>
          </w:p>
        </w:tc>
        <w:tc>
          <w:tcPr>
            <w:tcW w:w="50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Mã số thuế (ghi trong trường hợp thay đổi thông tin)</w:t>
            </w:r>
          </w:p>
        </w:tc>
        <w:tc>
          <w:tcPr>
            <w:tcW w:w="402"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Quốc tịch</w:t>
            </w:r>
          </w:p>
        </w:tc>
        <w:tc>
          <w:tcPr>
            <w:tcW w:w="47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Số định danh cá nhân</w:t>
            </w:r>
          </w:p>
        </w:tc>
        <w:tc>
          <w:tcPr>
            <w:tcW w:w="26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Hộ chiếu</w:t>
            </w: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Ngày cấp Hộ chiếu</w:t>
            </w: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35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Địa chỉ nơi thường trú</w:t>
            </w:r>
          </w:p>
        </w:tc>
        <w:tc>
          <w:tcPr>
            <w:tcW w:w="26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Địa chỉ hiện tại</w:t>
            </w:r>
          </w:p>
        </w:tc>
        <w:tc>
          <w:tcPr>
            <w:tcW w:w="43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Quan hệ với người nộp thuế</w:t>
            </w:r>
          </w:p>
        </w:tc>
        <w:tc>
          <w:tcPr>
            <w:tcW w:w="446"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Thời điểm bắt đầu tính giảm trừ (tháng/năm)</w:t>
            </w:r>
          </w:p>
        </w:tc>
        <w:tc>
          <w:tcPr>
            <w:tcW w:w="448" w:type="pct"/>
            <w:tcBorders>
              <w:top w:val="single" w:sz="4" w:space="0" w:color="auto"/>
              <w:left w:val="single" w:sz="4" w:space="0" w:color="auto"/>
              <w:righ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
                <w:bCs/>
                <w:sz w:val="20"/>
                <w:szCs w:val="20"/>
              </w:rPr>
              <w:t>Thời điểm kết thúc tính giảm trừ (tháng/năm)</w:t>
            </w:r>
          </w:p>
        </w:tc>
      </w:tr>
      <w:tr w:rsidR="008671A8" w:rsidRPr="00060581" w:rsidTr="000365FB">
        <w:trPr>
          <w:trHeight w:val="20"/>
        </w:trPr>
        <w:tc>
          <w:tcPr>
            <w:tcW w:w="22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(2)</w:t>
            </w:r>
          </w:p>
        </w:tc>
        <w:tc>
          <w:tcPr>
            <w:tcW w:w="26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(3)</w:t>
            </w:r>
          </w:p>
        </w:tc>
        <w:tc>
          <w:tcPr>
            <w:tcW w:w="50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(4)</w:t>
            </w:r>
          </w:p>
        </w:tc>
        <w:tc>
          <w:tcPr>
            <w:tcW w:w="402"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(5)</w:t>
            </w:r>
          </w:p>
        </w:tc>
        <w:tc>
          <w:tcPr>
            <w:tcW w:w="47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(6)</w:t>
            </w:r>
          </w:p>
        </w:tc>
        <w:tc>
          <w:tcPr>
            <w:tcW w:w="26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(7)</w:t>
            </w: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(8)</w:t>
            </w: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(9)</w:t>
            </w:r>
          </w:p>
        </w:tc>
        <w:tc>
          <w:tcPr>
            <w:tcW w:w="35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(10)</w:t>
            </w:r>
          </w:p>
        </w:tc>
        <w:tc>
          <w:tcPr>
            <w:tcW w:w="26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(11)</w:t>
            </w:r>
          </w:p>
        </w:tc>
        <w:tc>
          <w:tcPr>
            <w:tcW w:w="43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(12)</w:t>
            </w:r>
          </w:p>
        </w:tc>
        <w:tc>
          <w:tcPr>
            <w:tcW w:w="446"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(13)</w:t>
            </w:r>
          </w:p>
        </w:tc>
        <w:tc>
          <w:tcPr>
            <w:tcW w:w="448" w:type="pct"/>
            <w:tcBorders>
              <w:top w:val="single" w:sz="4" w:space="0" w:color="auto"/>
              <w:left w:val="single" w:sz="4" w:space="0" w:color="auto"/>
              <w:righ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(14)</w:t>
            </w:r>
          </w:p>
        </w:tc>
      </w:tr>
      <w:tr w:rsidR="008671A8" w:rsidRPr="00060581" w:rsidTr="000365FB">
        <w:trPr>
          <w:trHeight w:val="20"/>
        </w:trPr>
        <w:tc>
          <w:tcPr>
            <w:tcW w:w="22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1</w:t>
            </w:r>
          </w:p>
        </w:tc>
        <w:tc>
          <w:tcPr>
            <w:tcW w:w="347"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r>
      <w:tr w:rsidR="008671A8" w:rsidRPr="00060581" w:rsidTr="000365FB">
        <w:trPr>
          <w:trHeight w:val="20"/>
        </w:trPr>
        <w:tc>
          <w:tcPr>
            <w:tcW w:w="22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r w:rsidRPr="00060581">
              <w:rPr>
                <w:rFonts w:ascii="Arial" w:hAnsi="Arial" w:cs="Arial"/>
                <w:bCs/>
                <w:sz w:val="20"/>
                <w:szCs w:val="20"/>
              </w:rPr>
              <w:t>2</w:t>
            </w:r>
          </w:p>
        </w:tc>
        <w:tc>
          <w:tcPr>
            <w:tcW w:w="347"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02"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7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89"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38"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46" w:type="pct"/>
            <w:tcBorders>
              <w:top w:val="single" w:sz="4" w:space="0" w:color="auto"/>
              <w:lef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48" w:type="pct"/>
            <w:tcBorders>
              <w:top w:val="single" w:sz="4" w:space="0" w:color="auto"/>
              <w:left w:val="single" w:sz="4" w:space="0" w:color="auto"/>
              <w:righ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r>
      <w:tr w:rsidR="008671A8" w:rsidRPr="00060581" w:rsidTr="000365FB">
        <w:trPr>
          <w:trHeight w:val="20"/>
        </w:trPr>
        <w:tc>
          <w:tcPr>
            <w:tcW w:w="220"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lang w:val="en-US"/>
              </w:rPr>
            </w:pPr>
            <w:r w:rsidRPr="00060581">
              <w:rPr>
                <w:rFonts w:ascii="Arial" w:hAnsi="Arial" w:cs="Arial"/>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0"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02"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78"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46" w:type="pct"/>
            <w:tcBorders>
              <w:top w:val="single" w:sz="4" w:space="0" w:color="auto"/>
              <w:left w:val="single" w:sz="4" w:space="0" w:color="auto"/>
              <w:bottom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c>
          <w:tcPr>
            <w:tcW w:w="448" w:type="pct"/>
            <w:tcBorders>
              <w:top w:val="single" w:sz="4" w:space="0" w:color="auto"/>
              <w:left w:val="single" w:sz="4" w:space="0" w:color="auto"/>
              <w:bottom w:val="single" w:sz="4" w:space="0" w:color="auto"/>
              <w:right w:val="single" w:sz="4" w:space="0" w:color="auto"/>
            </w:tcBorders>
            <w:shd w:val="clear" w:color="auto" w:fill="FFFFFF"/>
            <w:vAlign w:val="center"/>
          </w:tcPr>
          <w:p w:rsidR="008671A8" w:rsidRPr="00060581" w:rsidRDefault="008671A8" w:rsidP="000365FB">
            <w:pPr>
              <w:jc w:val="center"/>
              <w:rPr>
                <w:rFonts w:ascii="Arial" w:hAnsi="Arial" w:cs="Arial"/>
                <w:sz w:val="20"/>
                <w:szCs w:val="20"/>
              </w:rPr>
            </w:pPr>
          </w:p>
        </w:tc>
      </w:tr>
    </w:tbl>
    <w:p w:rsidR="008671A8" w:rsidRPr="00060581" w:rsidRDefault="008671A8" w:rsidP="008671A8">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8671A8" w:rsidRPr="00060581" w:rsidRDefault="008671A8" w:rsidP="008671A8">
      <w:pPr>
        <w:rPr>
          <w:rFonts w:ascii="Arial" w:hAnsi="Arial" w:cs="Arial"/>
          <w:sz w:val="20"/>
          <w:szCs w:val="20"/>
        </w:rPr>
      </w:pPr>
    </w:p>
    <w:tbl>
      <w:tblPr>
        <w:tblW w:w="5000" w:type="pct"/>
        <w:tblLook w:val="04A0" w:firstRow="1" w:lastRow="0" w:firstColumn="1" w:lastColumn="0" w:noHBand="0" w:noVBand="1"/>
      </w:tblPr>
      <w:tblGrid>
        <w:gridCol w:w="6980"/>
        <w:gridCol w:w="6980"/>
      </w:tblGrid>
      <w:tr w:rsidR="008671A8" w:rsidRPr="00060581" w:rsidTr="000365FB">
        <w:tc>
          <w:tcPr>
            <w:tcW w:w="2500" w:type="pct"/>
          </w:tcPr>
          <w:p w:rsidR="008671A8" w:rsidRPr="00982E55" w:rsidRDefault="008671A8" w:rsidP="000365FB">
            <w:pPr>
              <w:rPr>
                <w:rFonts w:ascii="Arial" w:hAnsi="Arial" w:cs="Arial"/>
                <w:sz w:val="20"/>
                <w:szCs w:val="20"/>
              </w:rPr>
            </w:pPr>
          </w:p>
        </w:tc>
        <w:tc>
          <w:tcPr>
            <w:tcW w:w="2500" w:type="pct"/>
          </w:tcPr>
          <w:p w:rsidR="008671A8" w:rsidRPr="00982E55" w:rsidRDefault="008671A8" w:rsidP="000365FB">
            <w:pPr>
              <w:jc w:val="center"/>
              <w:rPr>
                <w:rFonts w:ascii="Arial" w:hAnsi="Arial" w:cs="Arial"/>
                <w:sz w:val="20"/>
                <w:szCs w:val="20"/>
              </w:rPr>
            </w:pPr>
            <w:r w:rsidRPr="00982E55">
              <w:rPr>
                <w:rFonts w:ascii="Arial" w:hAnsi="Arial" w:cs="Arial"/>
                <w:i/>
                <w:iCs/>
                <w:sz w:val="20"/>
                <w:szCs w:val="20"/>
              </w:rPr>
              <w:t>..., ngày... tháng... năm...</w:t>
            </w:r>
          </w:p>
          <w:p w:rsidR="008671A8" w:rsidRPr="00982E55" w:rsidRDefault="008671A8" w:rsidP="000365FB">
            <w:pPr>
              <w:jc w:val="center"/>
              <w:rPr>
                <w:rFonts w:ascii="Arial" w:hAnsi="Arial" w:cs="Arial"/>
                <w:b/>
                <w:bCs/>
                <w:sz w:val="20"/>
                <w:szCs w:val="20"/>
              </w:rPr>
            </w:pPr>
            <w:r w:rsidRPr="00982E55">
              <w:rPr>
                <w:rFonts w:ascii="Arial" w:hAnsi="Arial" w:cs="Arial"/>
                <w:b/>
                <w:bCs/>
                <w:sz w:val="20"/>
                <w:szCs w:val="20"/>
              </w:rPr>
              <w:t>CÁ NHÂN CÓ THU NHẬP</w:t>
            </w:r>
          </w:p>
          <w:p w:rsidR="008671A8" w:rsidRPr="00982E55" w:rsidRDefault="008671A8" w:rsidP="000365FB">
            <w:pPr>
              <w:jc w:val="center"/>
              <w:rPr>
                <w:rFonts w:ascii="Arial" w:hAnsi="Arial" w:cs="Arial"/>
                <w:sz w:val="20"/>
                <w:szCs w:val="20"/>
              </w:rPr>
            </w:pPr>
            <w:r w:rsidRPr="00982E55">
              <w:rPr>
                <w:rFonts w:ascii="Arial" w:hAnsi="Arial" w:cs="Arial"/>
                <w:i/>
                <w:iCs/>
                <w:sz w:val="20"/>
                <w:szCs w:val="20"/>
              </w:rPr>
              <w:t>(Ký và ghi rõ họ tên)</w:t>
            </w:r>
          </w:p>
        </w:tc>
      </w:tr>
    </w:tbl>
    <w:p w:rsidR="008671A8" w:rsidRPr="00060581" w:rsidRDefault="008671A8" w:rsidP="008671A8">
      <w:pPr>
        <w:rPr>
          <w:rFonts w:ascii="Arial" w:hAnsi="Arial" w:cs="Arial"/>
          <w:sz w:val="20"/>
          <w:szCs w:val="20"/>
        </w:rPr>
      </w:pPr>
    </w:p>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u w:val="single"/>
        </w:rPr>
        <w:lastRenderedPageBreak/>
        <w:t>Ghi chú:</w:t>
      </w:r>
    </w:p>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1. Cá nhân chỉ tích vào 1 trong 2 chỉ tiêu “Đăng ký thuế” hoặc “Thay đổi thông tin đăng ký thuế” tương ứng với hồ sơ của người phụ thuộc là hồ sơ đăng ký thuế lần đầu hoặc hồ sơ thay đổi thông tin đăng ký thuế.</w:t>
      </w:r>
    </w:p>
    <w:p w:rsidR="008671A8" w:rsidRPr="00060581" w:rsidRDefault="008671A8" w:rsidP="008671A8">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7, 8, 9, 10, 11. Cơ quan thuế tự động tích hợp dữ liệu “địa chỉ thường trú”, “địa chỉ hiện tại” của người phụ thuộc từ Cơ sở dữ liệu quốc gia về dân cư để đưa vào chỉ tiêu 10, 11.</w:t>
      </w:r>
    </w:p>
    <w:p w:rsidR="008671A8" w:rsidRPr="00060581" w:rsidRDefault="008671A8" w:rsidP="008671A8">
      <w:pPr>
        <w:spacing w:after="120"/>
        <w:ind w:firstLine="720"/>
        <w:jc w:val="both"/>
        <w:rPr>
          <w:rFonts w:ascii="Arial" w:hAnsi="Arial" w:cs="Arial"/>
          <w:sz w:val="20"/>
          <w:szCs w:val="20"/>
        </w:rPr>
        <w:sectPr w:rsidR="008671A8" w:rsidRPr="00060581" w:rsidSect="008671A8">
          <w:headerReference w:type="even" r:id="rId4"/>
          <w:headerReference w:type="default" r:id="rId5"/>
          <w:footerReference w:type="even" r:id="rId6"/>
          <w:footerReference w:type="default" r:id="rId7"/>
          <w:pgSz w:w="16840" w:h="11900" w:orient="landscape"/>
          <w:pgMar w:top="1440" w:right="1440" w:bottom="1440" w:left="1440" w:header="0" w:footer="3" w:gutter="0"/>
          <w:cols w:space="720"/>
          <w:noEndnote/>
          <w:docGrid w:linePitch="360"/>
        </w:sect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5; các cột còn lại (trừ cột 2) cột nào có thông tin thay đổi mới khai, cột nào không có thông tin thay đổi thì để trống không khai</w:t>
      </w:r>
    </w:p>
    <w:p w:rsidR="005B417D" w:rsidRDefault="005B417D"/>
    <w:sectPr w:rsidR="005B417D" w:rsidSect="008671A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196517" w:rsidRDefault="00000000" w:rsidP="00196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Pr="00196517" w:rsidRDefault="00000000" w:rsidP="0019651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A8"/>
    <w:rsid w:val="005B417D"/>
    <w:rsid w:val="006F1844"/>
    <w:rsid w:val="0071134A"/>
    <w:rsid w:val="0086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6DEB"/>
  <w15:chartTrackingRefBased/>
  <w15:docId w15:val="{EC58B4F2-A653-4C26-93FD-5D82A738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1A8"/>
    <w:pPr>
      <w:widowControl w:val="0"/>
      <w:spacing w:after="0" w:line="240" w:lineRule="auto"/>
    </w:pPr>
    <w:rPr>
      <w:rFonts w:ascii="Courier New" w:eastAsia="Times New Roman" w:hAnsi="Courier New" w:cs="Courier New"/>
      <w:color w:val="000000"/>
      <w:kern w:val="0"/>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1A8"/>
    <w:pPr>
      <w:tabs>
        <w:tab w:val="center" w:pos="4680"/>
        <w:tab w:val="right" w:pos="9360"/>
      </w:tabs>
    </w:pPr>
  </w:style>
  <w:style w:type="character" w:customStyle="1" w:styleId="FooterChar">
    <w:name w:val="Footer Char"/>
    <w:basedOn w:val="DefaultParagraphFont"/>
    <w:link w:val="Footer"/>
    <w:uiPriority w:val="99"/>
    <w:rsid w:val="008671A8"/>
    <w:rPr>
      <w:rFonts w:ascii="Courier New" w:eastAsia="Times New Roman" w:hAnsi="Courier New" w:cs="Courier New"/>
      <w:color w:val="000000"/>
      <w:kern w:val="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Thanh DAPL</dc:creator>
  <cp:keywords/>
  <dc:description/>
  <cp:lastModifiedBy>Thảo Thanh DAPL</cp:lastModifiedBy>
  <cp:revision>1</cp:revision>
  <dcterms:created xsi:type="dcterms:W3CDTF">2025-04-03T02:21:00Z</dcterms:created>
  <dcterms:modified xsi:type="dcterms:W3CDTF">2025-04-03T02:21:00Z</dcterms:modified>
</cp:coreProperties>
</file>