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AD" w:rsidRPr="00B04CE9" w:rsidRDefault="000B21AD" w:rsidP="000B21AD">
      <w:pPr>
        <w:widowControl w:val="0"/>
        <w:tabs>
          <w:tab w:val="left" w:pos="0"/>
          <w:tab w:val="left" w:pos="142"/>
          <w:tab w:val="left" w:pos="6237"/>
          <w:tab w:val="left" w:pos="9214"/>
          <w:tab w:val="left" w:pos="9356"/>
          <w:tab w:val="left" w:leader="dot" w:pos="9639"/>
        </w:tabs>
        <w:spacing w:after="240"/>
        <w:jc w:val="right"/>
        <w:rPr>
          <w:b/>
          <w:color w:val="000000"/>
          <w:szCs w:val="26"/>
          <w:lang w:val="nl-NL"/>
        </w:rPr>
      </w:pPr>
      <w:r w:rsidRPr="00B04CE9">
        <w:rPr>
          <w:rFonts w:eastAsia="Arial"/>
          <w:b/>
          <w:color w:val="000000"/>
          <w:szCs w:val="26"/>
          <w:lang w:val="nl-NL"/>
        </w:rPr>
        <w:t>Mẫu số 39</w:t>
      </w:r>
    </w:p>
    <w:p w:rsidR="000B21AD" w:rsidRPr="00B04CE9" w:rsidRDefault="000B21AD" w:rsidP="000B21AD">
      <w:pPr>
        <w:widowControl w:val="0"/>
        <w:shd w:val="clear" w:color="auto" w:fill="FFFFFF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120"/>
        <w:rPr>
          <w:i/>
          <w:color w:val="000000"/>
          <w:sz w:val="2"/>
          <w:lang w:val="nl-NL"/>
        </w:rPr>
      </w:pPr>
    </w:p>
    <w:tbl>
      <w:tblPr>
        <w:tblW w:w="9826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132"/>
      </w:tblGrid>
      <w:tr w:rsidR="000B21AD" w:rsidRPr="00B04CE9" w:rsidTr="005B0702">
        <w:trPr>
          <w:trHeight w:val="95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b/>
                <w:color w:val="000000"/>
                <w:sz w:val="26"/>
                <w:lang w:val="nl-NL"/>
              </w:rPr>
            </w:pPr>
            <w:r w:rsidRPr="00B04CE9">
              <w:rPr>
                <w:b/>
                <w:color w:val="000000"/>
                <w:sz w:val="26"/>
                <w:lang w:val="nl-NL"/>
              </w:rPr>
              <w:t>CÔNG TY...</w:t>
            </w:r>
          </w:p>
        </w:tc>
        <w:tc>
          <w:tcPr>
            <w:tcW w:w="7132" w:type="dxa"/>
            <w:tcBorders>
              <w:left w:val="nil"/>
            </w:tcBorders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rFonts w:eastAsia="Arial"/>
                <w:b/>
                <w:color w:val="000000"/>
                <w:sz w:val="26"/>
                <w:lang w:val="nl-NL"/>
              </w:rPr>
            </w:pPr>
            <w:r w:rsidRPr="00B04CE9">
              <w:rPr>
                <w:rFonts w:eastAsia="Arial"/>
                <w:b/>
                <w:color w:val="000000"/>
                <w:sz w:val="26"/>
                <w:lang w:val="nl-NL"/>
              </w:rPr>
              <w:t xml:space="preserve">CỘNG </w:t>
            </w:r>
            <w:r>
              <w:rPr>
                <w:rFonts w:eastAsia="Arial"/>
                <w:b/>
                <w:color w:val="000000"/>
                <w:sz w:val="26"/>
                <w:lang w:val="nl-NL"/>
              </w:rPr>
              <w:t xml:space="preserve">HÒA </w:t>
            </w:r>
            <w:r w:rsidRPr="00B04CE9">
              <w:rPr>
                <w:rFonts w:eastAsia="Arial"/>
                <w:b/>
                <w:color w:val="000000"/>
                <w:sz w:val="26"/>
                <w:lang w:val="nl-NL"/>
              </w:rPr>
              <w:t>XÃ HỘI CHỦ NGHĨA VIỆT NAM</w:t>
            </w:r>
          </w:p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b/>
                <w:color w:val="000000"/>
              </w:rPr>
            </w:pPr>
            <w:proofErr w:type="spellStart"/>
            <w:r w:rsidRPr="00B04CE9">
              <w:rPr>
                <w:b/>
                <w:color w:val="000000"/>
              </w:rPr>
              <w:t>Độc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lập</w:t>
            </w:r>
            <w:proofErr w:type="spellEnd"/>
            <w:r w:rsidRPr="00B04CE9">
              <w:rPr>
                <w:b/>
                <w:color w:val="000000"/>
              </w:rPr>
              <w:t xml:space="preserve"> - </w:t>
            </w:r>
            <w:proofErr w:type="spellStart"/>
            <w:r w:rsidRPr="00B04CE9">
              <w:rPr>
                <w:b/>
                <w:color w:val="000000"/>
              </w:rPr>
              <w:t>Tự</w:t>
            </w:r>
            <w:proofErr w:type="spellEnd"/>
            <w:r w:rsidRPr="00B04CE9">
              <w:rPr>
                <w:b/>
                <w:color w:val="000000"/>
              </w:rPr>
              <w:t xml:space="preserve"> do - </w:t>
            </w:r>
            <w:proofErr w:type="spellStart"/>
            <w:r w:rsidRPr="00B04CE9">
              <w:rPr>
                <w:b/>
                <w:color w:val="000000"/>
              </w:rPr>
              <w:t>Hạnh</w:t>
            </w:r>
            <w:proofErr w:type="spellEnd"/>
            <w:r w:rsidRPr="00B04CE9">
              <w:rPr>
                <w:b/>
                <w:color w:val="000000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</w:rPr>
              <w:t>phúc</w:t>
            </w:r>
            <w:proofErr w:type="spellEnd"/>
          </w:p>
          <w:p w:rsidR="000B21AD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outlineLvl w:val="2"/>
              <w:rPr>
                <w:rFonts w:eastAsia="Arial"/>
                <w:bCs/>
                <w:i/>
                <w:color w:val="000000"/>
                <w:position w:val="-12"/>
                <w:szCs w:val="26"/>
                <w:lang w:val="nl-NL"/>
              </w:rPr>
            </w:pPr>
            <w:r>
              <w:rPr>
                <w:rFonts w:eastAsia="Arial"/>
                <w:bCs/>
                <w:i/>
                <w:noProof/>
                <w:color w:val="000000"/>
                <w:position w:val="-1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9525</wp:posOffset>
                      </wp:positionV>
                      <wp:extent cx="2148840" cy="0"/>
                      <wp:effectExtent l="11430" t="13335" r="1143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8F2C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.75pt" to="257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U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fL5P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"/>
                  </w:pict>
                </mc:Fallback>
              </mc:AlternateContent>
            </w:r>
          </w:p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outlineLvl w:val="2"/>
              <w:rPr>
                <w:rFonts w:eastAsia="Arial"/>
                <w:b/>
                <w:bCs/>
                <w:i/>
                <w:color w:val="000000"/>
                <w:sz w:val="30"/>
                <w:szCs w:val="26"/>
                <w:lang w:val="nl-NL"/>
              </w:rPr>
            </w:pPr>
            <w:r>
              <w:rPr>
                <w:rFonts w:eastAsia="Arial"/>
                <w:bCs/>
                <w:i/>
                <w:color w:val="000000"/>
                <w:position w:val="-12"/>
                <w:szCs w:val="26"/>
                <w:lang w:val="nl-NL"/>
              </w:rPr>
              <w:t>.........</w:t>
            </w:r>
            <w:r w:rsidRPr="00B04CE9">
              <w:rPr>
                <w:rFonts w:eastAsia="Arial"/>
                <w:bCs/>
                <w:i/>
                <w:color w:val="000000"/>
                <w:position w:val="-12"/>
                <w:szCs w:val="26"/>
                <w:lang w:val="nl-NL"/>
              </w:rPr>
              <w:t>, ngày...</w:t>
            </w:r>
            <w:r>
              <w:rPr>
                <w:rFonts w:eastAsia="Arial"/>
                <w:bCs/>
                <w:i/>
                <w:color w:val="000000"/>
                <w:position w:val="-12"/>
                <w:szCs w:val="26"/>
                <w:lang w:val="nl-NL"/>
              </w:rPr>
              <w:t xml:space="preserve"> </w:t>
            </w:r>
            <w:r w:rsidRPr="00B04CE9">
              <w:rPr>
                <w:rFonts w:eastAsia="Arial"/>
                <w:bCs/>
                <w:i/>
                <w:color w:val="000000"/>
                <w:position w:val="-12"/>
                <w:szCs w:val="26"/>
                <w:lang w:val="nl-NL"/>
              </w:rPr>
              <w:t>tháng...</w:t>
            </w:r>
            <w:r>
              <w:rPr>
                <w:rFonts w:eastAsia="Arial"/>
                <w:bCs/>
                <w:i/>
                <w:color w:val="000000"/>
                <w:position w:val="-12"/>
                <w:szCs w:val="26"/>
                <w:lang w:val="nl-NL"/>
              </w:rPr>
              <w:t xml:space="preserve"> </w:t>
            </w:r>
            <w:r w:rsidRPr="00B04CE9">
              <w:rPr>
                <w:rFonts w:eastAsia="Arial"/>
                <w:bCs/>
                <w:i/>
                <w:color w:val="000000"/>
                <w:position w:val="-12"/>
                <w:szCs w:val="26"/>
                <w:lang w:val="nl-NL"/>
              </w:rPr>
              <w:t>năm</w:t>
            </w:r>
            <w:r>
              <w:rPr>
                <w:rFonts w:eastAsia="Arial"/>
                <w:bCs/>
                <w:i/>
                <w:color w:val="000000"/>
                <w:position w:val="-12"/>
                <w:szCs w:val="26"/>
                <w:lang w:val="nl-NL"/>
              </w:rPr>
              <w:t>.</w:t>
            </w:r>
            <w:r w:rsidRPr="00B04CE9">
              <w:rPr>
                <w:rFonts w:eastAsia="Arial"/>
                <w:bCs/>
                <w:i/>
                <w:color w:val="000000"/>
                <w:position w:val="-12"/>
                <w:szCs w:val="26"/>
                <w:lang w:val="nl-NL"/>
              </w:rPr>
              <w:t>.....</w:t>
            </w:r>
          </w:p>
        </w:tc>
      </w:tr>
    </w:tbl>
    <w:p w:rsidR="000B21AD" w:rsidRPr="00EB12B5" w:rsidRDefault="000B21AD" w:rsidP="000B21AD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jc w:val="center"/>
        <w:rPr>
          <w:rFonts w:eastAsia="Arial"/>
          <w:b/>
          <w:color w:val="000000"/>
        </w:rPr>
      </w:pPr>
    </w:p>
    <w:p w:rsidR="000B21AD" w:rsidRPr="00B04CE9" w:rsidRDefault="000B21AD" w:rsidP="000B21AD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jc w:val="center"/>
        <w:rPr>
          <w:rFonts w:eastAsia="Arial"/>
          <w:b/>
          <w:color w:val="000000"/>
        </w:rPr>
      </w:pPr>
      <w:r w:rsidRPr="00B04CE9">
        <w:rPr>
          <w:rFonts w:eastAsia="Arial"/>
          <w:b/>
          <w:color w:val="000000"/>
        </w:rPr>
        <w:t xml:space="preserve">THÔNG BÁO THAY ĐỔI TỶ LỆ SỞ HỮU NƯỚC NGOÀI TỐI ĐA </w:t>
      </w:r>
    </w:p>
    <w:p w:rsidR="000B21AD" w:rsidRPr="00B04CE9" w:rsidRDefault="000B21AD" w:rsidP="000B21AD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jc w:val="center"/>
        <w:rPr>
          <w:rFonts w:eastAsia="Arial"/>
          <w:color w:val="000000"/>
          <w:sz w:val="30"/>
        </w:rPr>
      </w:pPr>
    </w:p>
    <w:p w:rsidR="000B21AD" w:rsidRPr="00B04CE9" w:rsidRDefault="000B21AD" w:rsidP="000B21AD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jc w:val="center"/>
        <w:rPr>
          <w:rFonts w:eastAsia="Arial"/>
          <w:color w:val="000000"/>
        </w:rPr>
      </w:pPr>
      <w:proofErr w:type="spellStart"/>
      <w:r w:rsidRPr="00B04CE9">
        <w:rPr>
          <w:rFonts w:eastAsia="Arial"/>
          <w:color w:val="000000"/>
        </w:rPr>
        <w:t>Kính</w:t>
      </w:r>
      <w:proofErr w:type="spellEnd"/>
      <w:r w:rsidRPr="00B04CE9">
        <w:rPr>
          <w:rFonts w:eastAsia="Arial"/>
          <w:color w:val="000000"/>
        </w:rPr>
        <w:t xml:space="preserve"> </w:t>
      </w:r>
      <w:proofErr w:type="spellStart"/>
      <w:r w:rsidRPr="00B04CE9">
        <w:rPr>
          <w:rFonts w:eastAsia="Arial"/>
          <w:color w:val="000000"/>
        </w:rPr>
        <w:t>gửi</w:t>
      </w:r>
      <w:proofErr w:type="spellEnd"/>
      <w:r w:rsidRPr="00B04CE9">
        <w:rPr>
          <w:rFonts w:eastAsia="Arial"/>
          <w:color w:val="000000"/>
        </w:rPr>
        <w:t xml:space="preserve">: </w:t>
      </w:r>
      <w:proofErr w:type="spellStart"/>
      <w:r w:rsidRPr="00B04CE9">
        <w:rPr>
          <w:rFonts w:eastAsia="Arial"/>
          <w:color w:val="000000"/>
        </w:rPr>
        <w:t>Ủy</w:t>
      </w:r>
      <w:proofErr w:type="spellEnd"/>
      <w:r w:rsidRPr="00B04CE9">
        <w:rPr>
          <w:rFonts w:eastAsia="Arial"/>
          <w:color w:val="000000"/>
        </w:rPr>
        <w:t xml:space="preserve"> ban </w:t>
      </w:r>
      <w:proofErr w:type="spellStart"/>
      <w:r w:rsidRPr="00B04CE9">
        <w:rPr>
          <w:rFonts w:eastAsia="Arial"/>
          <w:color w:val="000000"/>
        </w:rPr>
        <w:t>Chứng</w:t>
      </w:r>
      <w:proofErr w:type="spellEnd"/>
      <w:r w:rsidRPr="00B04CE9">
        <w:rPr>
          <w:rFonts w:eastAsia="Arial"/>
          <w:color w:val="000000"/>
        </w:rPr>
        <w:t xml:space="preserve"> </w:t>
      </w:r>
      <w:proofErr w:type="spellStart"/>
      <w:r w:rsidRPr="00B04CE9">
        <w:rPr>
          <w:rFonts w:eastAsia="Arial"/>
          <w:color w:val="000000"/>
        </w:rPr>
        <w:t>khoán</w:t>
      </w:r>
      <w:proofErr w:type="spellEnd"/>
      <w:r w:rsidRPr="00B04CE9">
        <w:rPr>
          <w:rFonts w:eastAsia="Arial"/>
          <w:color w:val="000000"/>
        </w:rPr>
        <w:t xml:space="preserve"> </w:t>
      </w:r>
      <w:proofErr w:type="spellStart"/>
      <w:r w:rsidRPr="00B04CE9">
        <w:rPr>
          <w:rFonts w:eastAsia="Arial"/>
          <w:color w:val="000000"/>
        </w:rPr>
        <w:t>Nhà</w:t>
      </w:r>
      <w:proofErr w:type="spellEnd"/>
      <w:r w:rsidRPr="00B04CE9">
        <w:rPr>
          <w:rFonts w:eastAsia="Arial"/>
          <w:color w:val="000000"/>
        </w:rPr>
        <w:t xml:space="preserve"> </w:t>
      </w:r>
      <w:proofErr w:type="spellStart"/>
      <w:r w:rsidRPr="00B04CE9">
        <w:rPr>
          <w:rFonts w:eastAsia="Arial"/>
          <w:color w:val="000000"/>
        </w:rPr>
        <w:t>nướ</w:t>
      </w:r>
      <w:r>
        <w:rPr>
          <w:rFonts w:eastAsia="Arial"/>
          <w:color w:val="000000"/>
        </w:rPr>
        <w:t>c</w:t>
      </w:r>
      <w:proofErr w:type="spellEnd"/>
    </w:p>
    <w:p w:rsidR="000B21AD" w:rsidRPr="00B04CE9" w:rsidRDefault="000B21AD" w:rsidP="000B21AD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jc w:val="center"/>
        <w:rPr>
          <w:rFonts w:eastAsia="Arial"/>
          <w:color w:val="000000"/>
        </w:rPr>
      </w:pPr>
    </w:p>
    <w:p w:rsidR="000B21AD" w:rsidRPr="00B04CE9" w:rsidRDefault="000B21AD" w:rsidP="000B21AD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80" w:line="360" w:lineRule="exact"/>
        <w:ind w:firstLine="454"/>
        <w:jc w:val="both"/>
        <w:rPr>
          <w:color w:val="000000"/>
        </w:rPr>
      </w:pPr>
      <w:proofErr w:type="spellStart"/>
      <w:r w:rsidRPr="00B04CE9">
        <w:rPr>
          <w:color w:val="000000"/>
        </w:rPr>
        <w:t>Căn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cứ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Nghị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định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số</w:t>
      </w:r>
      <w:proofErr w:type="spellEnd"/>
      <w:r>
        <w:rPr>
          <w:color w:val="000000"/>
        </w:rPr>
        <w:t>...</w:t>
      </w:r>
      <w:r w:rsidRPr="00B04CE9">
        <w:rPr>
          <w:color w:val="000000"/>
        </w:rPr>
        <w:t xml:space="preserve">./2020/NĐ-CP </w:t>
      </w:r>
      <w:proofErr w:type="spellStart"/>
      <w:r w:rsidRPr="00B04CE9">
        <w:rPr>
          <w:color w:val="000000"/>
        </w:rPr>
        <w:t>ngày</w:t>
      </w:r>
      <w:proofErr w:type="spellEnd"/>
      <w:r>
        <w:rPr>
          <w:color w:val="000000"/>
        </w:rPr>
        <w:t>.</w:t>
      </w:r>
      <w:r w:rsidRPr="00B04CE9">
        <w:rPr>
          <w:color w:val="000000"/>
        </w:rPr>
        <w:t xml:space="preserve">.. </w:t>
      </w:r>
      <w:proofErr w:type="spellStart"/>
      <w:r w:rsidRPr="00B04CE9">
        <w:rPr>
          <w:color w:val="000000"/>
        </w:rPr>
        <w:t>tháng</w:t>
      </w:r>
      <w:proofErr w:type="spellEnd"/>
      <w:r>
        <w:rPr>
          <w:color w:val="000000"/>
        </w:rPr>
        <w:t>.</w:t>
      </w:r>
      <w:r w:rsidRPr="00B04CE9">
        <w:rPr>
          <w:color w:val="000000"/>
        </w:rPr>
        <w:t xml:space="preserve">.. </w:t>
      </w:r>
      <w:proofErr w:type="spellStart"/>
      <w:r w:rsidRPr="00B04CE9">
        <w:rPr>
          <w:color w:val="000000"/>
        </w:rPr>
        <w:t>năm</w:t>
      </w:r>
      <w:proofErr w:type="spellEnd"/>
      <w:r w:rsidRPr="00B04CE9">
        <w:rPr>
          <w:color w:val="000000"/>
        </w:rPr>
        <w:t xml:space="preserve"> 2020</w:t>
      </w:r>
      <w:r>
        <w:rPr>
          <w:color w:val="000000"/>
        </w:rPr>
        <w:t>.</w:t>
      </w:r>
      <w:r w:rsidRPr="00B04CE9">
        <w:rPr>
          <w:color w:val="000000"/>
        </w:rPr>
        <w:t>.......</w:t>
      </w:r>
    </w:p>
    <w:p w:rsidR="000B21AD" w:rsidRPr="00B04CE9" w:rsidRDefault="000B21AD" w:rsidP="000B21AD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80" w:line="360" w:lineRule="exact"/>
        <w:ind w:firstLine="454"/>
        <w:jc w:val="both"/>
        <w:rPr>
          <w:color w:val="000000"/>
        </w:rPr>
      </w:pPr>
      <w:proofErr w:type="spellStart"/>
      <w:r w:rsidRPr="00B04CE9">
        <w:rPr>
          <w:color w:val="000000"/>
        </w:rPr>
        <w:t>Chúng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tôi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là</w:t>
      </w:r>
      <w:proofErr w:type="spellEnd"/>
      <w:r w:rsidRPr="00B04CE9">
        <w:rPr>
          <w:color w:val="000000"/>
        </w:rPr>
        <w:t xml:space="preserve">: </w:t>
      </w:r>
    </w:p>
    <w:p w:rsidR="000B21AD" w:rsidRPr="00B04CE9" w:rsidRDefault="000B21AD" w:rsidP="000B21AD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80" w:line="360" w:lineRule="exact"/>
        <w:ind w:firstLine="454"/>
        <w:jc w:val="both"/>
        <w:rPr>
          <w:color w:val="000000"/>
        </w:rPr>
      </w:pPr>
      <w:proofErr w:type="spellStart"/>
      <w:r w:rsidRPr="00B04CE9">
        <w:rPr>
          <w:color w:val="000000"/>
        </w:rPr>
        <w:t>Công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ty</w:t>
      </w:r>
      <w:proofErr w:type="spellEnd"/>
      <w:proofErr w:type="gramStart"/>
      <w:r w:rsidRPr="00B04CE9">
        <w:rPr>
          <w:color w:val="000000"/>
        </w:rPr>
        <w:t>:</w:t>
      </w:r>
      <w:r>
        <w:rPr>
          <w:color w:val="000000"/>
        </w:rPr>
        <w:t>.</w:t>
      </w:r>
      <w:r w:rsidRPr="00B04CE9">
        <w:rPr>
          <w:color w:val="000000"/>
        </w:rPr>
        <w:t>..</w:t>
      </w:r>
      <w:proofErr w:type="spellStart"/>
      <w:proofErr w:type="gramEnd"/>
      <w:r w:rsidRPr="00B04CE9">
        <w:rPr>
          <w:color w:val="000000"/>
        </w:rPr>
        <w:t>Mã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chứng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khoán</w:t>
      </w:r>
      <w:proofErr w:type="spellEnd"/>
      <w:r w:rsidRPr="00B04CE9">
        <w:rPr>
          <w:color w:val="000000"/>
        </w:rPr>
        <w:t>:</w:t>
      </w:r>
      <w:r>
        <w:rPr>
          <w:color w:val="000000"/>
        </w:rPr>
        <w:t>.</w:t>
      </w:r>
      <w:r w:rsidRPr="00B04CE9">
        <w:rPr>
          <w:color w:val="000000"/>
        </w:rPr>
        <w:t>..Website:</w:t>
      </w:r>
      <w:r>
        <w:rPr>
          <w:color w:val="000000"/>
        </w:rPr>
        <w:t>.</w:t>
      </w:r>
      <w:r w:rsidRPr="00B04CE9">
        <w:rPr>
          <w:color w:val="000000"/>
        </w:rPr>
        <w:t>..</w:t>
      </w:r>
    </w:p>
    <w:p w:rsidR="000B21AD" w:rsidRPr="00B04CE9" w:rsidRDefault="000B21AD" w:rsidP="000B21AD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80" w:line="360" w:lineRule="exact"/>
        <w:ind w:firstLine="454"/>
        <w:jc w:val="both"/>
        <w:rPr>
          <w:color w:val="000000"/>
        </w:rPr>
      </w:pPr>
      <w:proofErr w:type="spellStart"/>
      <w:r w:rsidRPr="00B04CE9">
        <w:rPr>
          <w:color w:val="000000"/>
        </w:rPr>
        <w:t>Địa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chỉ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liên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lạc</w:t>
      </w:r>
      <w:proofErr w:type="spellEnd"/>
      <w:proofErr w:type="gramStart"/>
      <w:r w:rsidRPr="00B04CE9">
        <w:rPr>
          <w:color w:val="000000"/>
        </w:rPr>
        <w:t>:</w:t>
      </w:r>
      <w:r>
        <w:rPr>
          <w:color w:val="000000"/>
        </w:rPr>
        <w:t>.</w:t>
      </w:r>
      <w:r w:rsidRPr="00B04CE9">
        <w:rPr>
          <w:color w:val="000000"/>
        </w:rPr>
        <w:t>..</w:t>
      </w:r>
      <w:proofErr w:type="spellStart"/>
      <w:proofErr w:type="gramEnd"/>
      <w:r w:rsidRPr="00B04CE9">
        <w:rPr>
          <w:color w:val="000000"/>
        </w:rPr>
        <w:t>Điện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thoại</w:t>
      </w:r>
      <w:proofErr w:type="spellEnd"/>
      <w:r w:rsidRPr="00B04CE9">
        <w:rPr>
          <w:color w:val="000000"/>
        </w:rPr>
        <w:t>:</w:t>
      </w:r>
      <w:r>
        <w:rPr>
          <w:color w:val="000000"/>
        </w:rPr>
        <w:t>.</w:t>
      </w:r>
      <w:r w:rsidRPr="00B04CE9">
        <w:rPr>
          <w:color w:val="000000"/>
        </w:rPr>
        <w:t>..Fax:</w:t>
      </w:r>
      <w:r>
        <w:rPr>
          <w:color w:val="000000"/>
        </w:rPr>
        <w:t>.</w:t>
      </w:r>
      <w:r w:rsidRPr="00B04CE9">
        <w:rPr>
          <w:color w:val="000000"/>
        </w:rPr>
        <w:t>..Email:</w:t>
      </w:r>
      <w:r>
        <w:rPr>
          <w:color w:val="000000"/>
        </w:rPr>
        <w:t>.</w:t>
      </w:r>
      <w:r w:rsidRPr="00B04CE9">
        <w:rPr>
          <w:color w:val="000000"/>
        </w:rPr>
        <w:t>..</w:t>
      </w:r>
    </w:p>
    <w:p w:rsidR="000B21AD" w:rsidRPr="00B04CE9" w:rsidRDefault="000B21AD" w:rsidP="000B21AD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80" w:line="360" w:lineRule="exact"/>
        <w:ind w:firstLine="454"/>
        <w:jc w:val="both"/>
        <w:rPr>
          <w:color w:val="000000"/>
        </w:rPr>
      </w:pPr>
      <w:proofErr w:type="spellStart"/>
      <w:r w:rsidRPr="00B04CE9">
        <w:rPr>
          <w:color w:val="000000"/>
        </w:rPr>
        <w:t>Xin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thông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báo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thay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đổi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tỷ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lệ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sở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hữu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nước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ngoài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tối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đa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tại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công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ty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như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sau</w:t>
      </w:r>
      <w:proofErr w:type="spellEnd"/>
      <w:r w:rsidRPr="00B04CE9">
        <w:rPr>
          <w:color w:val="000000"/>
        </w:rPr>
        <w:t>:</w:t>
      </w:r>
    </w:p>
    <w:p w:rsidR="000B21AD" w:rsidRPr="00B04CE9" w:rsidRDefault="000B21AD" w:rsidP="000B21AD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80" w:line="360" w:lineRule="exact"/>
        <w:ind w:left="0" w:firstLine="454"/>
        <w:jc w:val="both"/>
        <w:rPr>
          <w:color w:val="000000"/>
        </w:rPr>
      </w:pPr>
      <w:proofErr w:type="spellStart"/>
      <w:r w:rsidRPr="00B04CE9">
        <w:rPr>
          <w:color w:val="000000"/>
        </w:rPr>
        <w:t>Tỷ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lệ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sở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hữu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nước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ngoài</w:t>
      </w:r>
      <w:proofErr w:type="spellEnd"/>
      <w:r w:rsidRPr="00B04CE9">
        <w:rPr>
          <w:color w:val="000000"/>
        </w:rPr>
        <w:t xml:space="preserve"> (SHNN) </w:t>
      </w:r>
      <w:proofErr w:type="spellStart"/>
      <w:r w:rsidRPr="00B04CE9">
        <w:rPr>
          <w:color w:val="000000"/>
        </w:rPr>
        <w:t>tối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đa</w:t>
      </w:r>
      <w:proofErr w:type="spellEnd"/>
      <w:r w:rsidRPr="00B04CE9">
        <w:rPr>
          <w:color w:val="000000"/>
        </w:rPr>
        <w:t xml:space="preserve"> (</w:t>
      </w:r>
      <w:proofErr w:type="spellStart"/>
      <w:r w:rsidRPr="00B04CE9">
        <w:rPr>
          <w:color w:val="000000"/>
        </w:rPr>
        <w:t>trước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khi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thay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đổi</w:t>
      </w:r>
      <w:proofErr w:type="spellEnd"/>
      <w:r w:rsidRPr="00B04CE9">
        <w:rPr>
          <w:color w:val="000000"/>
        </w:rPr>
        <w:t>)</w:t>
      </w:r>
      <w:proofErr w:type="gramStart"/>
      <w:r w:rsidRPr="00B04CE9">
        <w:rPr>
          <w:color w:val="000000"/>
        </w:rPr>
        <w:t>:...</w:t>
      </w:r>
      <w:proofErr w:type="gramEnd"/>
      <w:r w:rsidRPr="00B04CE9">
        <w:rPr>
          <w:color w:val="000000"/>
        </w:rPr>
        <w:t>%</w:t>
      </w:r>
    </w:p>
    <w:p w:rsidR="000B21AD" w:rsidRPr="00B04CE9" w:rsidRDefault="000B21AD" w:rsidP="000B21AD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80" w:line="360" w:lineRule="exact"/>
        <w:ind w:left="0" w:firstLine="454"/>
        <w:jc w:val="both"/>
        <w:rPr>
          <w:color w:val="000000"/>
        </w:rPr>
      </w:pPr>
      <w:proofErr w:type="spellStart"/>
      <w:r w:rsidRPr="00B04CE9">
        <w:rPr>
          <w:color w:val="000000"/>
        </w:rPr>
        <w:t>Tỷ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lệ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sở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hữu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nước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ngoài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tối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đa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điều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chỉnh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theo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quy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định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pháp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luật</w:t>
      </w:r>
      <w:proofErr w:type="spellEnd"/>
      <w:proofErr w:type="gramStart"/>
      <w:r w:rsidRPr="00B04CE9">
        <w:rPr>
          <w:color w:val="000000"/>
        </w:rPr>
        <w:t>:...</w:t>
      </w:r>
      <w:proofErr w:type="gramEnd"/>
      <w:r w:rsidRPr="00B04CE9">
        <w:rPr>
          <w:color w:val="000000"/>
        </w:rPr>
        <w:t>%</w:t>
      </w:r>
    </w:p>
    <w:p w:rsidR="000B21AD" w:rsidRPr="00EB12B5" w:rsidRDefault="000B21AD" w:rsidP="000B21AD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80" w:after="120" w:line="360" w:lineRule="exact"/>
        <w:ind w:left="0" w:firstLine="454"/>
        <w:jc w:val="both"/>
        <w:rPr>
          <w:rFonts w:eastAsia="Arial"/>
          <w:i/>
          <w:color w:val="000000"/>
        </w:rPr>
      </w:pPr>
      <w:proofErr w:type="spellStart"/>
      <w:r w:rsidRPr="00B04CE9">
        <w:rPr>
          <w:color w:val="000000"/>
        </w:rPr>
        <w:t>Lý</w:t>
      </w:r>
      <w:proofErr w:type="spellEnd"/>
      <w:r w:rsidRPr="00B04CE9">
        <w:rPr>
          <w:color w:val="000000"/>
        </w:rPr>
        <w:t xml:space="preserve"> do </w:t>
      </w:r>
      <w:proofErr w:type="spellStart"/>
      <w:r w:rsidRPr="00B04CE9">
        <w:rPr>
          <w:color w:val="000000"/>
        </w:rPr>
        <w:t>điều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chỉnh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tỷ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lệ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sở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hữu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nước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ngoài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tối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đa</w:t>
      </w:r>
      <w:proofErr w:type="spellEnd"/>
      <w:proofErr w:type="gramStart"/>
      <w:r w:rsidRPr="00B04CE9">
        <w:rPr>
          <w:color w:val="000000"/>
        </w:rPr>
        <w:t>:.....</w:t>
      </w:r>
      <w:proofErr w:type="gramEnd"/>
      <w:r w:rsidRPr="00B04CE9">
        <w:rPr>
          <w:color w:val="000000"/>
        </w:rPr>
        <w:t xml:space="preserve"> </w:t>
      </w:r>
      <w:r w:rsidRPr="00B04CE9">
        <w:rPr>
          <w:rFonts w:eastAsia="Arial"/>
          <w:i/>
          <w:color w:val="000000"/>
        </w:rPr>
        <w:t xml:space="preserve">(Do </w:t>
      </w:r>
      <w:proofErr w:type="spellStart"/>
      <w:r w:rsidRPr="00B04CE9">
        <w:rPr>
          <w:rFonts w:eastAsia="Arial"/>
          <w:i/>
          <w:color w:val="000000"/>
        </w:rPr>
        <w:t>thay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proofErr w:type="spellStart"/>
      <w:r w:rsidRPr="00B04CE9">
        <w:rPr>
          <w:rFonts w:eastAsia="Arial"/>
          <w:i/>
          <w:color w:val="000000"/>
        </w:rPr>
        <w:t>đổi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proofErr w:type="spellStart"/>
      <w:r w:rsidRPr="00B04CE9">
        <w:rPr>
          <w:rFonts w:eastAsia="Arial"/>
          <w:i/>
          <w:color w:val="000000"/>
        </w:rPr>
        <w:t>ngành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proofErr w:type="spellStart"/>
      <w:r w:rsidRPr="00B04CE9">
        <w:rPr>
          <w:rFonts w:eastAsia="Arial"/>
          <w:i/>
          <w:color w:val="000000"/>
        </w:rPr>
        <w:t>nghề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proofErr w:type="spellStart"/>
      <w:r w:rsidRPr="00B04CE9">
        <w:rPr>
          <w:rFonts w:eastAsia="Arial"/>
          <w:i/>
          <w:color w:val="000000"/>
        </w:rPr>
        <w:t>đầu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proofErr w:type="spellStart"/>
      <w:r w:rsidRPr="00B04CE9">
        <w:rPr>
          <w:rFonts w:eastAsia="Arial"/>
          <w:i/>
          <w:color w:val="000000"/>
        </w:rPr>
        <w:t>tư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proofErr w:type="spellStart"/>
      <w:r w:rsidRPr="00B04CE9">
        <w:rPr>
          <w:rFonts w:eastAsia="Arial"/>
          <w:i/>
          <w:color w:val="000000"/>
        </w:rPr>
        <w:t>kinh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proofErr w:type="spellStart"/>
      <w:r w:rsidRPr="00B04CE9">
        <w:rPr>
          <w:rFonts w:eastAsia="Arial"/>
          <w:i/>
          <w:color w:val="000000"/>
        </w:rPr>
        <w:t>doanh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proofErr w:type="spellStart"/>
      <w:r w:rsidRPr="00B04CE9">
        <w:rPr>
          <w:rFonts w:eastAsia="Arial"/>
          <w:i/>
          <w:color w:val="000000"/>
        </w:rPr>
        <w:t>dẫn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proofErr w:type="spellStart"/>
      <w:r w:rsidRPr="00B04CE9">
        <w:rPr>
          <w:rFonts w:eastAsia="Arial"/>
          <w:i/>
          <w:color w:val="000000"/>
        </w:rPr>
        <w:t>đến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proofErr w:type="spellStart"/>
      <w:r w:rsidRPr="00B04CE9">
        <w:rPr>
          <w:rFonts w:eastAsia="Arial"/>
          <w:i/>
          <w:color w:val="000000"/>
        </w:rPr>
        <w:t>thay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proofErr w:type="spellStart"/>
      <w:r w:rsidRPr="00B04CE9">
        <w:rPr>
          <w:rFonts w:eastAsia="Arial"/>
          <w:i/>
          <w:color w:val="000000"/>
        </w:rPr>
        <w:t>đổi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proofErr w:type="spellStart"/>
      <w:r w:rsidRPr="00B04CE9">
        <w:rPr>
          <w:rFonts w:eastAsia="Arial"/>
          <w:i/>
          <w:color w:val="000000"/>
        </w:rPr>
        <w:t>tỷ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proofErr w:type="spellStart"/>
      <w:r w:rsidRPr="00B04CE9">
        <w:rPr>
          <w:rFonts w:eastAsia="Arial"/>
          <w:i/>
          <w:color w:val="000000"/>
        </w:rPr>
        <w:t>lệ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proofErr w:type="spellStart"/>
      <w:r w:rsidRPr="00B04CE9">
        <w:rPr>
          <w:rFonts w:eastAsia="Arial"/>
          <w:i/>
          <w:color w:val="000000"/>
        </w:rPr>
        <w:t>sở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proofErr w:type="spellStart"/>
      <w:r w:rsidRPr="00B04CE9">
        <w:rPr>
          <w:rFonts w:eastAsia="Arial"/>
          <w:i/>
          <w:color w:val="000000"/>
        </w:rPr>
        <w:t>hữu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proofErr w:type="spellStart"/>
      <w:r w:rsidRPr="00B04CE9">
        <w:rPr>
          <w:rFonts w:eastAsia="Arial"/>
          <w:i/>
          <w:color w:val="000000"/>
        </w:rPr>
        <w:t>nước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proofErr w:type="spellStart"/>
      <w:r w:rsidRPr="00B04CE9">
        <w:rPr>
          <w:rFonts w:eastAsia="Arial"/>
          <w:i/>
          <w:color w:val="000000"/>
        </w:rPr>
        <w:t>ngoài</w:t>
      </w:r>
      <w:proofErr w:type="spellEnd"/>
      <w:r w:rsidRPr="00B04CE9">
        <w:rPr>
          <w:rFonts w:eastAsia="Arial"/>
          <w:i/>
          <w:color w:val="000000"/>
        </w:rPr>
        <w:t xml:space="preserve">; </w:t>
      </w:r>
      <w:proofErr w:type="spellStart"/>
      <w:r w:rsidRPr="00B04CE9">
        <w:rPr>
          <w:rFonts w:eastAsia="Arial"/>
          <w:i/>
          <w:color w:val="000000"/>
        </w:rPr>
        <w:t>hoặc</w:t>
      </w:r>
      <w:proofErr w:type="spellEnd"/>
      <w:r w:rsidRPr="00B04CE9">
        <w:rPr>
          <w:rFonts w:eastAsia="Arial"/>
          <w:i/>
          <w:color w:val="000000"/>
        </w:rPr>
        <w:t xml:space="preserve"> q</w:t>
      </w:r>
      <w:r w:rsidRPr="00B04CE9">
        <w:rPr>
          <w:i/>
          <w:color w:val="000000"/>
          <w:lang w:val="vi-VN"/>
        </w:rPr>
        <w:t>uy định pháp luật về sở hữu nước ngoài đối với các ngành, nghề đầu tư kinh doanh công ty đang hoạt động có sự thay đổi</w:t>
      </w:r>
      <w:r w:rsidRPr="00B04CE9">
        <w:rPr>
          <w:rFonts w:eastAsia="Arial"/>
          <w:i/>
          <w:color w:val="000000"/>
        </w:rPr>
        <w:t xml:space="preserve">; </w:t>
      </w:r>
      <w:proofErr w:type="spellStart"/>
      <w:r w:rsidRPr="00B04CE9">
        <w:rPr>
          <w:rFonts w:eastAsia="Arial"/>
          <w:i/>
          <w:color w:val="000000"/>
        </w:rPr>
        <w:t>hoặc</w:t>
      </w:r>
      <w:proofErr w:type="spellEnd"/>
      <w:r w:rsidRPr="00B04CE9">
        <w:rPr>
          <w:rFonts w:eastAsia="Arial"/>
          <w:i/>
          <w:color w:val="000000"/>
        </w:rPr>
        <w:t xml:space="preserve"> </w:t>
      </w:r>
      <w:r w:rsidRPr="00B04CE9">
        <w:rPr>
          <w:i/>
          <w:color w:val="000000"/>
          <w:lang w:val="vi-VN"/>
        </w:rPr>
        <w:t>Điều lệ công ty có quy định thay đổi tỷ lệ sở hữu nước ngoài tối đa</w:t>
      </w:r>
      <w:r w:rsidRPr="00B04CE9">
        <w:rPr>
          <w:i/>
          <w:color w:val="000000"/>
        </w:rPr>
        <w:t>)</w:t>
      </w:r>
      <w:r w:rsidRPr="00B04CE9">
        <w:rPr>
          <w:i/>
          <w:color w:val="000000"/>
          <w:lang w:val="vi-VN"/>
        </w:rPr>
        <w:t>.</w:t>
      </w:r>
      <w:r w:rsidRPr="00B04CE9">
        <w:rPr>
          <w:bCs/>
          <w:i/>
          <w:color w:val="000000"/>
          <w:shd w:val="clear" w:color="auto" w:fill="FFFFFF"/>
          <w:lang w:val="vi-VN"/>
        </w:rPr>
        <w:t xml:space="preserve"> </w:t>
      </w:r>
    </w:p>
    <w:p w:rsidR="000B21AD" w:rsidRPr="00B04CE9" w:rsidRDefault="000B21AD" w:rsidP="000B21AD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ind w:left="567"/>
        <w:rPr>
          <w:rFonts w:eastAsia="Arial"/>
          <w:i/>
          <w:color w:val="000000"/>
          <w:sz w:val="6"/>
        </w:rPr>
      </w:pP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086"/>
        <w:gridCol w:w="1602"/>
        <w:gridCol w:w="1020"/>
        <w:gridCol w:w="1236"/>
        <w:gridCol w:w="1944"/>
        <w:gridCol w:w="1206"/>
        <w:gridCol w:w="632"/>
      </w:tblGrid>
      <w:tr w:rsidR="000B21AD" w:rsidRPr="00B04CE9" w:rsidTr="005B0702">
        <w:trPr>
          <w:trHeight w:val="21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line="340" w:lineRule="exact"/>
              <w:ind w:left="-57" w:right="-57"/>
              <w:contextualSpacing/>
              <w:jc w:val="center"/>
              <w:rPr>
                <w:b/>
                <w:color w:val="000000"/>
                <w:sz w:val="26"/>
                <w:szCs w:val="24"/>
              </w:rPr>
            </w:pP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Số</w:t>
            </w:r>
            <w:proofErr w:type="spellEnd"/>
          </w:p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line="340" w:lineRule="exact"/>
              <w:ind w:left="-57" w:right="-57"/>
              <w:contextualSpacing/>
              <w:jc w:val="center"/>
              <w:rPr>
                <w:b/>
                <w:color w:val="000000"/>
                <w:sz w:val="26"/>
                <w:szCs w:val="24"/>
              </w:rPr>
            </w:pPr>
            <w:r w:rsidRPr="00B04CE9">
              <w:rPr>
                <w:b/>
                <w:color w:val="000000"/>
                <w:sz w:val="26"/>
                <w:szCs w:val="24"/>
              </w:rPr>
              <w:t>TT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line="340" w:lineRule="exact"/>
              <w:ind w:left="-57" w:right="-57"/>
              <w:contextualSpacing/>
              <w:jc w:val="center"/>
              <w:rPr>
                <w:b/>
                <w:color w:val="000000"/>
                <w:sz w:val="26"/>
                <w:szCs w:val="24"/>
              </w:rPr>
            </w:pPr>
            <w:r w:rsidRPr="00B04CE9">
              <w:rPr>
                <w:b/>
                <w:color w:val="000000"/>
                <w:sz w:val="26"/>
                <w:szCs w:val="24"/>
              </w:rPr>
              <w:t>(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Mã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)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Ngành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nghề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đăng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ký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đầu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tư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kinh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doanh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line="340" w:lineRule="exact"/>
              <w:ind w:left="-57" w:right="-57"/>
              <w:contextualSpacing/>
              <w:jc w:val="center"/>
              <w:rPr>
                <w:i/>
                <w:color w:val="000000"/>
                <w:sz w:val="26"/>
                <w:szCs w:val="24"/>
              </w:rPr>
            </w:pP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Tỷ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lệ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SHNN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tối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đa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theo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cam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kết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quốc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tế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cụ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thể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Hiệp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định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quốc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tế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line="340" w:lineRule="exact"/>
              <w:ind w:left="-57" w:right="-57"/>
              <w:contextualSpacing/>
              <w:jc w:val="center"/>
              <w:rPr>
                <w:b/>
                <w:color w:val="000000"/>
                <w:sz w:val="26"/>
                <w:szCs w:val="24"/>
              </w:rPr>
            </w:pP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Tỷ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lệ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SHNN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tối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đa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theo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pháp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luật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liên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quan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line="340" w:lineRule="exact"/>
              <w:ind w:left="-57" w:right="-57"/>
              <w:contextualSpacing/>
              <w:jc w:val="center"/>
              <w:rPr>
                <w:b/>
                <w:color w:val="000000"/>
                <w:sz w:val="26"/>
                <w:szCs w:val="24"/>
              </w:rPr>
            </w:pP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Tỷ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lệ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SHNN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tối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đa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theo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pháp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luật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cổ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phần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hóa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line="340" w:lineRule="exact"/>
              <w:ind w:left="-57" w:right="-57"/>
              <w:contextualSpacing/>
              <w:jc w:val="center"/>
              <w:rPr>
                <w:b/>
                <w:color w:val="000000"/>
                <w:sz w:val="26"/>
                <w:szCs w:val="24"/>
              </w:rPr>
            </w:pP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Tỷ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lệ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SHNN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tối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đa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tại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Danh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mục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ngành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nghề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hạn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chế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tiếp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cận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thị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trường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đối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với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nhà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đầu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tư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nước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ngoài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line="340" w:lineRule="exact"/>
              <w:ind w:left="-57" w:right="-57"/>
              <w:contextualSpacing/>
              <w:jc w:val="center"/>
              <w:rPr>
                <w:b/>
                <w:color w:val="000000"/>
                <w:sz w:val="26"/>
                <w:szCs w:val="24"/>
              </w:rPr>
            </w:pP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Tỷ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lệ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SHNN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tối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đa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theo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Điều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lệ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công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ty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nếu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có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line="340" w:lineRule="exact"/>
              <w:ind w:left="-57" w:right="-57"/>
              <w:jc w:val="center"/>
              <w:rPr>
                <w:b/>
                <w:color w:val="000000"/>
                <w:sz w:val="26"/>
                <w:szCs w:val="24"/>
              </w:rPr>
            </w:pP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Ghi</w:t>
            </w:r>
            <w:proofErr w:type="spellEnd"/>
            <w:r w:rsidRPr="00B04CE9">
              <w:rPr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b/>
                <w:color w:val="000000"/>
                <w:sz w:val="26"/>
                <w:szCs w:val="24"/>
              </w:rPr>
              <w:t>chú</w:t>
            </w:r>
            <w:proofErr w:type="spellEnd"/>
          </w:p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line="340" w:lineRule="exact"/>
              <w:ind w:left="-57" w:right="-57"/>
              <w:jc w:val="center"/>
              <w:rPr>
                <w:color w:val="000000"/>
                <w:sz w:val="26"/>
                <w:szCs w:val="24"/>
              </w:rPr>
            </w:pPr>
          </w:p>
        </w:tc>
      </w:tr>
      <w:tr w:rsidR="000B21AD" w:rsidRPr="00B04CE9" w:rsidTr="005B0702">
        <w:trPr>
          <w:trHeight w:val="36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color w:val="000000"/>
                <w:sz w:val="26"/>
                <w:szCs w:val="24"/>
              </w:rPr>
            </w:pPr>
            <w:r w:rsidRPr="00B04CE9">
              <w:rPr>
                <w:color w:val="000000"/>
                <w:sz w:val="26"/>
                <w:szCs w:val="24"/>
              </w:rPr>
              <w:t>(1)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color w:val="000000"/>
                <w:sz w:val="26"/>
                <w:szCs w:val="24"/>
              </w:rPr>
            </w:pPr>
            <w:r w:rsidRPr="00B04CE9">
              <w:rPr>
                <w:color w:val="000000"/>
                <w:sz w:val="26"/>
                <w:szCs w:val="24"/>
              </w:rPr>
              <w:t>(2)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color w:val="000000"/>
                <w:sz w:val="26"/>
                <w:szCs w:val="24"/>
              </w:rPr>
            </w:pPr>
            <w:r w:rsidRPr="00B04CE9">
              <w:rPr>
                <w:color w:val="000000"/>
                <w:sz w:val="26"/>
                <w:szCs w:val="24"/>
              </w:rPr>
              <w:t>(3)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color w:val="000000"/>
                <w:sz w:val="26"/>
                <w:szCs w:val="24"/>
              </w:rPr>
            </w:pPr>
            <w:r w:rsidRPr="00B04CE9">
              <w:rPr>
                <w:color w:val="000000"/>
                <w:sz w:val="26"/>
                <w:szCs w:val="24"/>
              </w:rPr>
              <w:t>(4)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color w:val="000000"/>
                <w:sz w:val="26"/>
                <w:szCs w:val="24"/>
              </w:rPr>
            </w:pPr>
            <w:r w:rsidRPr="00B04CE9">
              <w:rPr>
                <w:color w:val="000000"/>
                <w:sz w:val="26"/>
                <w:szCs w:val="24"/>
              </w:rPr>
              <w:t>(5)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color w:val="000000"/>
                <w:sz w:val="26"/>
                <w:szCs w:val="24"/>
              </w:rPr>
            </w:pPr>
            <w:r w:rsidRPr="00B04CE9">
              <w:rPr>
                <w:color w:val="000000"/>
                <w:sz w:val="26"/>
                <w:szCs w:val="24"/>
              </w:rPr>
              <w:t>(6)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rPr>
                <w:b/>
                <w:color w:val="000000"/>
                <w:sz w:val="26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rPr>
                <w:b/>
                <w:color w:val="000000"/>
                <w:sz w:val="26"/>
                <w:szCs w:val="24"/>
              </w:rPr>
            </w:pPr>
          </w:p>
        </w:tc>
      </w:tr>
      <w:tr w:rsidR="000B21AD" w:rsidRPr="00B04CE9" w:rsidTr="005B070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jc w:val="center"/>
              <w:rPr>
                <w:color w:val="000000"/>
                <w:sz w:val="26"/>
                <w:szCs w:val="24"/>
              </w:rPr>
            </w:pPr>
            <w:r w:rsidRPr="00B04CE9">
              <w:rPr>
                <w:color w:val="000000"/>
                <w:sz w:val="26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b/>
                <w:color w:val="000000"/>
                <w:sz w:val="26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b/>
                <w:color w:val="000000"/>
                <w:sz w:val="26"/>
                <w:szCs w:val="24"/>
              </w:rPr>
            </w:pPr>
          </w:p>
        </w:tc>
      </w:tr>
      <w:tr w:rsidR="000B21AD" w:rsidRPr="00B04CE9" w:rsidTr="005B070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jc w:val="center"/>
              <w:rPr>
                <w:color w:val="000000"/>
                <w:sz w:val="26"/>
                <w:szCs w:val="24"/>
              </w:rPr>
            </w:pPr>
            <w:r w:rsidRPr="00B04CE9">
              <w:rPr>
                <w:color w:val="000000"/>
                <w:sz w:val="26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b/>
                <w:color w:val="000000"/>
                <w:sz w:val="26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b/>
                <w:color w:val="000000"/>
                <w:sz w:val="26"/>
                <w:szCs w:val="24"/>
              </w:rPr>
            </w:pPr>
          </w:p>
        </w:tc>
      </w:tr>
      <w:tr w:rsidR="000B21AD" w:rsidRPr="00B04CE9" w:rsidTr="005B070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jc w:val="center"/>
              <w:rPr>
                <w:color w:val="000000"/>
                <w:sz w:val="26"/>
                <w:szCs w:val="24"/>
              </w:rPr>
            </w:pPr>
            <w:r w:rsidRPr="00B04CE9">
              <w:rPr>
                <w:color w:val="000000"/>
                <w:sz w:val="26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b/>
                <w:color w:val="000000"/>
                <w:sz w:val="26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b/>
                <w:color w:val="000000"/>
                <w:sz w:val="26"/>
                <w:szCs w:val="24"/>
              </w:rPr>
            </w:pPr>
          </w:p>
        </w:tc>
      </w:tr>
      <w:tr w:rsidR="000B21AD" w:rsidRPr="00B04CE9" w:rsidTr="005B070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...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color w:val="000000"/>
                <w:sz w:val="26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b/>
                <w:color w:val="000000"/>
                <w:sz w:val="26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40" w:after="40"/>
              <w:rPr>
                <w:b/>
                <w:color w:val="000000"/>
                <w:sz w:val="26"/>
                <w:szCs w:val="24"/>
              </w:rPr>
            </w:pPr>
          </w:p>
        </w:tc>
      </w:tr>
      <w:tr w:rsidR="000B21AD" w:rsidRPr="00B04CE9" w:rsidTr="005B0702">
        <w:trPr>
          <w:jc w:val="center"/>
        </w:trPr>
        <w:tc>
          <w:tcPr>
            <w:tcW w:w="7470" w:type="dxa"/>
            <w:gridSpan w:val="6"/>
            <w:vAlign w:val="center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rFonts w:eastAsia="Arial"/>
                <w:b/>
                <w:color w:val="000000"/>
                <w:sz w:val="26"/>
                <w:szCs w:val="24"/>
              </w:rPr>
            </w:pPr>
            <w:proofErr w:type="spellStart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lastRenderedPageBreak/>
              <w:t>Tỷ</w:t>
            </w:r>
            <w:proofErr w:type="spellEnd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>lệ</w:t>
            </w:r>
            <w:proofErr w:type="spellEnd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>sở</w:t>
            </w:r>
            <w:proofErr w:type="spellEnd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>hữu</w:t>
            </w:r>
            <w:proofErr w:type="spellEnd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>nước</w:t>
            </w:r>
            <w:proofErr w:type="spellEnd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>ngoài</w:t>
            </w:r>
            <w:proofErr w:type="spellEnd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>tối</w:t>
            </w:r>
            <w:proofErr w:type="spellEnd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>đa</w:t>
            </w:r>
            <w:proofErr w:type="spellEnd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>tại</w:t>
            </w:r>
            <w:proofErr w:type="spellEnd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>công</w:t>
            </w:r>
            <w:proofErr w:type="spellEnd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>ty</w:t>
            </w:r>
            <w:proofErr w:type="spellEnd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>đại</w:t>
            </w:r>
            <w:proofErr w:type="spellEnd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color w:val="000000"/>
                <w:sz w:val="26"/>
                <w:szCs w:val="24"/>
              </w:rPr>
              <w:t>chúng</w:t>
            </w:r>
            <w:proofErr w:type="spellEnd"/>
          </w:p>
        </w:tc>
        <w:tc>
          <w:tcPr>
            <w:tcW w:w="1206" w:type="dxa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rFonts w:eastAsia="Arial"/>
                <w:b/>
                <w:color w:val="000000"/>
                <w:sz w:val="26"/>
                <w:szCs w:val="24"/>
              </w:rPr>
            </w:pPr>
          </w:p>
        </w:tc>
        <w:tc>
          <w:tcPr>
            <w:tcW w:w="632" w:type="dxa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spacing w:before="120" w:after="120"/>
              <w:jc w:val="center"/>
              <w:rPr>
                <w:rFonts w:eastAsia="Arial"/>
                <w:b/>
                <w:color w:val="000000"/>
              </w:rPr>
            </w:pPr>
          </w:p>
        </w:tc>
      </w:tr>
    </w:tbl>
    <w:p w:rsidR="000B21AD" w:rsidRPr="00B04CE9" w:rsidRDefault="000B21AD" w:rsidP="000B21AD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120" w:line="380" w:lineRule="exact"/>
        <w:ind w:firstLine="442"/>
        <w:jc w:val="both"/>
        <w:rPr>
          <w:color w:val="000000"/>
        </w:rPr>
      </w:pPr>
      <w:proofErr w:type="spellStart"/>
      <w:r w:rsidRPr="00B04CE9">
        <w:rPr>
          <w:color w:val="000000"/>
        </w:rPr>
        <w:t>Chúng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tôi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xin</w:t>
      </w:r>
      <w:proofErr w:type="spellEnd"/>
      <w:r w:rsidRPr="00B04CE9">
        <w:rPr>
          <w:color w:val="000000"/>
        </w:rPr>
        <w:t xml:space="preserve"> cam </w:t>
      </w:r>
      <w:proofErr w:type="spellStart"/>
      <w:r w:rsidRPr="00B04CE9">
        <w:rPr>
          <w:color w:val="000000"/>
        </w:rPr>
        <w:t>kết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hoàn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toàn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chịu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trách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nhiệm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về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tính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chính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xác</w:t>
      </w:r>
      <w:proofErr w:type="spellEnd"/>
      <w:r w:rsidRPr="00B04CE9">
        <w:rPr>
          <w:color w:val="000000"/>
        </w:rPr>
        <w:t xml:space="preserve">, </w:t>
      </w:r>
      <w:proofErr w:type="spellStart"/>
      <w:r w:rsidRPr="00B04CE9">
        <w:rPr>
          <w:color w:val="000000"/>
        </w:rPr>
        <w:t>trung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thực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của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nội</w:t>
      </w:r>
      <w:proofErr w:type="spellEnd"/>
      <w:r w:rsidRPr="00B04CE9">
        <w:rPr>
          <w:color w:val="000000"/>
        </w:rPr>
        <w:t xml:space="preserve"> dung </w:t>
      </w:r>
      <w:proofErr w:type="spellStart"/>
      <w:r w:rsidRPr="00B04CE9">
        <w:rPr>
          <w:color w:val="000000"/>
        </w:rPr>
        <w:t>hồ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sơ</w:t>
      </w:r>
      <w:proofErr w:type="spellEnd"/>
      <w:r w:rsidRPr="00B04CE9">
        <w:rPr>
          <w:color w:val="000000"/>
        </w:rPr>
        <w:t xml:space="preserve"> </w:t>
      </w:r>
      <w:proofErr w:type="spellStart"/>
      <w:r w:rsidRPr="00B04CE9">
        <w:rPr>
          <w:color w:val="000000"/>
        </w:rPr>
        <w:t>này</w:t>
      </w:r>
      <w:proofErr w:type="spellEnd"/>
      <w:proofErr w:type="gramStart"/>
      <w:r w:rsidRPr="00B04CE9">
        <w:rPr>
          <w:color w:val="000000"/>
        </w:rPr>
        <w:t>./</w:t>
      </w:r>
      <w:proofErr w:type="gramEnd"/>
      <w:r w:rsidRPr="00B04CE9">
        <w:rPr>
          <w:color w:val="000000"/>
        </w:rPr>
        <w:t>.</w:t>
      </w:r>
    </w:p>
    <w:p w:rsidR="000B21AD" w:rsidRPr="00B04CE9" w:rsidRDefault="000B21AD" w:rsidP="000B21AD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spacing w:before="12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757"/>
      </w:tblGrid>
      <w:tr w:rsidR="000B21AD" w:rsidRPr="00B04CE9" w:rsidTr="005B0702">
        <w:tc>
          <w:tcPr>
            <w:tcW w:w="4644" w:type="dxa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both"/>
              <w:rPr>
                <w:rFonts w:eastAsia="Arial"/>
                <w:b/>
                <w:i/>
                <w:color w:val="000000"/>
              </w:rPr>
            </w:pPr>
            <w:proofErr w:type="spellStart"/>
            <w:r w:rsidRPr="00B04CE9">
              <w:rPr>
                <w:rFonts w:eastAsia="Arial"/>
                <w:b/>
                <w:i/>
                <w:color w:val="000000"/>
              </w:rPr>
              <w:t>Hồ</w:t>
            </w:r>
            <w:proofErr w:type="spellEnd"/>
            <w:r w:rsidRPr="00B04CE9">
              <w:rPr>
                <w:rFonts w:eastAsia="Arial"/>
                <w:b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i/>
                <w:color w:val="000000"/>
              </w:rPr>
              <w:t>sơ</w:t>
            </w:r>
            <w:proofErr w:type="spellEnd"/>
            <w:r w:rsidRPr="00B04CE9">
              <w:rPr>
                <w:rFonts w:eastAsia="Arial"/>
                <w:b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i/>
                <w:color w:val="000000"/>
              </w:rPr>
              <w:t>gửi</w:t>
            </w:r>
            <w:proofErr w:type="spellEnd"/>
            <w:r w:rsidRPr="00B04CE9">
              <w:rPr>
                <w:rFonts w:eastAsia="Arial"/>
                <w:b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b/>
                <w:i/>
                <w:color w:val="000000"/>
              </w:rPr>
              <w:t>kèm</w:t>
            </w:r>
            <w:proofErr w:type="spellEnd"/>
            <w:r w:rsidRPr="00B04CE9">
              <w:rPr>
                <w:rFonts w:eastAsia="Arial"/>
                <w:b/>
                <w:i/>
                <w:color w:val="000000"/>
              </w:rPr>
              <w:t>:</w:t>
            </w:r>
          </w:p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both"/>
              <w:rPr>
                <w:rFonts w:eastAsia="Arial"/>
                <w:b/>
                <w:i/>
                <w:color w:val="000000"/>
              </w:rPr>
            </w:pPr>
            <w:r w:rsidRPr="00B04CE9">
              <w:rPr>
                <w:rFonts w:eastAsia="Arial"/>
                <w:i/>
                <w:color w:val="000000"/>
              </w:rPr>
              <w:t>(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Liệt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kê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đầy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đủ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>)</w:t>
            </w:r>
          </w:p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both"/>
              <w:rPr>
                <w:rFonts w:eastAsia="Arial"/>
                <w:i/>
                <w:color w:val="000000"/>
              </w:rPr>
            </w:pPr>
            <w:r w:rsidRPr="00B04CE9">
              <w:rPr>
                <w:rFonts w:eastAsia="Arial"/>
                <w:i/>
                <w:color w:val="000000"/>
              </w:rPr>
              <w:t xml:space="preserve">-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Bản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sao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hợp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lệ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Giấy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phép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thành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lập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và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hoạt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động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,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Giấy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chứng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nhận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đăng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ký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kinh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doanh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hoặc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Giấy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chứng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nhận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đăng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ký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doanh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nghiệp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hoặc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Giấy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xác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nhận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thay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đổi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nội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dung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đăng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ký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doanh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nghiệp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;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hoặc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tài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liệu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của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cơ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quan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nhà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nước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có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thẩm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quyền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xác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nhận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ngành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nghề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đăng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ký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kinh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doanh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>;</w:t>
            </w:r>
          </w:p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both"/>
              <w:rPr>
                <w:rFonts w:eastAsia="Arial"/>
                <w:i/>
                <w:color w:val="000000"/>
              </w:rPr>
            </w:pPr>
            <w:r w:rsidRPr="00B04CE9">
              <w:rPr>
                <w:rFonts w:eastAsia="Arial"/>
                <w:i/>
                <w:color w:val="000000"/>
              </w:rPr>
              <w:t xml:space="preserve">-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Điều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lệ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công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ty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>;</w:t>
            </w:r>
          </w:p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both"/>
              <w:rPr>
                <w:rFonts w:eastAsia="Arial"/>
                <w:i/>
                <w:color w:val="000000"/>
              </w:rPr>
            </w:pPr>
            <w:r w:rsidRPr="00B04CE9">
              <w:rPr>
                <w:rFonts w:eastAsia="Arial"/>
                <w:i/>
                <w:color w:val="000000"/>
              </w:rPr>
              <w:t xml:space="preserve">-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Văn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bản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của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cấp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có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thẩm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quyền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phê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duyệt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đề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B04CE9">
              <w:rPr>
                <w:rFonts w:eastAsia="Arial"/>
                <w:i/>
                <w:color w:val="000000"/>
              </w:rPr>
              <w:t>án</w:t>
            </w:r>
            <w:proofErr w:type="spellEnd"/>
            <w:proofErr w:type="gram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cổ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phần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hóa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,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trong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đó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có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nội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dung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về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tỷ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lệ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sở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hữu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nước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ngoài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tối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đa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của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công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ty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. </w:t>
            </w:r>
          </w:p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rPr>
                <w:rFonts w:eastAsia="Arial"/>
                <w:color w:val="000000"/>
              </w:rPr>
            </w:pPr>
          </w:p>
        </w:tc>
        <w:tc>
          <w:tcPr>
            <w:tcW w:w="4800" w:type="dxa"/>
          </w:tcPr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rFonts w:eastAsia="Arial"/>
                <w:b/>
                <w:color w:val="000000"/>
              </w:rPr>
            </w:pPr>
            <w:r w:rsidRPr="00B04CE9">
              <w:rPr>
                <w:rFonts w:eastAsia="Arial"/>
                <w:b/>
                <w:color w:val="000000"/>
              </w:rPr>
              <w:t>TỔ CHỨC</w:t>
            </w:r>
          </w:p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outlineLvl w:val="1"/>
              <w:rPr>
                <w:rFonts w:eastAsia="Arial"/>
                <w:i/>
                <w:color w:val="000000"/>
              </w:rPr>
            </w:pPr>
            <w:r w:rsidRPr="00B04CE9">
              <w:rPr>
                <w:rFonts w:eastAsia="Arial"/>
                <w:bCs/>
                <w:i/>
                <w:iCs/>
                <w:color w:val="000000"/>
              </w:rPr>
              <w:t>(</w:t>
            </w:r>
            <w:r w:rsidRPr="00B04CE9">
              <w:rPr>
                <w:rFonts w:eastAsia="Arial"/>
                <w:bCs/>
                <w:i/>
                <w:iCs/>
                <w:color w:val="000000"/>
                <w:lang w:val="vi-VN"/>
              </w:rPr>
              <w:t>Người đại diện theo pháp luật</w:t>
            </w:r>
            <w:r w:rsidRPr="00B04CE9">
              <w:rPr>
                <w:rFonts w:eastAsia="Arial"/>
                <w:bCs/>
                <w:i/>
                <w:iCs/>
                <w:color w:val="000000"/>
              </w:rPr>
              <w:t>)</w:t>
            </w:r>
          </w:p>
          <w:p w:rsidR="000B21AD" w:rsidRPr="00B04CE9" w:rsidRDefault="000B21AD" w:rsidP="005B0702">
            <w:pPr>
              <w:widowControl w:val="0"/>
              <w:tabs>
                <w:tab w:val="left" w:pos="0"/>
                <w:tab w:val="left" w:pos="142"/>
                <w:tab w:val="left" w:pos="9214"/>
                <w:tab w:val="left" w:pos="9356"/>
                <w:tab w:val="left" w:leader="dot" w:pos="9639"/>
              </w:tabs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B04CE9">
              <w:rPr>
                <w:rFonts w:eastAsia="Arial"/>
                <w:i/>
                <w:color w:val="000000"/>
              </w:rPr>
              <w:t>(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Ký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,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ghi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rõ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họ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tên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và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đóng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 xml:space="preserve"> </w:t>
            </w:r>
            <w:proofErr w:type="spellStart"/>
            <w:r w:rsidRPr="00B04CE9">
              <w:rPr>
                <w:rFonts w:eastAsia="Arial"/>
                <w:i/>
                <w:color w:val="000000"/>
              </w:rPr>
              <w:t>dấu</w:t>
            </w:r>
            <w:proofErr w:type="spellEnd"/>
            <w:r w:rsidRPr="00B04CE9">
              <w:rPr>
                <w:rFonts w:eastAsia="Arial"/>
                <w:i/>
                <w:color w:val="000000"/>
              </w:rPr>
              <w:t>)</w:t>
            </w:r>
          </w:p>
        </w:tc>
      </w:tr>
    </w:tbl>
    <w:p w:rsidR="000B21AD" w:rsidRPr="00B04CE9" w:rsidRDefault="000B21AD" w:rsidP="000B21AD">
      <w:pPr>
        <w:widowControl w:val="0"/>
        <w:tabs>
          <w:tab w:val="left" w:pos="0"/>
          <w:tab w:val="left" w:pos="142"/>
          <w:tab w:val="left" w:pos="9214"/>
          <w:tab w:val="left" w:pos="9356"/>
          <w:tab w:val="left" w:leader="dot" w:pos="9639"/>
        </w:tabs>
        <w:ind w:left="5387"/>
        <w:jc w:val="right"/>
        <w:rPr>
          <w:b/>
          <w:color w:val="000000"/>
        </w:rPr>
      </w:pPr>
    </w:p>
    <w:p w:rsidR="000826DA" w:rsidRDefault="000826DA">
      <w:bookmarkStart w:id="0" w:name="_GoBack"/>
      <w:bookmarkEnd w:id="0"/>
    </w:p>
    <w:sectPr w:rsidR="00082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1855"/>
    <w:multiLevelType w:val="hybridMultilevel"/>
    <w:tmpl w:val="7B168F40"/>
    <w:lvl w:ilvl="0" w:tplc="8F16D70C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D"/>
    <w:rsid w:val="000826DA"/>
    <w:rsid w:val="000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89A014-AD57-402C-A2A6-1E8C0D59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0B21AD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2024-02-05T03:39:00Z</dcterms:created>
  <dcterms:modified xsi:type="dcterms:W3CDTF">2024-02-05T03:41:00Z</dcterms:modified>
</cp:coreProperties>
</file>