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p>
    <w:tbl>
      <w:tblPr>
        <w:tblW w:w="9551" w:type="dxa"/>
        <w:jc w:val="center"/>
        <w:tblInd w:w="0" w:type="dxa"/>
        <w:tblLayout w:type="fixed"/>
        <w:tblCellMar>
          <w:top w:w="0" w:type="dxa"/>
          <w:start w:w="0" w:type="dxa"/>
          <w:bottom w:w="0" w:type="dxa"/>
          <w:end w:w="0" w:type="dxa"/>
        </w:tblCellMar>
      </w:tblPr>
      <w:tblGrid>
        <w:gridCol w:w="3489"/>
        <w:gridCol w:w="6062"/>
      </w:tblGrid>
      <w:tr>
        <w:trPr/>
        <w:tc>
          <w:tcPr>
            <w:tcW w:w="3489" w:type="dxa"/>
            <w:tcBorders/>
            <w:shd w:fill="FFFFFF" w:val="clear"/>
          </w:tcPr>
          <w:p>
            <w:pPr>
              <w:pStyle w:val="Other1"/>
              <w:shd w:fill="auto" w:val="clear"/>
              <w:spacing w:lineRule="exact" w:line="390" w:before="0" w:after="0"/>
              <w:ind w:hanging="0" w:end="0"/>
              <w:jc w:val="center"/>
              <w:rPr>
                <w:rStyle w:val="Other"/>
                <w:b/>
                <w:color w:val="000000"/>
                <w:lang w:val="vi-VN"/>
              </w:rPr>
            </w:pPr>
            <w:r>
              <w:rPr>
                <w:rStyle w:val="Other"/>
                <w:b/>
                <w:lang w:eastAsia="vi-VN"/>
              </w:rPr>
              <w:t>TÊN</w:t>
            </w:r>
            <w:r>
              <w:rPr>
                <w:rStyle w:val="Other"/>
                <w:b/>
                <w:lang w:val="vi-VN" w:eastAsia="vi-VN"/>
              </w:rPr>
              <w:t xml:space="preserve"> DOANH NGHIỆP</w:t>
            </w:r>
          </w:p>
          <w:p>
            <w:pPr>
              <w:pStyle w:val="Other1"/>
              <w:shd w:fill="auto" w:val="clear"/>
              <w:spacing w:lineRule="exact" w:line="390" w:before="0" w:after="0"/>
              <w:ind w:hanging="0" w:end="0"/>
              <w:jc w:val="center"/>
              <w:rPr>
                <w:rStyle w:val="Other"/>
                <w:color w:val="000000"/>
                <w:lang w:eastAsia="vi-VN"/>
              </w:rPr>
            </w:pPr>
            <w:r>
              <w:rPr/>
              <mc:AlternateContent>
                <mc:Choice Requires="wps">
                  <w:drawing>
                    <wp:anchor distT="0" distB="0" distL="114935" distR="114935"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color w:val="000000"/>
              </w:rPr>
            </w:pPr>
            <w:r>
              <w:rPr>
                <w:rStyle w:val="Other"/>
                <w:color w:val="000000"/>
                <w:lang w:eastAsia="vi-VN"/>
              </w:rPr>
              <w:t>Số:     /QĐ-...</w:t>
            </w:r>
            <w:r>
              <w:rPr>
                <w:rStyle w:val="Other"/>
                <w:color w:val="000000"/>
                <w:vertAlign w:val="superscript"/>
                <w:lang w:eastAsia="vi-VN"/>
              </w:rPr>
              <w:t>1</w:t>
            </w:r>
            <w:r>
              <w:rPr>
                <w:rStyle w:val="Other"/>
                <w:color w:val="000000"/>
                <w:lang w:eastAsia="vi-VN"/>
              </w:rPr>
              <w:t>...</w:t>
            </w:r>
          </w:p>
        </w:tc>
        <w:tc>
          <w:tcPr>
            <w:tcW w:w="6062" w:type="dxa"/>
            <w:tcBorders/>
            <w:shd w:fill="FFFFFF" w:val="clear"/>
          </w:tcPr>
          <w:p>
            <w:pPr>
              <w:pStyle w:val="Other1"/>
              <w:shd w:fill="auto" w:val="clear"/>
              <w:spacing w:lineRule="exact" w:line="390" w:before="0" w:after="0"/>
              <w:ind w:firstLine="442" w:end="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fill="auto" w:val="clear"/>
              <w:spacing w:lineRule="exact" w:line="390" w:before="0" w:after="0"/>
              <w:ind w:firstLine="442" w:end="0"/>
              <w:jc w:val="center"/>
              <w:rPr>
                <w:rStyle w:val="Other"/>
                <w:b/>
                <w:bCs/>
                <w:color w:val="000000"/>
                <w:lang w:eastAsia="vi-VN"/>
              </w:rPr>
            </w:pPr>
            <w:r>
              <w:rPr>
                <w:rStyle w:val="Other"/>
                <w:b/>
                <w:bCs/>
                <w:color w:val="000000"/>
                <w:lang w:eastAsia="vi-VN"/>
              </w:rPr>
              <w:t>Độc lập - Tự do - Hạnh phúc</w:t>
            </w:r>
          </w:p>
          <w:p>
            <w:pPr>
              <w:pStyle w:val="Other1"/>
              <w:shd w:fill="auto" w:val="clear"/>
              <w:spacing w:lineRule="exact" w:line="390" w:before="0" w:after="0"/>
              <w:ind w:firstLine="442" w:end="0"/>
              <w:jc w:val="end"/>
              <w:rPr>
                <w:rStyle w:val="Other"/>
                <w:i/>
                <w:iCs/>
                <w:color w:val="000000"/>
                <w:lang w:eastAsia="vi-VN"/>
              </w:rPr>
            </w:pPr>
            <w:r>
              <w:rPr/>
              <mc:AlternateContent>
                <mc:Choice Requires="wps">
                  <w:drawing>
                    <wp:anchor distT="0" distB="0" distL="114935" distR="114935"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firstLine="442" w:end="0"/>
              <w:jc w:val="center"/>
              <w:rPr>
                <w:color w:val="000000"/>
              </w:rPr>
            </w:pPr>
            <w:r>
              <w:rPr>
                <w:rStyle w:val="Other"/>
                <w:i/>
                <w:iCs/>
                <w:color w:val="000000"/>
                <w:lang w:eastAsia="vi-VN"/>
              </w:rPr>
              <w:t>...</w:t>
            </w:r>
            <w:r>
              <w:rPr>
                <w:rStyle w:val="Other"/>
                <w:i/>
                <w:iCs/>
                <w:color w:val="000000"/>
                <w:vertAlign w:val="superscript"/>
                <w:lang w:eastAsia="vi-VN"/>
              </w:rPr>
              <w:t>2</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b/>
          <w:bCs/>
          <w:iCs/>
          <w:lang w:val="vi-VN"/>
        </w:rPr>
      </w:pPr>
      <w:r>
        <w:rPr>
          <w:rStyle w:val="CharChar2"/>
          <w:b/>
          <w:bCs/>
        </w:rPr>
        <w:t xml:space="preserve">Về việc </w:t>
      </w:r>
      <w:r>
        <w:rPr>
          <w:b/>
          <w:bCs/>
          <w:iCs/>
        </w:rPr>
        <w:t>Thưởng</w:t>
      </w:r>
      <w:r>
        <w:rPr>
          <w:b/>
          <w:bCs/>
          <w:iCs/>
          <w:lang w:val="vi-VN"/>
        </w:rPr>
        <w:t xml:space="preserve"> Lễ nhân Kỷ niệm 81 năm Quốc khánh nước Cộng hòa xã hội chủ nghĩa Việt Nam (02/9/1945 - 02/9/2026)</w:t>
      </w:r>
    </w:p>
    <w:p>
      <w:pPr>
        <w:pStyle w:val="BodyText1"/>
        <w:widowControl w:val="false"/>
        <w:spacing w:lineRule="exact" w:line="380"/>
        <w:rPr>
          <w:rStyle w:val="CharChar2"/>
          <w:rFonts w:ascii="Times New Roman" w:hAnsi="Times New Roman" w:cs="Times New Roman"/>
          <w:bCs/>
          <w:color w:val="000000"/>
          <w:sz w:val="28"/>
          <w:szCs w:val="28"/>
          <w:lang w:eastAsia="vi-VN"/>
        </w:rPr>
      </w:pPr>
      <w:r>
        <w:rPr>
          <w:b w:val="false"/>
          <w:bCs/>
          <w:color w:val="000000"/>
          <w:lang w:val="vi-VN" w:eastAsia="vi-VN"/>
        </w:rPr>
        <mc:AlternateContent>
          <mc:Choice Requires="wps">
            <w:drawing>
              <wp:anchor distT="0" distB="0" distL="114935" distR="114935"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rStyle w:val="CharChar2"/>
          <w:rFonts w:ascii="Times New Roman" w:hAnsi="Times New Roman" w:cs="Times New Roman"/>
          <w:bCs/>
          <w:color w:val="000000"/>
          <w:sz w:val="28"/>
          <w:szCs w:val="28"/>
          <w:vertAlign w:val="superscript"/>
          <w:lang w:eastAsia="vi-VN"/>
        </w:rPr>
      </w:pPr>
      <w:r>
        <w:rPr>
          <w:rStyle w:val="CharChar2"/>
          <w:rFonts w:cs="Times New Roman" w:ascii="Times New Roman" w:hAnsi="Times New Roman"/>
          <w:bCs/>
          <w:color w:val="000000"/>
          <w:sz w:val="28"/>
          <w:szCs w:val="28"/>
          <w:lang w:eastAsia="vi-VN"/>
        </w:rPr>
        <w:t>THẨM QUYỀN BAN</w:t>
      </w:r>
      <w:r>
        <w:rPr>
          <w:rStyle w:val="CharChar2"/>
          <w:rFonts w:cs="Times New Roman" w:ascii="Times New Roman" w:hAnsi="Times New Roman"/>
          <w:bCs/>
          <w:color w:val="000000"/>
          <w:sz w:val="28"/>
          <w:szCs w:val="28"/>
          <w:lang w:val="vi-VN" w:eastAsia="vi-VN"/>
        </w:rPr>
        <w:t xml:space="preserve"> HÀNH</w:t>
      </w:r>
      <w:r>
        <w:rPr>
          <w:rStyle w:val="CharChar2"/>
          <w:rFonts w:cs="Times New Roman" w:ascii="Times New Roman" w:hAnsi="Times New Roman"/>
          <w:bCs/>
          <w:color w:val="000000"/>
          <w:sz w:val="28"/>
          <w:szCs w:val="28"/>
          <w:vertAlign w:val="superscript"/>
          <w:lang w:eastAsia="vi-VN"/>
        </w:rPr>
        <w:t>3</w:t>
      </w:r>
    </w:p>
    <w:p>
      <w:pPr>
        <w:pStyle w:val="BodyText1"/>
        <w:widowControl w:val="false"/>
        <w:spacing w:lineRule="exact" w:line="220"/>
        <w:jc w:val="center"/>
        <w:rPr>
          <w:rFonts w:ascii="Times New Roman" w:hAnsi="Times New Roman" w:cs="Times New Roman"/>
          <w:color w:val="000000"/>
          <w:sz w:val="28"/>
          <w:szCs w:val="28"/>
        </w:rPr>
      </w:pPr>
      <w:r>
        <w:rPr/>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4</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Theo đề nghị của...................................................................................................</w:t>
      </w:r>
    </w:p>
    <w:p>
      <w:pPr>
        <w:pStyle w:val="BodyText1"/>
        <w:widowControl w:val="false"/>
        <w:spacing w:lineRule="exact" w:line="340"/>
        <w:ind w:firstLine="454" w:end="0"/>
        <w:jc w:val="center"/>
        <w:rPr>
          <w:b w:val="false"/>
          <w:bCs w:val="false"/>
        </w:rPr>
      </w:pPr>
      <w:r>
        <w:rPr>
          <w:b w:val="false"/>
          <w:bCs w:val="false"/>
        </w:rPr>
      </w:r>
    </w:p>
    <w:p>
      <w:pPr>
        <w:pStyle w:val="BodyText1"/>
        <w:widowControl w:val="false"/>
        <w:spacing w:lineRule="exact" w:line="340"/>
        <w:jc w:val="center"/>
        <w:rPr>
          <w:rStyle w:val="CharChar2"/>
          <w:rFonts w:ascii="Times New Roman" w:hAnsi="Times New Roman" w:cs="Times New Roman"/>
          <w:bCs/>
          <w:color w:val="000000"/>
          <w:sz w:val="28"/>
          <w:szCs w:val="28"/>
          <w:lang w:eastAsia="vi-VN"/>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rFonts w:ascii="Times New Roman" w:hAnsi="Times New Roman" w:cs="Times New Roman"/>
          <w:b w:val="false"/>
          <w:color w:val="000000"/>
          <w:sz w:val="28"/>
          <w:szCs w:val="28"/>
        </w:rPr>
      </w:pPr>
      <w:r>
        <w:rPr/>
      </w:r>
    </w:p>
    <w:p>
      <w:pPr>
        <w:pStyle w:val="BodyText1"/>
        <w:widowControl w:val="false"/>
        <w:spacing w:lineRule="exact" w:line="340"/>
        <w:ind w:firstLine="454" w:end="0"/>
        <w:jc w:val="both"/>
        <w:rPr>
          <w:rFonts w:ascii="Times New Roman" w:hAnsi="Times New Roman" w:cs="Times New Roman"/>
          <w:b w:val="false"/>
          <w:color w:val="000000"/>
          <w:sz w:val="28"/>
          <w:szCs w:val="28"/>
          <w:lang w:val="vi-VN" w:eastAsia="vi-VN"/>
        </w:rPr>
      </w:pPr>
      <w:r>
        <w:rPr>
          <w:rStyle w:val="CharChar2"/>
          <w:rFonts w:cs="Times New Roman" w:ascii="Times New Roman" w:hAnsi="Times New Roman"/>
          <w:bCs/>
          <w:color w:val="000000"/>
          <w:sz w:val="28"/>
          <w:szCs w:val="28"/>
          <w:lang w:eastAsia="vi-VN"/>
        </w:rPr>
        <w:t xml:space="preserve">Điều 1. </w:t>
      </w:r>
      <w:r>
        <w:rPr>
          <w:rFonts w:cs="Times New Roman" w:ascii="Times New Roman" w:hAnsi="Times New Roman"/>
          <w:b w:val="false"/>
          <w:color w:val="000000"/>
          <w:sz w:val="28"/>
          <w:szCs w:val="28"/>
          <w:lang w:val="vi-VN" w:eastAsia="vi-VN"/>
        </w:rPr>
        <w:t xml:space="preserve">Thưởng nhân Kỷ niệm 81 năm Quốc khánh nước Cộng hòa xã hội chủ nghĩa Việt Nam (02/9/1945 - 02/9/2026)........cho các đối tượng là CBCNV có Hợp đồng lao động và Hợp đồng thử việc hưởng lương thời gian đang làm việc tại Công ty </w:t>
      </w:r>
      <w:r>
        <w:rPr>
          <w:rFonts w:cs="Times New Roman" w:ascii="Times New Roman" w:hAnsi="Times New Roman"/>
          <w:b w:val="false"/>
          <w:color w:val="000000"/>
          <w:sz w:val="28"/>
          <w:szCs w:val="28"/>
          <w:lang w:eastAsia="vi-VN"/>
        </w:rPr>
        <w:t>(có danh sách kèm theo)</w:t>
      </w:r>
      <w:r>
        <w:rPr>
          <w:rFonts w:cs="Times New Roman" w:ascii="Times New Roman" w:hAnsi="Times New Roman"/>
          <w:b w:val="false"/>
          <w:color w:val="000000"/>
          <w:sz w:val="28"/>
          <w:szCs w:val="28"/>
          <w:lang w:val="vi-VN" w:eastAsia="vi-VN"/>
        </w:rPr>
        <w:t>;</w:t>
      </w:r>
    </w:p>
    <w:p>
      <w:pPr>
        <w:pStyle w:val="BodyText1"/>
        <w:widowControl w:val="false"/>
        <w:spacing w:lineRule="exact" w:line="340"/>
        <w:ind w:firstLine="454" w:end="0"/>
        <w:jc w:val="both"/>
        <w:rPr>
          <w:rStyle w:val="CharChar2"/>
          <w:rFonts w:ascii="Times New Roman" w:hAnsi="Times New Roman" w:cs="Times New Roman"/>
          <w:b/>
          <w:color w:val="000000"/>
          <w:sz w:val="28"/>
          <w:szCs w:val="28"/>
          <w:lang w:val="vi-VN" w:eastAsia="vi-VN"/>
        </w:rPr>
      </w:pPr>
      <w:r>
        <w:rPr>
          <w:rStyle w:val="CharChar2"/>
          <w:rFonts w:cs="Times New Roman" w:ascii="Times New Roman" w:hAnsi="Times New Roman"/>
          <w:bCs/>
          <w:color w:val="000000"/>
          <w:sz w:val="28"/>
          <w:szCs w:val="28"/>
          <w:lang w:eastAsia="vi-VN"/>
        </w:rPr>
        <w:t xml:space="preserve">Điều 2. </w:t>
      </w:r>
      <w:r>
        <w:rPr>
          <w:rStyle w:val="CharChar2"/>
          <w:rFonts w:cs="Times New Roman" w:ascii="Times New Roman" w:hAnsi="Times New Roman"/>
          <w:b w:val="false"/>
          <w:bCs w:val="false"/>
          <w:color w:val="000000"/>
          <w:sz w:val="28"/>
          <w:szCs w:val="28"/>
          <w:lang w:val="vi-VN" w:eastAsia="vi-VN"/>
        </w:rPr>
        <w:t>Tiền thưởng được quy định như sau :</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val="vi-VN" w:eastAsia="vi-VN"/>
        </w:rPr>
        <w:t>2.1 CBCNV có thời gian làm việc trên 12 tháng mức thưởng:............đồng</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val="vi-VN" w:eastAsia="vi-VN"/>
        </w:rPr>
        <w:t>2.2 CBCNV có thời gian làm việc trên 6 tháng dưới 12 tháng mức thưởng: ............đồng.</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val="vi-VN" w:eastAsia="vi-VN"/>
        </w:rPr>
        <w:t>2.4 CBCNV có thời gian làm việc dưới 6 tháng mức thưởng: .............đồng.</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val="vi-VN" w:eastAsia="vi-VN"/>
        </w:rPr>
        <w:t>2.4 CBCNV trong thời gian thử việc hoặc là Cộng tác viên mức thưởng: .........</w:t>
      </w:r>
    </w:p>
    <w:p>
      <w:pPr>
        <w:pStyle w:val="BodyText1"/>
        <w:widowControl w:val="false"/>
        <w:spacing w:lineRule="exact" w:line="340"/>
        <w:ind w:firstLine="454" w:end="0"/>
        <w:jc w:val="both"/>
        <w:rPr>
          <w:rStyle w:val="CharChar2"/>
          <w:rFonts w:ascii="Times New Roman" w:hAnsi="Times New Roman" w:cs="Times New Roman"/>
          <w:b/>
          <w:color w:val="000000"/>
          <w:sz w:val="28"/>
          <w:szCs w:val="28"/>
          <w:lang w:eastAsia="vi-VN"/>
        </w:rPr>
      </w:pPr>
      <w:r>
        <w:rPr>
          <w:rStyle w:val="CharChar2"/>
          <w:rFonts w:cs="Times New Roman" w:ascii="Times New Roman" w:hAnsi="Times New Roman"/>
          <w:bCs/>
          <w:color w:val="000000"/>
          <w:sz w:val="28"/>
          <w:szCs w:val="28"/>
          <w:lang w:eastAsia="vi-VN"/>
        </w:rPr>
        <w:t xml:space="preserve">Điều 3. </w:t>
      </w:r>
      <w:r>
        <w:rPr>
          <w:rFonts w:cs="Times New Roman" w:ascii="Times New Roman" w:hAnsi="Times New Roman"/>
          <w:b w:val="false"/>
          <w:color w:val="000000"/>
          <w:sz w:val="28"/>
          <w:szCs w:val="28"/>
          <w:lang w:eastAsia="vi-VN"/>
        </w:rPr>
        <w:t>Các ông (bà) … và các cá nhân có tên trong danh sách kèm theo chịu trách nhiệm thi hành Quyết định này./.</w:t>
      </w:r>
    </w:p>
    <w:p>
      <w:pPr>
        <w:pStyle w:val="BodyText1"/>
        <w:widowControl w:val="false"/>
        <w:tabs>
          <w:tab w:val="clear" w:pos="709"/>
          <w:tab w:val="left" w:pos="8771" w:leader="dot"/>
        </w:tabs>
        <w:spacing w:lineRule="exact" w:line="340"/>
        <w:ind w:firstLine="454" w:end="0"/>
        <w:jc w:val="both"/>
        <w:rPr>
          <w:rStyle w:val="CharChar2"/>
          <w:rFonts w:ascii="Times New Roman" w:hAnsi="Times New Roman" w:cs="Times New Roman"/>
          <w:b/>
          <w:color w:val="000000"/>
          <w:sz w:val="28"/>
          <w:szCs w:val="28"/>
          <w:lang w:eastAsia="vi-VN"/>
        </w:rPr>
      </w:pPr>
      <w:r>
        <w:rPr/>
      </w:r>
    </w:p>
    <w:tbl>
      <w:tblPr>
        <w:tblW w:w="9639" w:type="dxa"/>
        <w:jc w:val="start"/>
        <w:tblInd w:w="108" w:type="dxa"/>
        <w:tblLayout w:type="fixed"/>
        <w:tblCellMar>
          <w:top w:w="0" w:type="dxa"/>
          <w:start w:w="108" w:type="dxa"/>
          <w:bottom w:w="0" w:type="dxa"/>
          <w:end w:w="108" w:type="dxa"/>
        </w:tblCellMar>
      </w:tblPr>
      <w:tblGrid>
        <w:gridCol w:w="3402"/>
        <w:gridCol w:w="6237"/>
      </w:tblGrid>
      <w:tr>
        <w:trPr/>
        <w:tc>
          <w:tcPr>
            <w:tcW w:w="3402" w:type="dxa"/>
            <w:tcBorders/>
          </w:tcPr>
          <w:p>
            <w:pPr>
              <w:pStyle w:val="Bodytext214"/>
              <w:shd w:fill="auto" w:val="clear"/>
              <w:spacing w:lineRule="exact" w:line="320"/>
              <w:ind w:hanging="0" w:end="0"/>
              <w:rPr>
                <w:color w:val="000000"/>
              </w:rPr>
            </w:pPr>
            <w:r>
              <w:rPr>
                <w:rStyle w:val="Bodytext2"/>
                <w:b/>
                <w:bCs w:val="false"/>
                <w:i/>
                <w:iCs/>
                <w:color w:val="000000"/>
                <w:lang w:eastAsia="vi-VN"/>
              </w:rPr>
              <w:t>Nơi nhận:</w:t>
            </w:r>
          </w:p>
          <w:p>
            <w:pPr>
              <w:pStyle w:val="Bodytext214"/>
              <w:shd w:fill="auto" w:val="clear"/>
              <w:tabs>
                <w:tab w:val="clear" w:pos="709"/>
                <w:tab w:val="left" w:pos="125" w:leader="none"/>
                <w:tab w:val="left" w:pos="1258" w:leader="dot"/>
              </w:tabs>
              <w:spacing w:lineRule="exact" w:line="320"/>
              <w:ind w:hanging="0" w:end="0"/>
              <w:rPr>
                <w:rStyle w:val="Bodytext2"/>
                <w:b w:val="false"/>
                <w:color w:val="000000"/>
                <w:lang w:eastAsia="vi-VN"/>
              </w:rPr>
            </w:pPr>
            <w:r>
              <w:rPr>
                <w:rStyle w:val="Bodytext2"/>
                <w:b w:val="false"/>
                <w:bCs/>
                <w:color w:val="000000"/>
                <w:lang w:eastAsia="vi-VN"/>
              </w:rPr>
              <w:t>- Như Điều 3;</w:t>
            </w:r>
          </w:p>
          <w:p>
            <w:pPr>
              <w:pStyle w:val="Bodytext214"/>
              <w:shd w:fill="auto" w:val="clear"/>
              <w:tabs>
                <w:tab w:val="clear" w:pos="709"/>
                <w:tab w:val="left" w:pos="125" w:leader="none"/>
                <w:tab w:val="left" w:pos="1258" w:leader="dot"/>
              </w:tabs>
              <w:spacing w:lineRule="exact" w:line="320"/>
              <w:ind w:hanging="0" w:end="0"/>
              <w:rPr>
                <w:b w:val="false"/>
                <w:color w:val="000000"/>
              </w:rPr>
            </w:pPr>
            <w:r>
              <w:rPr>
                <w:rStyle w:val="Bodytext2"/>
                <w:b w:val="false"/>
                <w:bCs/>
                <w:color w:val="000000"/>
                <w:lang w:eastAsia="vi-VN"/>
              </w:rPr>
              <w:t>- ............;</w:t>
            </w:r>
          </w:p>
          <w:p>
            <w:pPr>
              <w:pStyle w:val="Bodytext214"/>
              <w:shd w:fill="auto" w:val="clear"/>
              <w:tabs>
                <w:tab w:val="clear" w:pos="709"/>
                <w:tab w:val="left" w:pos="130" w:leader="none"/>
              </w:tabs>
              <w:spacing w:lineRule="exact" w:line="320"/>
              <w:ind w:hanging="0" w:end="0"/>
              <w:rPr>
                <w:b w:val="false"/>
                <w:color w:val="00000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val="vi-VN" w:eastAsia="vi-VN"/>
              </w:rPr>
              <w:t>5</w:t>
            </w:r>
            <w:r>
              <w:rPr>
                <w:rStyle w:val="Bodytext2"/>
                <w:b w:val="false"/>
                <w:bCs/>
                <w:color w:val="000000"/>
                <w:lang w:eastAsia="vi-VN"/>
              </w:rPr>
              <w:t>...</w:t>
            </w:r>
            <w:r>
              <w:rPr>
                <w:rStyle w:val="Bodytext2"/>
                <w:b w:val="false"/>
                <w:bCs/>
                <w:color w:val="000000"/>
                <w:vertAlign w:val="superscript"/>
                <w:lang w:val="vi-VN" w:eastAsia="vi-VN"/>
              </w:rPr>
              <w:t>6</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7"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rFonts w:cs="Times New Roman"/>
                <w:b/>
                <w:color w:val="000000"/>
                <w:sz w:val="28"/>
                <w:szCs w:val="28"/>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rPr>
      </w:pPr>
      <w:r>
        <w:rPr>
          <w:b/>
          <w:i/>
          <w:color w:val="000000"/>
          <w:sz w:val="24"/>
          <w:szCs w:val="24"/>
          <w:lang w:val="vi-VN" w:eastAsia="vi-VN"/>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b/>
          <w:i/>
          <w:color w:val="000000"/>
          <w:sz w:val="24"/>
          <w:szCs w:val="24"/>
        </w:rPr>
      </w:pPr>
      <w:r>
        <w:rPr>
          <w:b/>
          <w:i/>
          <w:color w:val="000000"/>
          <w:sz w:val="24"/>
          <w:szCs w:val="24"/>
        </w:rPr>
        <w:t>Ghi chú:</w:t>
      </w:r>
    </w:p>
    <w:p>
      <w:pPr>
        <w:pStyle w:val="Normal"/>
        <w:widowControl w:val="false"/>
        <w:spacing w:lineRule="exact" w:line="300"/>
        <w:ind w:hanging="142" w:start="142" w:end="0"/>
        <w:jc w:val="both"/>
        <w:rPr>
          <w:color w:val="000000"/>
          <w:sz w:val="24"/>
          <w:szCs w:val="24"/>
        </w:rPr>
      </w:pPr>
      <w:r>
        <w:rPr>
          <w:color w:val="000000"/>
          <w:sz w:val="24"/>
          <w:szCs w:val="24"/>
          <w:vertAlign w:val="superscript"/>
        </w:rPr>
        <w:t xml:space="preserve">1 </w:t>
      </w:r>
      <w:r>
        <w:rPr>
          <w:color w:val="000000"/>
          <w:sz w:val="24"/>
          <w:szCs w:val="24"/>
        </w:rPr>
        <w:t>Chữ viết tắt tên Doanh</w:t>
      </w:r>
      <w:r>
        <w:rPr>
          <w:color w:val="000000"/>
          <w:sz w:val="24"/>
          <w:szCs w:val="24"/>
          <w:lang w:val="vi-VN"/>
        </w:rPr>
        <w:t xml:space="preserve"> nghiệp </w:t>
      </w:r>
      <w:r>
        <w:rPr>
          <w:color w:val="000000"/>
          <w:sz w:val="24"/>
          <w:szCs w:val="24"/>
        </w:rPr>
        <w:t>ban hành quyết định.</w:t>
      </w:r>
    </w:p>
    <w:p>
      <w:pPr>
        <w:pStyle w:val="Normal"/>
        <w:widowControl w:val="false"/>
        <w:spacing w:lineRule="exact" w:line="300"/>
        <w:ind w:hanging="142" w:start="142" w:end="0"/>
        <w:jc w:val="both"/>
        <w:rPr>
          <w:color w:val="000000"/>
          <w:sz w:val="24"/>
          <w:szCs w:val="24"/>
        </w:rPr>
      </w:pPr>
      <w:r>
        <w:rPr>
          <w:color w:val="000000"/>
          <w:sz w:val="24"/>
          <w:szCs w:val="24"/>
          <w:vertAlign w:val="superscript"/>
        </w:rPr>
        <w:t xml:space="preserve">2 </w:t>
      </w:r>
      <w:r>
        <w:rPr>
          <w:color w:val="000000"/>
          <w:sz w:val="24"/>
          <w:szCs w:val="24"/>
        </w:rPr>
        <w:t>Địa danh.</w:t>
      </w:r>
    </w:p>
    <w:p>
      <w:pPr>
        <w:pStyle w:val="Footnote1"/>
        <w:widowControl w:val="false"/>
        <w:tabs>
          <w:tab w:val="left" w:pos="139" w:leader="none"/>
        </w:tabs>
        <w:spacing w:lineRule="exact" w:line="300" w:before="0" w:after="0"/>
        <w:ind w:hanging="142" w:start="142" w:end="0"/>
        <w:jc w:val="both"/>
        <w:rPr>
          <w:color w:val="000000"/>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pPr>
        <w:pStyle w:val="Footnote1"/>
        <w:widowControl w:val="false"/>
        <w:spacing w:lineRule="exact" w:line="300" w:before="0" w:after="0"/>
        <w:ind w:hanging="142" w:start="142" w:end="0"/>
        <w:jc w:val="both"/>
        <w:rPr>
          <w:color w:val="000000"/>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color w:val="000000"/>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color w:val="000000"/>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Ký hiệu người soạn thảo văn bản và số lượng bản phát hành (nếu cần).</w:t>
      </w:r>
    </w:p>
    <w:p>
      <w:pPr>
        <w:pStyle w:val="BodyText1"/>
        <w:widowControl w:val="false"/>
        <w:spacing w:lineRule="exact" w:line="390"/>
        <w:rPr>
          <w:rStyle w:val="Bodytext6"/>
          <w:color w:val="000000"/>
          <w:szCs w:val="24"/>
          <w:lang w:eastAsia="vi-VN"/>
        </w:rPr>
      </w:pPr>
      <w:r>
        <w:rPr>
          <w:rStyle w:val="Bodytext6"/>
          <w:color w:val="000000"/>
          <w:szCs w:val="24"/>
          <w:lang w:eastAsia="vi-VN"/>
        </w:rPr>
        <w:t xml:space="preserve"> </w:t>
      </w:r>
      <w:bookmarkStart w:id="0" w:name="_PictureBullets"/>
      <w:bookmarkEnd w:id="0"/>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swiss"/>
    <w:pitch w:val="variable"/>
  </w:font>
  <w:font w:name=".VnTime">
    <w:altName w:val="Times New Roman"/>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variable"/>
  </w:font>
  <w:font w:name=".VnAvant">
    <w:charset w:val="00" w:characterSet="windows-1252"/>
    <w:family w:val="swiss"/>
    <w:pitch w:val="variable"/>
  </w:font>
  <w:font w:name="Muc mon">
    <w:charset w:val="00" w:characterSet="windows-1252"/>
    <w:family w:val="auto"/>
    <w:pitch w:val="default"/>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swiss"/>
    <w:pitch w:val="variable"/>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auto"/>
    <w:pitch w:val="default"/>
  </w:font>
  <w:font w:name="VNhelvetica">
    <w:charset w:val="00" w:characterSet="windows-1252"/>
    <w:family w:val="swiss"/>
    <w:pitch w:val="variable"/>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swiss"/>
    <w:pitch w:val="variable"/>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swiss"/>
    <w:pitch w:val="variable"/>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swiss"/>
    <w:pitch w:val="variable"/>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
      <w:b/>
      <w:bCs/>
      <w:i/>
      <w:iCs/>
      <w:spacing w:val="-4"/>
      <w:sz w:val="26"/>
      <w:szCs w:val="26"/>
    </w:rPr>
  </w:style>
  <w:style w:type="character" w:styleId="Style13ptBoldCondensedby02pt">
    <w:name w:val="Style 13 pt Bold Condensed by  0.2 pt"/>
    <w:qFormat/>
    <w:rPr>
      <w:rFonts w:ascii=".VnTime;Times New Roman" w:hAnsi=".VnTime;Times New Roman" w:cs=".Vn3DH"/>
      <w:b/>
      <w:bCs/>
      <w:spacing w:val="-4"/>
      <w:sz w:val="26"/>
      <w:szCs w:val="26"/>
    </w:rPr>
  </w:style>
  <w:style w:type="character" w:styleId="MucchinhChar1">
    <w:name w:val="Muc chinh Char1"/>
    <w:qFormat/>
    <w:rPr>
      <w:rFonts w:ascii=".VnTime;Times New Roman" w:hAnsi=".VnTime;Times New Roman" w:cs=".Vn3DH"/>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Times New Roman"/>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Times New Roman"/>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Times New Roman"/>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Times New Roman"/>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autoSpaceDE w:val="false"/>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autoSpaceDE w:val="false"/>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Times New Roman" w:hAnsi=".VnTime;Times New Roman" w:eastAsia="SimSun;宋体" w:cs=".VnTime;Times New Roman"/>
    </w:rPr>
  </w:style>
  <w:style w:type="paragraph" w:styleId="beo">
    <w:name w:val="beo"/>
    <w:basedOn w:val="Normal"/>
    <w:qFormat/>
    <w:pPr>
      <w:autoSpaceDE w:val="false"/>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autoSpaceDE w:val="false"/>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autoSpaceDE w:val="false"/>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bidi w:val="0"/>
    </w:pPr>
    <w:rPr>
      <w:rFonts w:ascii=".VnTime;Times New Roman" w:hAnsi=".VnTime;Times New Roman" w:eastAsia="SimSun;宋体" w:cs=".VnTime;Times New Roman"/>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autoSpaceDE w:val="false"/>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autoSpaceDE w:val="false"/>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Times New Roman"/>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Times New Roman"/>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Times New Roman"/>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Times New Roman"/>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Times New Roman"/>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Times New Roman"/>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Times New Roman"/>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Times New Roman" w:hAnsi=".VnTime;Times New Roman" w:eastAsia="Calibri" w:cs=".VnTime;Times New Roman"/>
      <w:i/>
      <w:iCs/>
      <w:color w:val="0000FF"/>
      <w:sz w:val="24"/>
      <w:szCs w:val="24"/>
      <w:lang w:val="en-US" w:eastAsia="vi-VN" w:bidi="ar-SA"/>
    </w:rPr>
  </w:style>
  <w:style w:type="paragraph" w:styleId="chucdanh">
    <w:name w:val="chucdanh"/>
    <w:qFormat/>
    <w:pPr>
      <w:widowControl/>
      <w:autoSpaceDE w:val="false"/>
      <w:bidi w:val="0"/>
      <w:jc w:val="center"/>
    </w:pPr>
    <w:rPr>
      <w:rFonts w:ascii=".VnTimeH;Times New Roman" w:hAnsi=".VnTimeH;Times New Roman" w:eastAsia="Calibri" w:cs=".VnTimeH;Times New Roman"/>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Times New Roman" w:hAnsi=".VnTimeH;Times New Roman" w:eastAsia="Calibri" w:cs=".VnTimeH;Times New Roman"/>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Times New Roman" w:hAnsi=".VnTimeH;Times New Roman" w:eastAsia="Calibri" w:cs=".VnTimeH;Times New Roman"/>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Times New Roman" w:hAnsi=".VnTimeH;Times New Roman" w:eastAsia="Calibri" w:cs=".VnTimeH;Times New Roman"/>
      <w:b/>
      <w:bCs/>
      <w:color w:val="0000FF"/>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autoSpaceDE w:val="false"/>
      <w:bidi w:val="0"/>
      <w:spacing w:before="120" w:after="0"/>
      <w:jc w:val="center"/>
    </w:pPr>
    <w:rPr>
      <w:rFonts w:ascii=".VnTimeH;Times New Roman" w:hAnsi=".VnTimeH;Times New Roman" w:eastAsia="Calibri" w:cs=".VnTimeH;Times New Roman"/>
      <w:color w:val="0000FF"/>
      <w:sz w:val="22"/>
      <w:szCs w:val="22"/>
      <w:lang w:val="en-US" w:eastAsia="vi-VN" w:bidi="ar-SA"/>
    </w:rPr>
  </w:style>
  <w:style w:type="paragraph" w:styleId="giua-nghieng">
    <w:name w:val="giua-nghieng"/>
    <w:qFormat/>
    <w:pPr>
      <w:widowControl/>
      <w:autoSpaceDE w:val="false"/>
      <w:bidi w:val="0"/>
      <w:jc w:val="center"/>
    </w:pPr>
    <w:rPr>
      <w:rFonts w:ascii=".VnTime;Times New Roman" w:hAnsi=".VnTime;Times New Roman" w:eastAsia="Calibri" w:cs=".VnTime;Times New Roman"/>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Times New Roman" w:hAnsi=".VnTime;Times New Roman" w:eastAsia="Times New Roman" w:cs=".VnTime;Times New Roman"/>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bidi w:val="0"/>
      <w:spacing w:before="240" w:after="60"/>
    </w:pPr>
    <w:rPr>
      <w:rFonts w:ascii=".VnTime;Times New Roman" w:hAnsi=".VnTime;Times New Roman" w:eastAsia="Times New Roman" w:cs=".VnTime;Times New Roman"/>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7</TotalTime>
  <Application>LibreOffice/26.2.5.2$Windows_X86_64 LibreOffice_project/cd7284b4cbbfeb507e630c1aac019f4157393acb</Application>
  <AppVersion>15.0000</AppVersion>
  <Pages>2</Pages>
  <Words>352</Words>
  <Characters>1569</Characters>
  <CharactersWithSpaces>1895</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2025-08-18T08:51:00Z</dcterms:created>
  <dc:creator>congbao</dc:creator>
  <dc:description/>
  <cp:keywords/>
  <dc:language>vi-VN</dc:language>
  <cp:lastModifiedBy/>
  <dcterms:modified xsi:type="dcterms:W3CDTF">2026-08-14T08:20:38Z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