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3828"/>
        <w:gridCol w:w="5103"/>
      </w:tblGrid>
      <w:tr w:rsidR="002637F6" w:rsidRPr="0003424C" w:rsidTr="00657799">
        <w:trPr>
          <w:trHeight w:val="1431"/>
        </w:trPr>
        <w:tc>
          <w:tcPr>
            <w:tcW w:w="3828" w:type="dxa"/>
            <w:shd w:val="clear" w:color="auto" w:fill="auto"/>
          </w:tcPr>
          <w:p w:rsidR="00C147A6" w:rsidRPr="00D85DCF" w:rsidRDefault="002637F6" w:rsidP="00704606">
            <w:pPr>
              <w:pStyle w:val="Standard"/>
              <w:jc w:val="center"/>
              <w:rPr>
                <w:iCs/>
                <w:sz w:val="28"/>
                <w:szCs w:val="28"/>
              </w:rPr>
            </w:pPr>
            <w:r w:rsidRPr="00D85DCF">
              <w:rPr>
                <w:iCs/>
                <w:sz w:val="28"/>
                <w:szCs w:val="28"/>
              </w:rPr>
              <w:t xml:space="preserve">ĐẢNG BỘ </w:t>
            </w:r>
            <w:r w:rsidR="00704606">
              <w:rPr>
                <w:iCs/>
                <w:sz w:val="28"/>
                <w:szCs w:val="28"/>
              </w:rPr>
              <w:t>…</w:t>
            </w:r>
          </w:p>
          <w:p w:rsidR="002637F6" w:rsidRPr="0003424C" w:rsidRDefault="002637F6" w:rsidP="002637F6">
            <w:pPr>
              <w:pStyle w:val="Standard"/>
              <w:jc w:val="center"/>
              <w:rPr>
                <w:b/>
                <w:iCs/>
                <w:sz w:val="28"/>
                <w:szCs w:val="28"/>
              </w:rPr>
            </w:pPr>
            <w:r w:rsidRPr="0003424C">
              <w:rPr>
                <w:b/>
                <w:iCs/>
                <w:sz w:val="28"/>
                <w:szCs w:val="28"/>
              </w:rPr>
              <w:t>CHI BỘ</w:t>
            </w:r>
            <w:r w:rsidR="00704606">
              <w:rPr>
                <w:b/>
                <w:iCs/>
                <w:sz w:val="28"/>
                <w:szCs w:val="28"/>
              </w:rPr>
              <w:t xml:space="preserve"> …</w:t>
            </w:r>
          </w:p>
          <w:p w:rsidR="002637F6" w:rsidRPr="0003424C" w:rsidRDefault="002637F6" w:rsidP="002637F6">
            <w:pPr>
              <w:pStyle w:val="Standard"/>
              <w:jc w:val="center"/>
              <w:rPr>
                <w:b/>
                <w:iCs/>
                <w:sz w:val="28"/>
                <w:szCs w:val="28"/>
              </w:rPr>
            </w:pPr>
            <w:r w:rsidRPr="0003424C">
              <w:rPr>
                <w:b/>
                <w:iCs/>
                <w:sz w:val="28"/>
                <w:szCs w:val="28"/>
              </w:rPr>
              <w:t>*</w:t>
            </w:r>
          </w:p>
        </w:tc>
        <w:tc>
          <w:tcPr>
            <w:tcW w:w="5103" w:type="dxa"/>
            <w:shd w:val="clear" w:color="auto" w:fill="auto"/>
          </w:tcPr>
          <w:p w:rsidR="002637F6" w:rsidRPr="0003424C" w:rsidRDefault="002637F6" w:rsidP="00F36D18">
            <w:pPr>
              <w:pStyle w:val="Standard"/>
              <w:jc w:val="center"/>
              <w:rPr>
                <w:b/>
                <w:iCs/>
                <w:sz w:val="28"/>
                <w:szCs w:val="28"/>
                <w:u w:val="single"/>
              </w:rPr>
            </w:pPr>
            <w:r w:rsidRPr="0003424C">
              <w:rPr>
                <w:b/>
                <w:iCs/>
                <w:sz w:val="28"/>
                <w:szCs w:val="28"/>
                <w:u w:val="single"/>
              </w:rPr>
              <w:t>ĐẢNG CỘNG SẢN VIỆT NAM</w:t>
            </w:r>
          </w:p>
          <w:p w:rsidR="002637F6" w:rsidRPr="0003424C" w:rsidRDefault="00704606" w:rsidP="000F78C9">
            <w:pPr>
              <w:pStyle w:val="Standard"/>
              <w:jc w:val="center"/>
              <w:rPr>
                <w:i/>
                <w:iCs/>
                <w:sz w:val="28"/>
                <w:szCs w:val="28"/>
              </w:rPr>
            </w:pPr>
            <w:r>
              <w:rPr>
                <w:i/>
                <w:iCs/>
                <w:sz w:val="28"/>
                <w:szCs w:val="28"/>
              </w:rPr>
              <w:t>…</w:t>
            </w:r>
            <w:r w:rsidR="002637F6" w:rsidRPr="0003424C">
              <w:rPr>
                <w:i/>
                <w:iCs/>
                <w:sz w:val="28"/>
                <w:szCs w:val="28"/>
              </w:rPr>
              <w:t xml:space="preserve">, ngày    tháng </w:t>
            </w:r>
            <w:r>
              <w:rPr>
                <w:i/>
                <w:iCs/>
                <w:sz w:val="28"/>
                <w:szCs w:val="28"/>
              </w:rPr>
              <w:t>…</w:t>
            </w:r>
            <w:r w:rsidR="002637F6" w:rsidRPr="0003424C">
              <w:rPr>
                <w:i/>
                <w:iCs/>
                <w:sz w:val="28"/>
                <w:szCs w:val="28"/>
              </w:rPr>
              <w:t xml:space="preserve"> năm </w:t>
            </w:r>
            <w:r w:rsidR="00F36D18">
              <w:rPr>
                <w:i/>
                <w:iCs/>
                <w:sz w:val="28"/>
                <w:szCs w:val="28"/>
              </w:rPr>
              <w:t>20</w:t>
            </w:r>
            <w:r>
              <w:rPr>
                <w:i/>
                <w:iCs/>
                <w:sz w:val="28"/>
                <w:szCs w:val="28"/>
              </w:rPr>
              <w:t>…</w:t>
            </w:r>
          </w:p>
        </w:tc>
      </w:tr>
    </w:tbl>
    <w:p w:rsidR="002637F6" w:rsidRPr="0003424C" w:rsidRDefault="002637F6" w:rsidP="00B04843">
      <w:pPr>
        <w:pStyle w:val="Standard"/>
        <w:jc w:val="center"/>
        <w:rPr>
          <w:b/>
          <w:iCs/>
          <w:sz w:val="28"/>
          <w:szCs w:val="28"/>
        </w:rPr>
      </w:pPr>
      <w:r w:rsidRPr="0003424C">
        <w:rPr>
          <w:b/>
          <w:iCs/>
          <w:sz w:val="28"/>
          <w:szCs w:val="28"/>
        </w:rPr>
        <w:t xml:space="preserve">BÁO CÁO </w:t>
      </w:r>
    </w:p>
    <w:p w:rsidR="00D85DCF" w:rsidRDefault="00B04843" w:rsidP="00B04843">
      <w:pPr>
        <w:pStyle w:val="Standard"/>
        <w:jc w:val="center"/>
        <w:rPr>
          <w:b/>
          <w:iCs/>
          <w:sz w:val="28"/>
          <w:szCs w:val="28"/>
        </w:rPr>
      </w:pPr>
      <w:r>
        <w:rPr>
          <w:b/>
          <w:iCs/>
          <w:sz w:val="28"/>
          <w:szCs w:val="28"/>
        </w:rPr>
        <w:t>Kiểm điểm sự lãnh đạo của chi ủy nhiệm kỳ</w:t>
      </w:r>
      <w:r w:rsidR="00704606">
        <w:rPr>
          <w:b/>
          <w:iCs/>
          <w:sz w:val="28"/>
          <w:szCs w:val="28"/>
        </w:rPr>
        <w:t xml:space="preserve"> 20… </w:t>
      </w:r>
      <w:r w:rsidR="003C3C0B">
        <w:rPr>
          <w:b/>
          <w:iCs/>
          <w:sz w:val="28"/>
          <w:szCs w:val="28"/>
        </w:rPr>
        <w:t>-</w:t>
      </w:r>
      <w:r w:rsidR="00704606">
        <w:rPr>
          <w:b/>
          <w:iCs/>
          <w:sz w:val="28"/>
          <w:szCs w:val="28"/>
        </w:rPr>
        <w:t xml:space="preserve"> 20…</w:t>
      </w:r>
    </w:p>
    <w:p w:rsidR="00B04843" w:rsidRPr="0003424C" w:rsidRDefault="00B04843" w:rsidP="00B04843">
      <w:pPr>
        <w:pStyle w:val="Standard"/>
        <w:jc w:val="center"/>
        <w:rPr>
          <w:b/>
          <w:bCs/>
          <w:sz w:val="28"/>
          <w:szCs w:val="28"/>
        </w:rPr>
      </w:pPr>
      <w:r>
        <w:rPr>
          <w:b/>
          <w:iCs/>
          <w:sz w:val="28"/>
          <w:szCs w:val="28"/>
        </w:rPr>
        <w:t>-----</w:t>
      </w:r>
    </w:p>
    <w:p w:rsidR="002637F6" w:rsidRPr="00FB6F45" w:rsidRDefault="002637F6" w:rsidP="00FB6F45">
      <w:pPr>
        <w:pStyle w:val="Standard"/>
        <w:spacing w:after="120" w:line="360" w:lineRule="exact"/>
        <w:ind w:firstLine="567"/>
        <w:jc w:val="both"/>
        <w:rPr>
          <w:color w:val="000000"/>
          <w:spacing w:val="4"/>
          <w:w w:val="105"/>
          <w:sz w:val="28"/>
          <w:szCs w:val="28"/>
        </w:rPr>
      </w:pPr>
      <w:r w:rsidRPr="00FB6F45">
        <w:rPr>
          <w:color w:val="000000"/>
          <w:spacing w:val="4"/>
          <w:w w:val="105"/>
          <w:sz w:val="28"/>
          <w:szCs w:val="28"/>
        </w:rPr>
        <w:t xml:space="preserve">Căn cứ chức năng, nhiệm vụ và quy chế làm việc của </w:t>
      </w:r>
      <w:r w:rsidR="00F7049E" w:rsidRPr="00FB6F45">
        <w:rPr>
          <w:color w:val="000000"/>
          <w:spacing w:val="4"/>
          <w:w w:val="105"/>
          <w:sz w:val="28"/>
          <w:szCs w:val="28"/>
        </w:rPr>
        <w:t>chi ủy</w:t>
      </w:r>
      <w:r w:rsidRPr="00FB6F45">
        <w:rPr>
          <w:color w:val="000000"/>
          <w:spacing w:val="4"/>
          <w:w w:val="105"/>
          <w:sz w:val="28"/>
          <w:szCs w:val="28"/>
        </w:rPr>
        <w:t xml:space="preserve"> chi bộ</w:t>
      </w:r>
      <w:r w:rsidR="00704606">
        <w:rPr>
          <w:color w:val="000000"/>
          <w:spacing w:val="4"/>
          <w:w w:val="105"/>
          <w:sz w:val="28"/>
          <w:szCs w:val="28"/>
        </w:rPr>
        <w:t xml:space="preserve"> … </w:t>
      </w:r>
      <w:r w:rsidR="005248F7">
        <w:rPr>
          <w:color w:val="000000"/>
          <w:spacing w:val="4"/>
          <w:w w:val="105"/>
          <w:sz w:val="28"/>
          <w:szCs w:val="28"/>
        </w:rPr>
        <w:t>kiểm điểm</w:t>
      </w:r>
      <w:r w:rsidRPr="00FB6F45">
        <w:rPr>
          <w:color w:val="000000"/>
          <w:spacing w:val="4"/>
          <w:w w:val="105"/>
          <w:sz w:val="28"/>
          <w:szCs w:val="28"/>
        </w:rPr>
        <w:t xml:space="preserve"> ưu điểm, khuyết điểm sau đây:</w:t>
      </w:r>
    </w:p>
    <w:p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1. Về nhận thức chính trị, tư tưởng</w:t>
      </w:r>
    </w:p>
    <w:p w:rsidR="007C3D3C" w:rsidRPr="007C3D3C" w:rsidRDefault="007C3D3C" w:rsidP="00FB6F45">
      <w:pPr>
        <w:pStyle w:val="Standard"/>
        <w:spacing w:after="120" w:line="360" w:lineRule="exact"/>
        <w:ind w:firstLine="567"/>
        <w:jc w:val="both"/>
        <w:rPr>
          <w:bCs/>
          <w:iCs/>
          <w:color w:val="000000"/>
          <w:spacing w:val="4"/>
          <w:w w:val="105"/>
          <w:sz w:val="28"/>
          <w:szCs w:val="28"/>
        </w:rPr>
      </w:pPr>
      <w:r w:rsidRPr="007C3D3C">
        <w:rPr>
          <w:bCs/>
          <w:iCs/>
          <w:color w:val="000000"/>
          <w:spacing w:val="4"/>
          <w:w w:val="105"/>
          <w:sz w:val="28"/>
          <w:szCs w:val="28"/>
        </w:rPr>
        <w:t>1.1 Ưu điểm</w:t>
      </w:r>
    </w:p>
    <w:p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Chi bộ </w:t>
      </w:r>
      <w:r w:rsidR="00704606">
        <w:rPr>
          <w:color w:val="000000"/>
          <w:kern w:val="0"/>
          <w:sz w:val="28"/>
          <w:szCs w:val="28"/>
        </w:rPr>
        <w:t>…</w:t>
      </w:r>
      <w:r w:rsidRPr="00736510">
        <w:rPr>
          <w:color w:val="000000"/>
          <w:kern w:val="0"/>
          <w:sz w:val="28"/>
          <w:szCs w:val="28"/>
        </w:rPr>
        <w:t xml:space="preserve"> đã chỉ đạo, quán triệt, thực hiện nghiêm túc các chương trình kế hoạch theo chủ trương, Nghị quyết, quy định của Đảng, chính sách pháp luật của nhà nước đối với c</w:t>
      </w:r>
      <w:r w:rsidRPr="00FE702E">
        <w:rPr>
          <w:color w:val="000000"/>
          <w:kern w:val="0"/>
          <w:sz w:val="28"/>
          <w:szCs w:val="28"/>
        </w:rPr>
        <w:t>ông chức</w:t>
      </w:r>
      <w:r w:rsidRPr="00736510">
        <w:rPr>
          <w:color w:val="000000"/>
          <w:kern w:val="0"/>
          <w:sz w:val="28"/>
          <w:szCs w:val="28"/>
        </w:rPr>
        <w:t xml:space="preserve">, </w:t>
      </w:r>
      <w:r w:rsidRPr="00FE702E">
        <w:rPr>
          <w:color w:val="000000"/>
          <w:kern w:val="0"/>
          <w:sz w:val="28"/>
          <w:szCs w:val="28"/>
        </w:rPr>
        <w:t>đ</w:t>
      </w:r>
      <w:r w:rsidRPr="00736510">
        <w:rPr>
          <w:color w:val="000000"/>
          <w:kern w:val="0"/>
          <w:sz w:val="28"/>
          <w:szCs w:val="28"/>
        </w:rPr>
        <w:t>ảng viên</w:t>
      </w:r>
      <w:r w:rsidRPr="00FE702E">
        <w:rPr>
          <w:color w:val="000000"/>
          <w:kern w:val="0"/>
          <w:sz w:val="28"/>
          <w:szCs w:val="28"/>
        </w:rPr>
        <w:t xml:space="preserve">. </w:t>
      </w:r>
      <w:r w:rsidRPr="00736510">
        <w:rPr>
          <w:color w:val="000000"/>
          <w:kern w:val="0"/>
          <w:sz w:val="28"/>
          <w:szCs w:val="28"/>
        </w:rPr>
        <w:t xml:space="preserve">Đã tuyên truyền, triển khai </w:t>
      </w:r>
      <w:r w:rsidRPr="00FE702E">
        <w:rPr>
          <w:color w:val="000000"/>
          <w:kern w:val="0"/>
          <w:sz w:val="28"/>
          <w:szCs w:val="28"/>
        </w:rPr>
        <w:t>đến</w:t>
      </w:r>
      <w:r w:rsidRPr="00736510">
        <w:rPr>
          <w:color w:val="000000"/>
          <w:kern w:val="0"/>
          <w:sz w:val="28"/>
          <w:szCs w:val="28"/>
        </w:rPr>
        <w:t xml:space="preserve"> 100% các đồng chí </w:t>
      </w:r>
      <w:r w:rsidRPr="00FE702E">
        <w:rPr>
          <w:color w:val="000000"/>
          <w:kern w:val="0"/>
          <w:sz w:val="28"/>
          <w:szCs w:val="28"/>
        </w:rPr>
        <w:t>công chức</w:t>
      </w:r>
      <w:r w:rsidRPr="00736510">
        <w:rPr>
          <w:color w:val="000000"/>
          <w:kern w:val="0"/>
          <w:sz w:val="28"/>
          <w:szCs w:val="28"/>
        </w:rPr>
        <w:t xml:space="preserve">, </w:t>
      </w:r>
      <w:r w:rsidRPr="00FE702E">
        <w:rPr>
          <w:color w:val="000000"/>
          <w:kern w:val="0"/>
          <w:sz w:val="28"/>
          <w:szCs w:val="28"/>
        </w:rPr>
        <w:t>đ</w:t>
      </w:r>
      <w:r w:rsidRPr="00736510">
        <w:rPr>
          <w:color w:val="000000"/>
          <w:kern w:val="0"/>
          <w:sz w:val="28"/>
          <w:szCs w:val="28"/>
        </w:rPr>
        <w:t>ảng viên trong Chi bộ</w:t>
      </w:r>
      <w:r w:rsidR="00C2162B" w:rsidRPr="00FE702E">
        <w:rPr>
          <w:color w:val="000000"/>
          <w:kern w:val="0"/>
          <w:sz w:val="28"/>
          <w:szCs w:val="28"/>
        </w:rPr>
        <w:t>, các đơn vị trong chi bộ</w:t>
      </w:r>
      <w:r w:rsidRPr="00736510">
        <w:rPr>
          <w:color w:val="000000"/>
          <w:kern w:val="0"/>
          <w:sz w:val="28"/>
          <w:szCs w:val="28"/>
        </w:rPr>
        <w:t xml:space="preserve"> thực hiện nghiêm túc đường lối chính sách của Đảng, pháp luật của nhà nước, thường xuyên giữ mối liên hệ với cấp ủy địa phương và gương mẫu thực hiện nghĩa vụ của công dân tại nơi cư trú theo Quy định </w:t>
      </w:r>
      <w:r w:rsidR="00C2162B" w:rsidRPr="00FE702E">
        <w:rPr>
          <w:color w:val="000000"/>
          <w:kern w:val="0"/>
          <w:sz w:val="28"/>
          <w:szCs w:val="28"/>
        </w:rPr>
        <w:t>213</w:t>
      </w:r>
      <w:r w:rsidRPr="00736510">
        <w:rPr>
          <w:color w:val="000000"/>
          <w:kern w:val="0"/>
          <w:sz w:val="28"/>
          <w:szCs w:val="28"/>
        </w:rPr>
        <w:t>-QĐ/TW.</w:t>
      </w:r>
    </w:p>
    <w:p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- 100% </w:t>
      </w:r>
      <w:r w:rsidR="00C2162B" w:rsidRPr="00FE702E">
        <w:rPr>
          <w:color w:val="000000"/>
          <w:kern w:val="0"/>
          <w:sz w:val="28"/>
          <w:szCs w:val="28"/>
        </w:rPr>
        <w:t>đ</w:t>
      </w:r>
      <w:r w:rsidRPr="00736510">
        <w:rPr>
          <w:color w:val="000000"/>
          <w:kern w:val="0"/>
          <w:sz w:val="28"/>
          <w:szCs w:val="28"/>
        </w:rPr>
        <w:t>ảng viên trong Chi bộ</w:t>
      </w:r>
      <w:r w:rsidR="00704606">
        <w:rPr>
          <w:color w:val="000000"/>
          <w:kern w:val="0"/>
          <w:sz w:val="28"/>
          <w:szCs w:val="28"/>
        </w:rPr>
        <w:t xml:space="preserve"> … </w:t>
      </w:r>
      <w:r w:rsidRPr="00736510">
        <w:rPr>
          <w:color w:val="000000"/>
          <w:kern w:val="0"/>
          <w:sz w:val="28"/>
          <w:szCs w:val="28"/>
        </w:rPr>
        <w:t>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rsidR="00736510" w:rsidRPr="00736510" w:rsidRDefault="00736510" w:rsidP="00FE702E">
      <w:pPr>
        <w:pStyle w:val="Standard"/>
        <w:spacing w:before="120" w:after="120"/>
        <w:ind w:firstLine="567"/>
        <w:jc w:val="both"/>
        <w:rPr>
          <w:color w:val="000000"/>
          <w:kern w:val="0"/>
          <w:sz w:val="28"/>
          <w:szCs w:val="28"/>
        </w:rPr>
      </w:pPr>
      <w:r w:rsidRPr="00736510">
        <w:rPr>
          <w:color w:val="000000"/>
          <w:kern w:val="0"/>
          <w:sz w:val="28"/>
          <w:szCs w:val="28"/>
        </w:rPr>
        <w:t xml:space="preserve">- 100% </w:t>
      </w:r>
      <w:r w:rsidR="00C2162B" w:rsidRPr="00FE702E">
        <w:rPr>
          <w:color w:val="000000"/>
          <w:kern w:val="0"/>
          <w:sz w:val="28"/>
          <w:szCs w:val="28"/>
        </w:rPr>
        <w:t>công chức</w:t>
      </w:r>
      <w:r w:rsidRPr="00736510">
        <w:rPr>
          <w:color w:val="000000"/>
          <w:kern w:val="0"/>
          <w:sz w:val="28"/>
          <w:szCs w:val="28"/>
        </w:rPr>
        <w:t xml:space="preserve">, </w:t>
      </w:r>
      <w:r w:rsidR="00C2162B" w:rsidRPr="00FE702E">
        <w:rPr>
          <w:color w:val="000000"/>
          <w:kern w:val="0"/>
          <w:sz w:val="28"/>
          <w:szCs w:val="28"/>
        </w:rPr>
        <w:t>đ</w:t>
      </w:r>
      <w:r w:rsidRPr="00736510">
        <w:rPr>
          <w:color w:val="000000"/>
          <w:kern w:val="0"/>
          <w:sz w:val="28"/>
          <w:szCs w:val="28"/>
        </w:rPr>
        <w:t xml:space="preserve">ảng viên, nhân viên trong đơn vị đều có tinh thần học tập để nâng cao trình độ lý luận chính trị, trình độ chuyên môn nghiệp vụ và năng lực công tác. Luôn phát huy tính gương mẫu của người </w:t>
      </w:r>
      <w:r w:rsidR="00C2162B" w:rsidRPr="00FE702E">
        <w:rPr>
          <w:color w:val="000000"/>
          <w:kern w:val="0"/>
          <w:sz w:val="28"/>
          <w:szCs w:val="28"/>
        </w:rPr>
        <w:t>đ</w:t>
      </w:r>
      <w:r w:rsidRPr="00736510">
        <w:rPr>
          <w:color w:val="000000"/>
          <w:kern w:val="0"/>
          <w:sz w:val="28"/>
          <w:szCs w:val="28"/>
        </w:rPr>
        <w:t>ảng viên, thực hiện nghiêm túc Quy chế</w:t>
      </w:r>
      <w:r w:rsidR="00C2162B" w:rsidRPr="00FE702E">
        <w:rPr>
          <w:color w:val="000000"/>
          <w:kern w:val="0"/>
          <w:sz w:val="28"/>
          <w:szCs w:val="28"/>
        </w:rPr>
        <w:t xml:space="preserve"> làm việc của cơ quan.</w:t>
      </w:r>
    </w:p>
    <w:p w:rsidR="00AA73F3" w:rsidRDefault="00736510" w:rsidP="00704606">
      <w:pPr>
        <w:pStyle w:val="Standard"/>
        <w:spacing w:before="120" w:after="120"/>
        <w:ind w:firstLine="567"/>
        <w:jc w:val="both"/>
        <w:rPr>
          <w:color w:val="000000"/>
          <w:kern w:val="0"/>
          <w:sz w:val="28"/>
          <w:szCs w:val="28"/>
        </w:rPr>
      </w:pPr>
      <w:r w:rsidRPr="00736510">
        <w:rPr>
          <w:color w:val="000000"/>
          <w:kern w:val="0"/>
          <w:sz w:val="28"/>
          <w:szCs w:val="28"/>
        </w:rPr>
        <w:t xml:space="preserve">- Luôn nêu cao vai trò lãnh đạo toàn diện của Chi bộ, các đồng chí </w:t>
      </w:r>
      <w:r w:rsidR="00C2162B" w:rsidRPr="00FE702E">
        <w:rPr>
          <w:color w:val="000000"/>
          <w:kern w:val="0"/>
          <w:sz w:val="28"/>
          <w:szCs w:val="28"/>
        </w:rPr>
        <w:t>đ</w:t>
      </w:r>
      <w:r w:rsidRPr="00736510">
        <w:rPr>
          <w:color w:val="000000"/>
          <w:kern w:val="0"/>
          <w:sz w:val="28"/>
          <w:szCs w:val="28"/>
        </w:rPr>
        <w:t>ảng viên gương mẫu trong công tác và hoàn thành tốt nhiệm vụ được giao</w:t>
      </w:r>
      <w:r w:rsidR="00C2162B" w:rsidRPr="00FE702E">
        <w:rPr>
          <w:color w:val="000000"/>
          <w:kern w:val="0"/>
          <w:sz w:val="28"/>
          <w:szCs w:val="28"/>
        </w:rPr>
        <w:t>, có tư tưởng ổn định, an tâm công tác, cùng</w:t>
      </w:r>
      <w:r w:rsidR="00704606">
        <w:rPr>
          <w:color w:val="000000"/>
          <w:kern w:val="0"/>
          <w:sz w:val="28"/>
          <w:szCs w:val="28"/>
        </w:rPr>
        <w:t xml:space="preserve"> </w:t>
      </w:r>
      <w:r w:rsidR="00AA73F3" w:rsidRPr="00FE702E">
        <w:rPr>
          <w:color w:val="000000"/>
          <w:kern w:val="0"/>
          <w:sz w:val="28"/>
          <w:szCs w:val="28"/>
        </w:rPr>
        <w:t xml:space="preserve">phát huy tinh thần đoàn kết, sự đồng thuận toàn chi bộ để thực hiện hiệu quả các nhiệm vụ chính trị được giao, góp phần hoàn thành cao nhất các mục </w:t>
      </w:r>
      <w:r w:rsidR="00704606">
        <w:rPr>
          <w:color w:val="000000"/>
          <w:kern w:val="0"/>
          <w:sz w:val="28"/>
          <w:szCs w:val="28"/>
        </w:rPr>
        <w:t>tiêu, nhiệm vụ của nhiệm kỳ 202…-202…</w:t>
      </w:r>
      <w:r w:rsidR="00AA73F3" w:rsidRPr="00FE702E">
        <w:rPr>
          <w:color w:val="000000"/>
          <w:kern w:val="0"/>
          <w:sz w:val="28"/>
          <w:szCs w:val="28"/>
        </w:rPr>
        <w:t xml:space="preserve">, làm tiền đề để </w:t>
      </w:r>
      <w:r w:rsidR="00704606">
        <w:rPr>
          <w:color w:val="000000"/>
          <w:kern w:val="0"/>
          <w:sz w:val="28"/>
          <w:szCs w:val="28"/>
        </w:rPr>
        <w:t>đề ra các nhiệm vụ nhiệm kỳ 20…-20..</w:t>
      </w:r>
      <w:r w:rsidRPr="00736510">
        <w:rPr>
          <w:color w:val="000000"/>
          <w:kern w:val="0"/>
          <w:sz w:val="28"/>
          <w:szCs w:val="28"/>
        </w:rPr>
        <w:t xml:space="preserve">. </w:t>
      </w:r>
    </w:p>
    <w:p w:rsidR="007C3D3C" w:rsidRDefault="007C3D3C" w:rsidP="007C3D3C">
      <w:pPr>
        <w:pStyle w:val="Standard"/>
        <w:spacing w:before="120" w:after="120"/>
        <w:ind w:firstLine="567"/>
        <w:jc w:val="both"/>
        <w:rPr>
          <w:color w:val="000000"/>
          <w:kern w:val="0"/>
          <w:sz w:val="28"/>
          <w:szCs w:val="28"/>
        </w:rPr>
      </w:pPr>
      <w:r>
        <w:rPr>
          <w:color w:val="000000"/>
          <w:kern w:val="0"/>
          <w:sz w:val="28"/>
          <w:szCs w:val="28"/>
        </w:rPr>
        <w:tab/>
        <w:t>1.2. Khuyết điểm</w:t>
      </w:r>
    </w:p>
    <w:p w:rsidR="007C3D3C" w:rsidRPr="007F624F" w:rsidRDefault="007C3D3C" w:rsidP="007C3D3C">
      <w:pPr>
        <w:pStyle w:val="Standard"/>
        <w:spacing w:before="120" w:after="120"/>
        <w:ind w:firstLine="720"/>
        <w:jc w:val="both"/>
        <w:rPr>
          <w:color w:val="000000"/>
          <w:kern w:val="0"/>
          <w:sz w:val="28"/>
          <w:szCs w:val="28"/>
        </w:rPr>
      </w:pPr>
      <w:r>
        <w:rPr>
          <w:color w:val="000000"/>
          <w:kern w:val="0"/>
          <w:sz w:val="28"/>
          <w:szCs w:val="28"/>
        </w:rPr>
        <w:t xml:space="preserve">Chi ủy đã thực hiện nhiểu cuộc tuyên truyền các tài liệu, văn bản của cấp trên trong các đợt sinh hoạt chi bộ. Tuy nhiên, hình thức tuyên truyền chưa thật sự đa dạng, phong phú, dẫn đến việc chưa tạo sự hấp dẫn, dễ tiếp cận thông tin hơn đối với các đảng viên trong chi bộ. </w:t>
      </w:r>
    </w:p>
    <w:p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2. Về đạo đức lối sống</w:t>
      </w:r>
    </w:p>
    <w:p w:rsidR="007C3D3C" w:rsidRDefault="007C3D3C" w:rsidP="007C3D3C">
      <w:pPr>
        <w:pStyle w:val="Standard"/>
        <w:spacing w:after="120" w:line="360" w:lineRule="exact"/>
        <w:ind w:firstLine="567"/>
        <w:jc w:val="both"/>
        <w:rPr>
          <w:bCs/>
          <w:iCs/>
          <w:color w:val="000000"/>
          <w:spacing w:val="4"/>
          <w:w w:val="105"/>
          <w:sz w:val="28"/>
          <w:szCs w:val="28"/>
        </w:rPr>
      </w:pPr>
      <w:r>
        <w:rPr>
          <w:bCs/>
          <w:iCs/>
          <w:color w:val="000000"/>
          <w:spacing w:val="4"/>
          <w:w w:val="105"/>
          <w:sz w:val="28"/>
          <w:szCs w:val="28"/>
        </w:rPr>
        <w:t>2</w:t>
      </w:r>
      <w:r w:rsidRPr="007C3D3C">
        <w:rPr>
          <w:bCs/>
          <w:iCs/>
          <w:color w:val="000000"/>
          <w:spacing w:val="4"/>
          <w:w w:val="105"/>
          <w:sz w:val="28"/>
          <w:szCs w:val="28"/>
        </w:rPr>
        <w:t>.1 Ưu điểm</w:t>
      </w:r>
    </w:p>
    <w:p w:rsidR="00D75455" w:rsidRPr="007F624F" w:rsidRDefault="00D75455" w:rsidP="007C3D3C">
      <w:pPr>
        <w:pStyle w:val="Standard"/>
        <w:spacing w:after="120" w:line="360" w:lineRule="exact"/>
        <w:ind w:firstLine="567"/>
        <w:jc w:val="both"/>
        <w:rPr>
          <w:color w:val="000000"/>
          <w:kern w:val="0"/>
          <w:sz w:val="28"/>
          <w:szCs w:val="28"/>
        </w:rPr>
      </w:pPr>
      <w:r w:rsidRPr="007F624F">
        <w:rPr>
          <w:color w:val="000000"/>
          <w:kern w:val="0"/>
          <w:sz w:val="28"/>
          <w:szCs w:val="28"/>
        </w:rPr>
        <w:lastRenderedPageBreak/>
        <w:t>- Nêu cao ý thức trách nhiệm, tận tụy, chủ động sáng tạo, dám nghĩ, dám làm, dám chịu trách nhiệm, nói đi đôi với làm</w:t>
      </w:r>
      <w:r w:rsidR="00FE702E">
        <w:rPr>
          <w:color w:val="000000"/>
          <w:kern w:val="0"/>
          <w:sz w:val="28"/>
          <w:szCs w:val="28"/>
        </w:rPr>
        <w:t xml:space="preserve">, không tham ô, tham nhũng, không </w:t>
      </w:r>
      <w:r w:rsidR="00FE702E" w:rsidRPr="00FB6F45">
        <w:rPr>
          <w:color w:val="000000"/>
          <w:spacing w:val="4"/>
          <w:w w:val="105"/>
          <w:sz w:val="28"/>
          <w:szCs w:val="28"/>
        </w:rPr>
        <w:t>lãng phí, quan liêu</w:t>
      </w:r>
      <w:r w:rsidRPr="007F624F">
        <w:rPr>
          <w:color w:val="000000"/>
          <w:kern w:val="0"/>
          <w:sz w:val="28"/>
          <w:szCs w:val="28"/>
        </w:rPr>
        <w:t>.</w:t>
      </w:r>
    </w:p>
    <w:p w:rsidR="00D75455" w:rsidRPr="007F624F" w:rsidRDefault="00D75455" w:rsidP="00521B2C">
      <w:pPr>
        <w:pStyle w:val="Standard"/>
        <w:spacing w:before="120" w:after="120"/>
        <w:ind w:firstLine="567"/>
        <w:jc w:val="both"/>
        <w:rPr>
          <w:color w:val="000000"/>
          <w:kern w:val="0"/>
          <w:sz w:val="28"/>
          <w:szCs w:val="28"/>
        </w:rPr>
      </w:pPr>
      <w:r w:rsidRPr="007F624F">
        <w:rPr>
          <w:color w:val="000000"/>
          <w:kern w:val="0"/>
          <w:sz w:val="28"/>
          <w:szCs w:val="28"/>
        </w:rPr>
        <w:t xml:space="preserve">- Thực hiện đúng, đầy đủ và chịu trách nhiệm về kết quả hoạt động của cơ quan, đơn vị. Tích cực học tập, nghiên cứu, tiếp thu và vận dụng có hiệu quả tri thức </w:t>
      </w:r>
      <w:r w:rsidR="006717A3">
        <w:rPr>
          <w:color w:val="000000"/>
          <w:kern w:val="0"/>
          <w:sz w:val="28"/>
          <w:szCs w:val="28"/>
        </w:rPr>
        <w:t>thực tiễn</w:t>
      </w:r>
      <w:r w:rsidRPr="007F624F">
        <w:rPr>
          <w:color w:val="000000"/>
          <w:kern w:val="0"/>
          <w:sz w:val="28"/>
          <w:szCs w:val="28"/>
        </w:rPr>
        <w:t>, công nghệ hiện đại, các sáng kiến để nâng cao chất lượng và hiệu quả hoạt động của cơ quan, đơn vị; hiểu và thực hiện đúng chức trách, nhiệm vụ, quyền hạn, đảm bảo kỷ cương, nguyên tắc, có lý, có tình trong chỉ đạo, điều hành. Tuân thủ quy định, quy trình trong công tác (nhận xét, đánh giá, quy hoạch, đào tạo, đề bạt, bổ nhiệm).</w:t>
      </w:r>
    </w:p>
    <w:p w:rsidR="00D75455" w:rsidRDefault="00D75455" w:rsidP="00521B2C">
      <w:pPr>
        <w:pStyle w:val="Standard"/>
        <w:spacing w:before="120" w:after="120"/>
        <w:ind w:firstLine="567"/>
        <w:jc w:val="both"/>
        <w:rPr>
          <w:color w:val="000000"/>
          <w:kern w:val="0"/>
          <w:sz w:val="28"/>
          <w:szCs w:val="28"/>
        </w:rPr>
      </w:pPr>
      <w:r w:rsidRPr="007F624F">
        <w:rPr>
          <w:color w:val="000000"/>
          <w:kern w:val="0"/>
          <w:sz w:val="28"/>
          <w:szCs w:val="28"/>
        </w:rPr>
        <w:t>- Tuân thủ nguyên tắc tập trung dân chủ, tập thể lãnh đạo, cá nhân phụ trách; chấp hành nghiêm nghị quyết, chỉ thị của Đảng; chấp hành tuyệt đối sự phân công, điều động của tổ chức. Thực hiện nghiêm nội quy, quy chế làm việc cơ quan, của cấp ủy, tập thể lãnh đạo, tổ chức chính trị – xã hội nơi mình tham gia; tích cực tổ chức thực hiện các quyết định của tập thể, của cấp trên.</w:t>
      </w:r>
    </w:p>
    <w:p w:rsidR="007C3D3C" w:rsidRDefault="007C3D3C" w:rsidP="00521B2C">
      <w:pPr>
        <w:pStyle w:val="Standard"/>
        <w:spacing w:before="120" w:after="120"/>
        <w:ind w:firstLine="567"/>
        <w:jc w:val="both"/>
        <w:rPr>
          <w:color w:val="000000"/>
          <w:kern w:val="0"/>
          <w:sz w:val="28"/>
          <w:szCs w:val="28"/>
        </w:rPr>
      </w:pPr>
      <w:r>
        <w:rPr>
          <w:color w:val="000000"/>
          <w:kern w:val="0"/>
          <w:sz w:val="28"/>
          <w:szCs w:val="28"/>
        </w:rPr>
        <w:t xml:space="preserve">2.2. Khuyết điểm: </w:t>
      </w:r>
      <w:r w:rsidR="00704606">
        <w:rPr>
          <w:color w:val="000000"/>
          <w:kern w:val="0"/>
          <w:sz w:val="28"/>
          <w:szCs w:val="28"/>
        </w:rPr>
        <w:t>(nếu có)</w:t>
      </w:r>
    </w:p>
    <w:p w:rsidR="002637F6" w:rsidRDefault="002637F6" w:rsidP="00FB6F45">
      <w:pPr>
        <w:pStyle w:val="Standard"/>
        <w:spacing w:after="120" w:line="360" w:lineRule="exact"/>
        <w:ind w:firstLine="567"/>
        <w:jc w:val="both"/>
        <w:rPr>
          <w:b/>
          <w:iCs/>
          <w:color w:val="000000"/>
          <w:spacing w:val="4"/>
          <w:w w:val="105"/>
          <w:sz w:val="28"/>
          <w:szCs w:val="28"/>
        </w:rPr>
      </w:pPr>
      <w:r w:rsidRPr="00FB6F45">
        <w:rPr>
          <w:b/>
          <w:iCs/>
          <w:color w:val="000000"/>
          <w:spacing w:val="4"/>
          <w:w w:val="105"/>
          <w:sz w:val="28"/>
          <w:szCs w:val="28"/>
        </w:rPr>
        <w:t>3. Về lãnh đạo, chỉ đạo, điều hành</w:t>
      </w:r>
    </w:p>
    <w:p w:rsidR="007C3D3C" w:rsidRPr="007C3D3C" w:rsidRDefault="007C3D3C" w:rsidP="00FB6F45">
      <w:pPr>
        <w:pStyle w:val="Standard"/>
        <w:spacing w:after="120" w:line="360" w:lineRule="exact"/>
        <w:ind w:firstLine="567"/>
        <w:jc w:val="both"/>
        <w:rPr>
          <w:bCs/>
          <w:iCs/>
          <w:color w:val="000000"/>
          <w:spacing w:val="4"/>
          <w:w w:val="105"/>
          <w:sz w:val="28"/>
          <w:szCs w:val="28"/>
        </w:rPr>
      </w:pPr>
      <w:r w:rsidRPr="007C3D3C">
        <w:rPr>
          <w:bCs/>
          <w:iCs/>
          <w:color w:val="000000"/>
          <w:spacing w:val="4"/>
          <w:w w:val="105"/>
          <w:sz w:val="28"/>
          <w:szCs w:val="28"/>
        </w:rPr>
        <w:t>3.1 Ưu điểm</w:t>
      </w:r>
    </w:p>
    <w:p w:rsidR="00521B2C"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Chi ủy đã chỉ đạo thực hiện và hoàn thành tốt nhiệm vụ mà Nghị qu</w:t>
      </w:r>
      <w:r w:rsidR="00704606">
        <w:rPr>
          <w:color w:val="000000"/>
          <w:kern w:val="0"/>
          <w:sz w:val="28"/>
          <w:szCs w:val="28"/>
        </w:rPr>
        <w:t>yết Đại hội Chi bộ nhiệm kỳ 20… - 20…</w:t>
      </w:r>
      <w:r w:rsidRPr="007F624F">
        <w:rPr>
          <w:color w:val="000000"/>
          <w:kern w:val="0"/>
          <w:sz w:val="28"/>
          <w:szCs w:val="28"/>
        </w:rPr>
        <w:t xml:space="preserve"> đã đề ra. Việc lãnh đạo thực hiện các công tác chuyên môn ở từng đơn vị luôn bám sát chức năng, nhiệm vụ của từng đơn vị.</w:t>
      </w:r>
    </w:p>
    <w:p w:rsidR="00D75455" w:rsidRPr="007F624F"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Chi ủy luôn coi trọng và làm tốt công tác tuyên truyền, giáo dục để mỗi cán bộ, đảng viên luôn nêu cao vai trò, trách nhiệm, tinh thần gương mẫu thực hiện chủ trương, đường lối của Đảng, chính sách, pháp luật của Nhà nước. Các đồng chí đảng viên trong chi bộ luôn xác định rõ nhiệm vụ của mình, chủ động, sáng tạo và phối hợp tốt trong các mặt công tác; tích cực tham gia học tập đầy đủ và chấp hành nghiêm các Chỉ thị, Nghị quyết của Đảng cấp trên, không dao động trước những khó khăn của cuộc sống, không bị ảnh hưởng bởi những tiêu cực của xã hội do nền kinh tế thị trường tác động.</w:t>
      </w:r>
    </w:p>
    <w:p w:rsidR="00D75455" w:rsidRDefault="00D75455" w:rsidP="00D75455">
      <w:pPr>
        <w:pStyle w:val="Standard"/>
        <w:spacing w:before="120" w:after="120"/>
        <w:ind w:firstLine="567"/>
        <w:jc w:val="both"/>
        <w:rPr>
          <w:color w:val="000000"/>
          <w:kern w:val="0"/>
          <w:sz w:val="28"/>
          <w:szCs w:val="28"/>
        </w:rPr>
      </w:pPr>
      <w:r w:rsidRPr="007F624F">
        <w:rPr>
          <w:color w:val="000000"/>
          <w:kern w:val="0"/>
          <w:sz w:val="28"/>
          <w:szCs w:val="28"/>
        </w:rPr>
        <w:t>- Bên cạnh đó, Chi ủy cũng thường xuyên, tăng cường công tác giám sát đảng viên trong chi bộ, nếu phát hiện đảng viên có những biểu hiện suy thoái về tư tưởng chính trị, đạo đức, lối sống, thì kịp thời có chấn chỉnh, uốn nắn để đảng viên sửa đổi.</w:t>
      </w:r>
    </w:p>
    <w:p w:rsidR="007C3D3C" w:rsidRDefault="007C3D3C" w:rsidP="007C3D3C">
      <w:pPr>
        <w:pStyle w:val="Standard"/>
        <w:spacing w:before="120" w:after="120"/>
        <w:ind w:firstLine="720"/>
        <w:jc w:val="both"/>
        <w:rPr>
          <w:color w:val="000000"/>
          <w:kern w:val="0"/>
          <w:sz w:val="28"/>
          <w:szCs w:val="28"/>
        </w:rPr>
      </w:pPr>
      <w:r>
        <w:rPr>
          <w:color w:val="000000"/>
          <w:kern w:val="0"/>
          <w:sz w:val="28"/>
          <w:szCs w:val="28"/>
        </w:rPr>
        <w:t>3.2 Khuyết điểm</w:t>
      </w:r>
    </w:p>
    <w:p w:rsidR="00D75455" w:rsidRPr="00D75455" w:rsidRDefault="007C3D3C" w:rsidP="00D75455">
      <w:pPr>
        <w:pStyle w:val="Standard"/>
        <w:spacing w:before="120" w:after="120"/>
        <w:ind w:firstLine="720"/>
        <w:jc w:val="both"/>
        <w:rPr>
          <w:color w:val="000000"/>
          <w:kern w:val="0"/>
          <w:sz w:val="28"/>
          <w:szCs w:val="28"/>
        </w:rPr>
      </w:pPr>
      <w:r w:rsidRPr="00521B2C">
        <w:rPr>
          <w:kern w:val="0"/>
          <w:sz w:val="28"/>
          <w:szCs w:val="28"/>
        </w:rPr>
        <w:t>Chi ủy thường xuyên đôn đốc, theo dõi, nhắc nhở các phòng chuyên môn thực hiện tốt các nhiệm vụ chính trị, nhưng vẫn còn một số nhiệm vụ chưa hoàn thành đảm bảo thời gian tiến độ đã đề ra./.</w:t>
      </w:r>
    </w:p>
    <w:p w:rsidR="002637F6" w:rsidRDefault="00B04843" w:rsidP="00704606">
      <w:pPr>
        <w:pStyle w:val="Standard"/>
        <w:spacing w:before="120"/>
        <w:ind w:firstLine="720"/>
        <w:jc w:val="center"/>
        <w:rPr>
          <w:b/>
          <w:color w:val="000000"/>
          <w:sz w:val="28"/>
          <w:szCs w:val="28"/>
        </w:rPr>
      </w:pPr>
      <w:r>
        <w:rPr>
          <w:b/>
          <w:color w:val="000000"/>
          <w:sz w:val="28"/>
          <w:szCs w:val="28"/>
        </w:rPr>
        <w:t>T/M CHI ỦY</w:t>
      </w:r>
    </w:p>
    <w:p w:rsidR="00F7049E" w:rsidRPr="0003424C" w:rsidRDefault="00F7049E" w:rsidP="00704606">
      <w:pPr>
        <w:pStyle w:val="Standard"/>
        <w:spacing w:before="120"/>
        <w:ind w:firstLine="720"/>
        <w:jc w:val="center"/>
        <w:rPr>
          <w:b/>
          <w:color w:val="000000"/>
          <w:sz w:val="28"/>
          <w:szCs w:val="28"/>
        </w:rPr>
      </w:pPr>
      <w:r>
        <w:rPr>
          <w:b/>
          <w:color w:val="000000"/>
          <w:sz w:val="28"/>
          <w:szCs w:val="28"/>
        </w:rPr>
        <w:t>BÍ THƯ</w:t>
      </w:r>
    </w:p>
    <w:sectPr w:rsidR="00F7049E" w:rsidRPr="0003424C" w:rsidSect="00B81E6C">
      <w:pgSz w:w="11907" w:h="16840" w:code="9"/>
      <w:pgMar w:top="1134" w:right="1134" w:bottom="851"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637F6"/>
    <w:rsid w:val="000416DC"/>
    <w:rsid w:val="0008697B"/>
    <w:rsid w:val="000F78C9"/>
    <w:rsid w:val="00125AA7"/>
    <w:rsid w:val="001A5233"/>
    <w:rsid w:val="001F78D6"/>
    <w:rsid w:val="00205DF0"/>
    <w:rsid w:val="002637F6"/>
    <w:rsid w:val="00316DEE"/>
    <w:rsid w:val="00326322"/>
    <w:rsid w:val="00327194"/>
    <w:rsid w:val="00344A90"/>
    <w:rsid w:val="00370C26"/>
    <w:rsid w:val="0039362F"/>
    <w:rsid w:val="003C3C0B"/>
    <w:rsid w:val="003D0E7D"/>
    <w:rsid w:val="003E2789"/>
    <w:rsid w:val="00493496"/>
    <w:rsid w:val="004B5E79"/>
    <w:rsid w:val="004C7961"/>
    <w:rsid w:val="004E0A4B"/>
    <w:rsid w:val="005158B0"/>
    <w:rsid w:val="00521B2C"/>
    <w:rsid w:val="00522FD6"/>
    <w:rsid w:val="005248F7"/>
    <w:rsid w:val="005A419D"/>
    <w:rsid w:val="005B518C"/>
    <w:rsid w:val="00614AF5"/>
    <w:rsid w:val="00657799"/>
    <w:rsid w:val="006717A3"/>
    <w:rsid w:val="0068587F"/>
    <w:rsid w:val="006C4D27"/>
    <w:rsid w:val="006E34AA"/>
    <w:rsid w:val="00702674"/>
    <w:rsid w:val="00704606"/>
    <w:rsid w:val="00725E0F"/>
    <w:rsid w:val="00736510"/>
    <w:rsid w:val="00790BE9"/>
    <w:rsid w:val="007C3D3C"/>
    <w:rsid w:val="007F4229"/>
    <w:rsid w:val="008D3C64"/>
    <w:rsid w:val="0092052C"/>
    <w:rsid w:val="009A0FDF"/>
    <w:rsid w:val="009D0A39"/>
    <w:rsid w:val="009E2158"/>
    <w:rsid w:val="009F4BF6"/>
    <w:rsid w:val="00A22621"/>
    <w:rsid w:val="00AA73F3"/>
    <w:rsid w:val="00B04843"/>
    <w:rsid w:val="00B06745"/>
    <w:rsid w:val="00B31311"/>
    <w:rsid w:val="00B81E6C"/>
    <w:rsid w:val="00B86A6F"/>
    <w:rsid w:val="00BD2CC2"/>
    <w:rsid w:val="00C014CF"/>
    <w:rsid w:val="00C147A6"/>
    <w:rsid w:val="00C2162B"/>
    <w:rsid w:val="00C72873"/>
    <w:rsid w:val="00C80799"/>
    <w:rsid w:val="00CD66B6"/>
    <w:rsid w:val="00D036C2"/>
    <w:rsid w:val="00D44E6D"/>
    <w:rsid w:val="00D72FF8"/>
    <w:rsid w:val="00D75455"/>
    <w:rsid w:val="00D85DCF"/>
    <w:rsid w:val="00D86B77"/>
    <w:rsid w:val="00DE58D6"/>
    <w:rsid w:val="00EE324C"/>
    <w:rsid w:val="00F15AC7"/>
    <w:rsid w:val="00F36D18"/>
    <w:rsid w:val="00F4678E"/>
    <w:rsid w:val="00F7049E"/>
    <w:rsid w:val="00FB6F45"/>
    <w:rsid w:val="00FE7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2C"/>
    <w:pPr>
      <w:spacing w:after="160" w:line="259" w:lineRule="auto"/>
    </w:pPr>
    <w:rPr>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37F6"/>
    <w:pPr>
      <w:suppressAutoHyphens/>
      <w:autoSpaceDN w:val="0"/>
      <w:textAlignment w:val="baseline"/>
    </w:pPr>
    <w:rPr>
      <w:rFonts w:eastAsia="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418866902">
      <w:bodyDiv w:val="1"/>
      <w:marLeft w:val="0"/>
      <w:marRight w:val="0"/>
      <w:marTop w:val="0"/>
      <w:marBottom w:val="0"/>
      <w:divBdr>
        <w:top w:val="none" w:sz="0" w:space="0" w:color="auto"/>
        <w:left w:val="none" w:sz="0" w:space="0" w:color="auto"/>
        <w:bottom w:val="none" w:sz="0" w:space="0" w:color="auto"/>
        <w:right w:val="none" w:sz="0" w:space="0" w:color="auto"/>
      </w:divBdr>
    </w:div>
    <w:div w:id="19020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TTNHON</dc:creator>
  <cp:lastModifiedBy>pc</cp:lastModifiedBy>
  <cp:revision>2</cp:revision>
  <cp:lastPrinted>2022-04-20T01:24:00Z</cp:lastPrinted>
  <dcterms:created xsi:type="dcterms:W3CDTF">2025-02-18T01:53:00Z</dcterms:created>
  <dcterms:modified xsi:type="dcterms:W3CDTF">2025-02-18T01:53:00Z</dcterms:modified>
</cp:coreProperties>
</file>