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2"/>
      <w:bookmarkStart w:id="1" w:name="bookmark63"/>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color="auto" w:fill="auto"/>
              <w:spacing w:lineRule="exact" w:line="390" w:before="0" w:after="0"/>
              <w:ind w:hanging="0"/>
              <w:jc w:val="center"/>
              <w:rPr>
                <w:rStyle w:val="Other"/>
                <w:b/>
                <w:bCs/>
                <w:color w:val="000000"/>
                <w:vertAlign w:val="superscript"/>
                <w:lang w:eastAsia="vi-VN"/>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5080" t="5080" r="5080" b="5080"/>
                      <wp:wrapNone/>
                      <wp:docPr id="1" name="Straight Connector 7"/>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Số:/BC-...</w:t>
            </w:r>
            <w:r>
              <w:rPr>
                <w:rStyle w:val="Other"/>
                <w:color w:val="000000"/>
                <w:vertAlign w:val="superscript"/>
                <w:lang w:eastAsia="vi-VN"/>
              </w:rPr>
              <w:t>3</w:t>
            </w:r>
            <w:r>
              <w:rPr>
                <w:rStyle w:val="Other"/>
                <w:color w:val="000000"/>
                <w:lang w:eastAsia="vi-VN"/>
              </w:rPr>
              <w:t>...</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simplePos x="0" y="0"/>
                      <wp:positionH relativeFrom="column">
                        <wp:posOffset>897255</wp:posOffset>
                      </wp:positionH>
                      <wp:positionV relativeFrom="paragraph">
                        <wp:posOffset>6985</wp:posOffset>
                      </wp:positionV>
                      <wp:extent cx="2028825" cy="0"/>
                      <wp:effectExtent l="5080" t="5080" r="5080" b="5080"/>
                      <wp:wrapNone/>
                      <wp:docPr id="2" name="Straight Connector 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sz w:val="28"/>
          <w:szCs w:val="28"/>
          <w:lang w:eastAsia="vi-VN"/>
        </w:rPr>
        <w:t>BÁO CÁO</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sz w:val="28"/>
          <w:szCs w:val="28"/>
          <w:lang w:eastAsia="vi-VN"/>
        </w:rPr>
      </w:pPr>
      <w:r>
        <w:rPr>
          <w:rStyle w:val="Heading21"/>
          <w:rFonts w:ascii="Times New Roman" w:hAnsi="Times New Roman"/>
          <w:b/>
          <w:color w:val="000000"/>
          <w:sz w:val="28"/>
          <w:szCs w:val="28"/>
          <w:lang w:val="en-US" w:eastAsia="vi-VN"/>
        </w:rPr>
        <w:t>Kiểm điểm công tác chỉ đạo, điều hành 6 tháng đầu năm</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sz w:val="28"/>
          <w:szCs w:val="28"/>
          <w:lang w:eastAsia="vi-VN"/>
        </w:rPr>
      </w:pPr>
      <w:r>
        <w:rPr>
          <w:rStyle w:val="Heading21"/>
          <w:rFonts w:ascii="Times New Roman" w:hAnsi="Times New Roman"/>
          <w:b/>
          <w:color w:val="000000"/>
          <w:sz w:val="28"/>
          <w:szCs w:val="28"/>
          <w:lang w:val="en-US" w:eastAsia="vi-VN"/>
        </w:rPr>
        <w:t xml:space="preserve">và nhiệm vụ, giải pháp trọng tâm 6 tháng cuối năm 2026 </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distT="5080" distB="5080" distL="5080" distR="5080" simplePos="0" relativeHeight="4" behindDoc="0" locked="0" layoutInCell="1" allowOverlap="1">
                <wp:simplePos x="0" y="0"/>
                <wp:positionH relativeFrom="column">
                  <wp:posOffset>2569845</wp:posOffset>
                </wp:positionH>
                <wp:positionV relativeFrom="paragraph">
                  <wp:posOffset>24765</wp:posOffset>
                </wp:positionV>
                <wp:extent cx="857250" cy="0"/>
                <wp:effectExtent l="5080" t="5080" r="5080" b="5080"/>
                <wp:wrapNone/>
                <wp:docPr id="3" name="Straight Connector 3"/>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90" w:before="80" w:after="0"/>
        <w:ind w:firstLine="454"/>
        <w:jc w:val="center"/>
        <w:rPr/>
      </w:pPr>
      <w:r>
        <w:rPr>
          <w:rStyle w:val="Heading21"/>
          <w:b/>
          <w:bCs/>
          <w:color w:val="000000"/>
          <w:lang w:val="vi-VN" w:eastAsia="vi-VN"/>
        </w:rPr>
        <w:t>Kính gửi: [Cơ quan/đơn vị cấp trên]……..</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Thực hiện Công văn số … ngày … của … về việc xây dựng báo cáo kiểm điểm công tác chỉ đạo, điều hành 6 tháng đầu năm 2026, UBND … báo cáo kiểm điểm công tác chỉ đạo, điều hành 6 tháng đầu năm 2026; phương hướng nhiệm vụ 6 tháng cuối năm 2026 như sau:</w:t>
      </w:r>
    </w:p>
    <w:p>
      <w:pPr>
        <w:pStyle w:val="Normal"/>
        <w:widowControl w:val="false"/>
        <w:spacing w:lineRule="exact" w:line="390" w:before="80" w:after="0"/>
        <w:ind w:firstLine="454"/>
        <w:jc w:val="both"/>
        <w:rPr/>
      </w:pPr>
      <w:r>
        <w:rPr>
          <w:rStyle w:val="Heading21"/>
          <w:b/>
          <w:bCs/>
          <w:color w:val="000000"/>
          <w:lang w:val="vi-VN" w:eastAsia="vi-VN"/>
        </w:rPr>
        <w:t>A. Công tác chỉ đạo, điều hành 6 tháng đầu năm 2026</w:t>
      </w:r>
    </w:p>
    <w:p>
      <w:pPr>
        <w:pStyle w:val="Normal"/>
        <w:widowControl w:val="false"/>
        <w:spacing w:lineRule="exact" w:line="390" w:before="80" w:after="0"/>
        <w:ind w:firstLine="454"/>
        <w:jc w:val="both"/>
        <w:rPr/>
      </w:pPr>
      <w:r>
        <w:rPr>
          <w:rStyle w:val="Heading21"/>
          <w:b/>
          <w:bCs/>
          <w:color w:val="000000"/>
          <w:lang w:val="vi-VN" w:eastAsia="vi-VN"/>
        </w:rPr>
        <w:t>I. Công tác chỉ đạo, điều hành của UBND</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xml:space="preserve">Một số nội dung chỉ đạo, điều hành trọng tâm trong các lĩnh vực kinh tế - xã hội, đảm bảo quốc phòng, an ninh cụ thể như sau: </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Lĩnh vực nông lâm nghiệp, xây dựng nông thôn mới:</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Lĩnh vực xây dựng cơ bản, quản lý đô thị, giải phóng mặt bằng, đất đai và môi trường:</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Lĩnh vực thương mại, dịch vụ:</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xml:space="preserve">- Công tác thu - chi ngân sách: </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Công tác phát triển kinh tế tập thể:</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Công tác tư pháp, cải cách hành chính, nội chính, phòng chống tham nhũng, bảo đảm quốc phòng - an ninh:</w:t>
      </w:r>
    </w:p>
    <w:p>
      <w:pPr>
        <w:pStyle w:val="Normal"/>
        <w:widowControl w:val="false"/>
        <w:spacing w:lineRule="exact" w:line="390" w:before="80" w:after="0"/>
        <w:ind w:firstLine="454"/>
        <w:jc w:val="both"/>
        <w:rPr/>
      </w:pPr>
      <w:r>
        <w:rPr>
          <w:rStyle w:val="Heading21"/>
          <w:b/>
          <w:bCs/>
          <w:color w:val="000000"/>
          <w:lang w:val="vi-VN" w:eastAsia="vi-VN"/>
        </w:rPr>
        <w:t>II. Công tác chỉ đạo, điều hành của Chính phủ, Thủ tướng Chính phủ</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Đánh giá về công tác chỉ đạo, điều hành của Chính phủ, Thủ tướng Chính phủ (hiệu quả, tác động của các chỉ đạo đến sự phát triển kinh tế; đời sống nhân dân; đối với sự phát triển ngành, lĩnh vực, địa bàn...)</w:t>
      </w:r>
    </w:p>
    <w:p>
      <w:pPr>
        <w:pStyle w:val="Normal"/>
        <w:widowControl w:val="false"/>
        <w:spacing w:lineRule="exact" w:line="390" w:before="80" w:after="0"/>
        <w:ind w:firstLine="454"/>
        <w:jc w:val="both"/>
        <w:rPr/>
      </w:pPr>
      <w:r>
        <w:rPr>
          <w:rStyle w:val="Heading21"/>
          <w:b/>
          <w:bCs/>
          <w:color w:val="000000"/>
          <w:lang w:val="vi-VN" w:eastAsia="vi-VN"/>
        </w:rPr>
        <w:t>III. Tồn tại, hạn chế và nguyên nhân của tồn tại, hạn chế; bài học kinh nghiệm trong chỉ đạo, điều hành:</w:t>
      </w:r>
    </w:p>
    <w:p>
      <w:pPr>
        <w:pStyle w:val="Normal"/>
        <w:widowControl w:val="false"/>
        <w:spacing w:lineRule="exact" w:line="390" w:before="80" w:after="0"/>
        <w:ind w:firstLine="454"/>
        <w:jc w:val="both"/>
        <w:rPr/>
      </w:pPr>
      <w:r>
        <w:rPr>
          <w:rStyle w:val="Heading21"/>
          <w:b/>
          <w:bCs/>
          <w:color w:val="000000"/>
          <w:lang w:val="vi-VN" w:eastAsia="vi-VN"/>
        </w:rPr>
        <w:t>1. Tồn tại, hạn chế và nguyên nhân:</w:t>
      </w:r>
    </w:p>
    <w:p>
      <w:pPr>
        <w:pStyle w:val="Normal"/>
        <w:widowControl w:val="false"/>
        <w:spacing w:lineRule="exact" w:line="390" w:before="80" w:after="0"/>
        <w:ind w:firstLine="454"/>
        <w:jc w:val="both"/>
        <w:rPr/>
      </w:pPr>
      <w:r>
        <w:rPr>
          <w:rStyle w:val="Heading21"/>
          <w:b/>
          <w:bCs/>
          <w:color w:val="000000"/>
          <w:lang w:val="vi-VN" w:eastAsia="vi-VN"/>
        </w:rPr>
        <w:t>2. Bài học kinh nghiệm:</w:t>
      </w:r>
    </w:p>
    <w:p>
      <w:pPr>
        <w:pStyle w:val="Normal"/>
        <w:widowControl w:val="false"/>
        <w:spacing w:lineRule="exact" w:line="390" w:before="80" w:after="0"/>
        <w:ind w:firstLine="454"/>
        <w:jc w:val="both"/>
        <w:rPr/>
      </w:pPr>
      <w:r>
        <w:rPr>
          <w:rStyle w:val="Heading21"/>
          <w:b/>
          <w:bCs/>
          <w:color w:val="000000"/>
          <w:lang w:val="vi-VN" w:eastAsia="vi-VN"/>
        </w:rPr>
        <w:t>B. Công tác chỉ đạo, điều hành 6 tháng cuối năm 2026</w:t>
      </w:r>
    </w:p>
    <w:p>
      <w:pPr>
        <w:pStyle w:val="Normal"/>
        <w:widowControl w:val="false"/>
        <w:spacing w:lineRule="exact" w:line="390" w:before="80" w:after="0"/>
        <w:ind w:firstLine="454"/>
        <w:jc w:val="both"/>
        <w:rPr/>
      </w:pPr>
      <w:r>
        <w:rPr>
          <w:rStyle w:val="Heading21"/>
          <w:b/>
          <w:bCs/>
          <w:color w:val="000000"/>
          <w:lang w:val="vi-VN" w:eastAsia="vi-VN"/>
        </w:rPr>
        <w:t>I. Công tác chỉ đạo, điều hành của UBND</w:t>
      </w:r>
    </w:p>
    <w:p>
      <w:pPr>
        <w:pStyle w:val="Normal"/>
        <w:widowControl w:val="false"/>
        <w:spacing w:lineRule="exact" w:line="390" w:before="80" w:after="0"/>
        <w:ind w:firstLine="454"/>
        <w:jc w:val="both"/>
        <w:rPr/>
      </w:pPr>
      <w:r>
        <w:rPr>
          <w:rStyle w:val="Heading21"/>
          <w:b/>
          <w:bCs/>
          <w:color w:val="000000"/>
          <w:lang w:val="vi-VN" w:eastAsia="vi-VN"/>
        </w:rPr>
        <w:t>1. Lĩnh vực kinh tế:</w:t>
      </w:r>
    </w:p>
    <w:p>
      <w:pPr>
        <w:pStyle w:val="Normal"/>
        <w:widowControl w:val="false"/>
        <w:spacing w:lineRule="exact" w:line="390" w:before="80" w:after="0"/>
        <w:ind w:firstLine="454"/>
        <w:jc w:val="both"/>
        <w:rPr/>
      </w:pPr>
      <w:r>
        <w:rPr>
          <w:rStyle w:val="Heading21"/>
          <w:b/>
          <w:bCs/>
          <w:color w:val="000000"/>
          <w:lang w:val="vi-VN" w:eastAsia="vi-VN"/>
        </w:rPr>
        <w:t>2. Lĩnh vực Văn hóa xã hội:</w:t>
      </w:r>
    </w:p>
    <w:p>
      <w:pPr>
        <w:pStyle w:val="Normal"/>
        <w:widowControl w:val="false"/>
        <w:spacing w:lineRule="exact" w:line="390" w:before="80" w:after="0"/>
        <w:ind w:firstLine="454"/>
        <w:jc w:val="both"/>
        <w:rPr/>
      </w:pPr>
      <w:r>
        <w:rPr>
          <w:rStyle w:val="Heading21"/>
          <w:b/>
          <w:bCs/>
          <w:color w:val="000000"/>
          <w:lang w:val="vi-VN" w:eastAsia="vi-VN"/>
        </w:rPr>
        <w:t>3. Lĩnh vực thương mại, dịch vụ:</w:t>
      </w:r>
    </w:p>
    <w:p>
      <w:pPr>
        <w:pStyle w:val="Normal"/>
        <w:widowControl w:val="false"/>
        <w:spacing w:lineRule="exact" w:line="390" w:before="80" w:after="0"/>
        <w:ind w:firstLine="454"/>
        <w:jc w:val="both"/>
        <w:rPr/>
      </w:pPr>
      <w:r>
        <w:rPr>
          <w:rStyle w:val="Heading21"/>
          <w:b/>
          <w:bCs/>
          <w:color w:val="000000"/>
          <w:lang w:val="vi-VN" w:eastAsia="vi-VN"/>
        </w:rPr>
        <w:t>II. Những định hướng, giải pháp trọng tâm cần tập trung chỉ đạo, điều hành</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Trên đây là một số nội dung báo cáo kiểm điểm sự chỉ đạo, điều hành 6 tháng đầu năm 2026 và đề xuất Chương trình công tác 6 tháng cuối năm 2026 của .../.</w:t>
      </w:r>
      <w:bookmarkStart w:id="2" w:name="bookmark64"/>
      <w:bookmarkStart w:id="3" w:name="bookmark65"/>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99"/>
        <w:gridCol w:w="5739"/>
      </w:tblGrid>
      <w:tr>
        <w:trPr/>
        <w:tc>
          <w:tcPr>
            <w:tcW w:w="3499"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6</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7</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9" w:type="dxa"/>
            <w:tcBorders/>
          </w:tcPr>
          <w:p>
            <w:pPr>
              <w:pStyle w:val="Normal"/>
              <w:widowControl w:val="false"/>
              <w:spacing w:lineRule="exact" w:line="390"/>
              <w:jc w:val="center"/>
              <w:rPr>
                <w:b/>
                <w:color w:val="000000"/>
              </w:rPr>
            </w:pPr>
            <w:r>
              <w:rPr>
                <w:b/>
                <w:color w:val="000000"/>
              </w:rPr>
              <w:t>QUYỀN</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 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mc:AlternateContent>
          <mc:Choice Requires="wps">
            <w:drawing>
              <wp:anchor distT="5080" distB="5080" distL="5080" distR="5080" simplePos="0" relativeHeight="5" behindDoc="0" locked="0" layoutInCell="1" allowOverlap="1">
                <wp:simplePos x="0" y="0"/>
                <wp:positionH relativeFrom="column">
                  <wp:posOffset>5715</wp:posOffset>
                </wp:positionH>
                <wp:positionV relativeFrom="paragraph">
                  <wp:posOffset>234315</wp:posOffset>
                </wp:positionV>
                <wp:extent cx="5905500" cy="0"/>
                <wp:effectExtent l="5080" t="5080" r="5080" b="5080"/>
                <wp:wrapNone/>
                <wp:docPr id="4" name="Straight Connector 1"/>
                <a:graphic xmlns:a="http://schemas.openxmlformats.org/drawingml/2006/main">
                  <a:graphicData uri="http://schemas.microsoft.com/office/word/2010/wordprocessingShape">
                    <wps:wsp>
                      <wps:cNvSpPr/>
                      <wps:spPr>
                        <a:xfrm>
                          <a:off x="0" y="0"/>
                          <a:ext cx="59054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00"/>
        <w:ind w:hanging="142" w:start="142"/>
        <w:jc w:val="both"/>
        <w:rPr>
          <w:rStyle w:val="Footnote"/>
          <w:b/>
          <w:i/>
          <w:sz w:val="24"/>
          <w:szCs w:val="24"/>
        </w:rPr>
      </w:pPr>
      <w:r>
        <w:rPr>
          <w:rStyle w:val="Footnote"/>
          <w:b/>
          <w:i/>
          <w:sz w:val="24"/>
          <w:szCs w:val="24"/>
        </w:rPr>
        <w:t>Ghichú:</w:t>
      </w:r>
    </w:p>
    <w:p>
      <w:pPr>
        <w:pStyle w:val="Normal"/>
        <w:widowControl w:val="false"/>
        <w:spacing w:lineRule="exact" w:line="300"/>
        <w:ind w:hanging="142" w:start="142"/>
        <w:jc w:val="both"/>
        <w:rPr>
          <w:rStyle w:val="Footnote"/>
          <w:sz w:val="24"/>
          <w:szCs w:val="24"/>
        </w:rPr>
      </w:pPr>
      <w:r>
        <w:rPr>
          <w:rStyle w:val="Footnote"/>
          <w:sz w:val="24"/>
          <w:szCs w:val="24"/>
          <w:vertAlign w:val="superscript"/>
        </w:rPr>
        <w:t xml:space="preserve">1 </w:t>
      </w:r>
      <w:r>
        <w:rPr>
          <w:rStyle w:val="Footnote"/>
          <w:sz w:val="24"/>
          <w:szCs w:val="24"/>
        </w:rPr>
        <w:t>Tên cơ quan, tổ chức chủ quản trựctiếp (nếu có).</w:t>
      </w:r>
    </w:p>
    <w:p>
      <w:pPr>
        <w:pStyle w:val="Normal"/>
        <w:widowControl w:val="false"/>
        <w:spacing w:lineRule="exact" w:line="300"/>
        <w:ind w:hanging="142" w:start="142"/>
        <w:jc w:val="both"/>
        <w:rPr>
          <w:sz w:val="24"/>
          <w:szCs w:val="24"/>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Footnote1"/>
        <w:widowControl w:val="false"/>
        <w:tabs>
          <w:tab w:val="left" w:pos="12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Nội dung Báo cáo.</w:t>
      </w:r>
    </w:p>
    <w:p>
      <w:pPr>
        <w:pStyle w:val="Footnote1"/>
        <w:widowControl w:val="false"/>
        <w:tabs>
          <w:tab w:val="left" w:pos="13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jc w:val="both"/>
        <w:rPr>
          <w:rStyle w:val="Footnote"/>
          <w:color w:val="000000"/>
          <w:sz w:val="24"/>
          <w:szCs w:val="24"/>
          <w:lang w:eastAsia="vi-VN"/>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Courier New">
    <w:charset w:val="00" w:characterSet="windows-1252"/>
    <w:family w:val="roman"/>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Symbol">
    <w:charset w:val="00" w:characterSet="windows-1252"/>
    <w:family w:val="roman"/>
    <w:pitch w:val="variable"/>
  </w:font>
  <w:font w:name="Wingding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rsid w:val="00b8754f"/>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rsid w:val="00b8754f"/>
    <w:pPr>
      <w:keepNext w:val="true"/>
      <w:outlineLvl w:val="1"/>
    </w:pPr>
    <w:rPr>
      <w:b/>
      <w:bCs/>
      <w:sz w:val="16"/>
      <w:szCs w:val="24"/>
    </w:rPr>
  </w:style>
  <w:style w:type="paragraph" w:styleId="Heading3">
    <w:name w:val="heading 3"/>
    <w:basedOn w:val="Normal"/>
    <w:next w:val="Normal"/>
    <w:link w:val="Heading3Char3"/>
    <w:qFormat/>
    <w:rsid w:val="00b8754f"/>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rsid w:val="00b8754f"/>
    <w:pPr>
      <w:keepNext w:val="true"/>
      <w:spacing w:before="240" w:after="60"/>
      <w:outlineLvl w:val="3"/>
    </w:pPr>
    <w:rPr>
      <w:b/>
      <w:bCs/>
    </w:rPr>
  </w:style>
  <w:style w:type="paragraph" w:styleId="Heading5">
    <w:name w:val="heading 5"/>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sid w:val="00b8754f"/>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sid w:val="00b8754f"/>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sid w:val="00b8754f"/>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sid w:val="00b8754f"/>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sid w:val="00b8754f"/>
    <w:rPr>
      <w:rFonts w:ascii=".VnTime" w:hAnsi=".VnTime" w:eastAsia=".VnTime"/>
      <w:sz w:val="28"/>
      <w:szCs w:val="28"/>
      <w:lang w:val="en-US" w:eastAsia="en-US" w:bidi="ar-SA"/>
    </w:rPr>
  </w:style>
  <w:style w:type="character" w:styleId="CommentReference">
    <w:name w:val="annotation reference"/>
    <w:semiHidden/>
    <w:qFormat/>
    <w:rsid w:val="00b8754f"/>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sid w:val="00b8754f"/>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sid w:val="00b8754f"/>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sid w:val="00b8754f"/>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FootnoteCharacters">
    <w:name w:val="Footnote Characters"/>
    <w:qFormat/>
    <w:rsid w:val="00f71ac7"/>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EndnoteCharacters">
    <w:name w:val="Endnote Characters"/>
    <w:qFormat/>
    <w:rsid w:val="006a2925"/>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 w:customStyle="1">
    <w:name w:val="Liên kết chỉ mục"/>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Lucida Sans"/>
      <w:sz w:val="28"/>
      <w:szCs w:val="28"/>
    </w:rPr>
  </w:style>
  <w:style w:type="paragraph" w:styleId="BodyText1">
    <w:name w:val="Body Text"/>
    <w:basedOn w:val="Normal"/>
    <w:link w:val="BodyTextChar2"/>
    <w:rsid w:val="00b8754f"/>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rsid w:val="00b8754f"/>
    <w:pPr/>
    <w:rPr>
      <w:rFonts w:ascii=".VnTime" w:hAnsi=".VnTime"/>
      <w:b/>
      <w:bCs/>
      <w:sz w:val="22"/>
      <w:szCs w:val="24"/>
    </w:rPr>
  </w:style>
  <w:style w:type="paragraph" w:styleId="Chmc" w:customStyle="1">
    <w:name w:val="Chỉ mục"/>
    <w:basedOn w:val="Normal"/>
    <w:qFormat/>
    <w:rsid w:val="00e4131d"/>
    <w:pPr>
      <w:suppressLineNumbers/>
      <w:suppressAutoHyphens w:val="true"/>
    </w:pPr>
    <w:rPr>
      <w:rFonts w:cs="Mangal"/>
      <w:sz w:val="24"/>
      <w:szCs w:val="24"/>
      <w:lang w:eastAsia="ar-SA"/>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rsid w:val="00b8754f"/>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rsid w:val="00b8754f"/>
    <w:pPr>
      <w:spacing w:before="360" w:after="0"/>
      <w:jc w:val="center"/>
    </w:pPr>
    <w:rPr>
      <w:rFonts w:ascii=".VnTimeH" w:hAnsi=".VnTimeH"/>
      <w:b/>
      <w:sz w:val="32"/>
      <w:szCs w:val="26"/>
    </w:rPr>
  </w:style>
  <w:style w:type="paragraph" w:styleId="BodyText212">
    <w:name w:val="Body Text 2"/>
    <w:basedOn w:val="Normal"/>
    <w:link w:val="BodyText2Char1"/>
    <w:qFormat/>
    <w:rsid w:val="00b8754f"/>
    <w:pPr/>
    <w:rPr>
      <w:rFonts w:ascii=".VnTime" w:hAnsi=".VnTime"/>
      <w:b/>
      <w:bCs/>
      <w:szCs w:val="24"/>
    </w:rPr>
  </w:style>
  <w:style w:type="paragraph" w:styleId="BodyTextIndent">
    <w:name w:val="Body Text Indent"/>
    <w:basedOn w:val="Normal"/>
    <w:link w:val="BodyTextIndentChar2"/>
    <w:rsid w:val="00b8754f"/>
    <w:pPr>
      <w:spacing w:before="240" w:after="0"/>
      <w:ind w:firstLine="720"/>
      <w:jc w:val="both"/>
    </w:pPr>
    <w:rPr>
      <w:rFonts w:ascii=".VnTime" w:hAnsi=".VnTime"/>
      <w:szCs w:val="20"/>
    </w:rPr>
  </w:style>
  <w:style w:type="paragraph" w:styleId="BalloonText">
    <w:name w:val="Balloon Text"/>
    <w:basedOn w:val="Normal"/>
    <w:link w:val="BalloonTextChar3"/>
    <w:semiHidden/>
    <w:qFormat/>
    <w:rsid w:val="00b8754f"/>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rsid w:val="00b8754f"/>
    <w:pPr>
      <w:tabs>
        <w:tab w:val="clear" w:pos="709"/>
        <w:tab w:val="center" w:pos="4320" w:leader="none"/>
        <w:tab w:val="right" w:pos="8640" w:leader="none"/>
      </w:tabs>
    </w:pPr>
    <w:rPr/>
  </w:style>
  <w:style w:type="paragraph" w:styleId="Footer">
    <w:name w:val="footer"/>
    <w:basedOn w:val="Normal"/>
    <w:link w:val="FooterChar2"/>
    <w:rsid w:val="00b8754f"/>
    <w:pPr>
      <w:tabs>
        <w:tab w:val="clear" w:pos="709"/>
        <w:tab w:val="center" w:pos="4320" w:leader="none"/>
        <w:tab w:val="right" w:pos="8640" w:leader="none"/>
      </w:tabs>
    </w:pPr>
    <w:rPr/>
  </w:style>
  <w:style w:type="paragraph" w:styleId="Vviec" w:customStyle="1">
    <w:name w:val="V/viec"/>
    <w:basedOn w:val="Normal"/>
    <w:qFormat/>
    <w:rsid w:val="00b8754f"/>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rsid w:val="00b8754f"/>
    <w:pPr>
      <w:jc w:val="center"/>
    </w:pPr>
    <w:rPr>
      <w:rFonts w:ascii=".VnTimeH" w:hAnsi=".VnTimeH" w:cs=".VnTimeH"/>
      <w:sz w:val="26"/>
      <w:szCs w:val="26"/>
      <w:lang w:val="en-GB"/>
    </w:rPr>
  </w:style>
  <w:style w:type="paragraph" w:styleId="Thanbai" w:customStyle="1">
    <w:name w:val="Than bai"/>
    <w:basedOn w:val="Normal"/>
    <w:qFormat/>
    <w:rsid w:val="00b8754f"/>
    <w:pPr>
      <w:overflowPunct w:val="fals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rsid w:val="00b8754f"/>
    <w:pPr>
      <w:spacing w:before="0" w:after="120"/>
    </w:pPr>
    <w:rPr>
      <w:sz w:val="16"/>
      <w:szCs w:val="16"/>
    </w:rPr>
  </w:style>
  <w:style w:type="paragraph" w:styleId="BlockText">
    <w:name w:val="Block Text"/>
    <w:basedOn w:val="Normal"/>
    <w:qFormat/>
    <w:rsid w:val="00b8754f"/>
    <w:pPr>
      <w:ind w:start="-25" w:end="-108"/>
    </w:pPr>
    <w:rPr>
      <w:sz w:val="20"/>
      <w:szCs w:val="24"/>
    </w:rPr>
  </w:style>
  <w:style w:type="paragraph" w:styleId="FootnoteText">
    <w:name w:val="footnote text"/>
    <w:basedOn w:val="Normal"/>
    <w:link w:val="FootnoteTextChar3"/>
    <w:semiHidden/>
    <w:rsid w:val="00b8754f"/>
    <w:pPr/>
    <w:rPr>
      <w:sz w:val="20"/>
      <w:szCs w:val="20"/>
    </w:rPr>
  </w:style>
  <w:style w:type="paragraph" w:styleId="normal-p" w:customStyle="1">
    <w:name w:val="normal-p"/>
    <w:basedOn w:val="Normal"/>
    <w:qFormat/>
    <w:rsid w:val="00b8754f"/>
    <w:pPr>
      <w:overflowPunct w:val="false"/>
      <w:jc w:val="both"/>
      <w:textAlignment w:val="baseline"/>
    </w:pPr>
    <w:rPr>
      <w:sz w:val="20"/>
      <w:szCs w:val="20"/>
    </w:rPr>
  </w:style>
  <w:style w:type="paragraph" w:styleId="Title">
    <w:name w:val="Title"/>
    <w:basedOn w:val="Normal"/>
    <w:link w:val="TitleChar3"/>
    <w:qFormat/>
    <w:rsid w:val="00b8754f"/>
    <w:pPr>
      <w:spacing w:before="240" w:after="0"/>
      <w:jc w:val="center"/>
      <w:outlineLvl w:val="0"/>
    </w:pPr>
    <w:rPr>
      <w:b/>
      <w:bCs/>
      <w:i/>
      <w:iCs/>
      <w:sz w:val="26"/>
      <w:szCs w:val="26"/>
    </w:rPr>
  </w:style>
  <w:style w:type="paragraph" w:styleId="NormalWeb">
    <w:name w:val="Normal (Web)"/>
    <w:basedOn w:val="Normal"/>
    <w:link w:val="NormalWebChar"/>
    <w:qFormat/>
    <w:rsid w:val="00b8754f"/>
    <w:pPr>
      <w:spacing w:beforeAutospacing="1" w:afterAutospacing="1"/>
    </w:pPr>
    <w:rPr>
      <w:sz w:val="24"/>
      <w:szCs w:val="24"/>
    </w:rPr>
  </w:style>
  <w:style w:type="paragraph" w:styleId="BodyTextIndent2">
    <w:name w:val="Body Text Indent 2"/>
    <w:basedOn w:val="Normal"/>
    <w:link w:val="BodyTextIndent2Char1"/>
    <w:qFormat/>
    <w:rsid w:val="00b8754f"/>
    <w:pPr>
      <w:spacing w:lineRule="auto" w:line="360"/>
      <w:ind w:firstLine="720"/>
      <w:jc w:val="both"/>
    </w:pPr>
    <w:rPr>
      <w:rFonts w:ascii=".VnTime" w:hAnsi=".VnTime" w:eastAsia=".VnTime"/>
    </w:rPr>
  </w:style>
  <w:style w:type="paragraph" w:styleId="abc" w:customStyle="1">
    <w:name w:val="abc"/>
    <w:basedOn w:val="Normal"/>
    <w:qFormat/>
    <w:rsid w:val="00b8754f"/>
    <w:pPr>
      <w:widowControl w:val="false"/>
    </w:pPr>
    <w:rPr>
      <w:rFonts w:ascii=".VnTime" w:hAnsi=".VnTime"/>
      <w:szCs w:val="20"/>
    </w:rPr>
  </w:style>
  <w:style w:type="paragraph" w:styleId="n-dieund" w:customStyle="1">
    <w:name w:val="n-dieund"/>
    <w:basedOn w:val="Normal"/>
    <w:qFormat/>
    <w:rsid w:val="00b8754f"/>
    <w:pPr>
      <w:spacing w:before="0" w:after="120"/>
      <w:ind w:firstLine="709"/>
      <w:jc w:val="both"/>
    </w:pPr>
    <w:rPr>
      <w:rFonts w:ascii=".VnTime" w:hAnsi=".VnTime"/>
    </w:rPr>
  </w:style>
  <w:style w:type="paragraph" w:styleId="BIEUTUONG" w:customStyle="1">
    <w:name w:val="BIEU TUONG"/>
    <w:basedOn w:val="Normal"/>
    <w:qFormat/>
    <w:rsid w:val="00b8754f"/>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rsid w:val="00b8754f"/>
    <w:pPr/>
    <w:rPr>
      <w:rFonts w:ascii=".VnTime" w:hAnsi=".VnTime"/>
      <w:sz w:val="20"/>
      <w:szCs w:val="20"/>
    </w:rPr>
  </w:style>
  <w:style w:type="paragraph" w:styleId="DieuChar1" w:customStyle="1">
    <w:name w:val="Dieu Char1"/>
    <w:basedOn w:val="Normal"/>
    <w:autoRedefine/>
    <w:qFormat/>
    <w:rsid w:val="00b8754f"/>
    <w:pPr>
      <w:spacing w:before="120" w:after="0"/>
      <w:jc w:val="both"/>
    </w:pPr>
    <w:rPr>
      <w:b/>
      <w:bCs/>
      <w:lang w:val="vi-VN"/>
    </w:rPr>
  </w:style>
  <w:style w:type="paragraph" w:styleId="BodyTextIndent3">
    <w:name w:val="Body Text Indent 3"/>
    <w:basedOn w:val="Normal"/>
    <w:link w:val="BodyTextIndent3Char1"/>
    <w:qFormat/>
    <w:rsid w:val="00b8754f"/>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rsid w:val="00b8754f"/>
    <w:pPr>
      <w:spacing w:lineRule="auto" w:line="288"/>
      <w:ind w:firstLine="720"/>
      <w:jc w:val="both"/>
    </w:pPr>
    <w:rPr>
      <w:rFonts w:eastAsia="Batang"/>
      <w:spacing w:val="4"/>
      <w:szCs w:val="24"/>
    </w:rPr>
  </w:style>
  <w:style w:type="paragraph" w:styleId="DieuCharCharChar" w:customStyle="1">
    <w:name w:val="Dieu Char Char Char"/>
    <w:basedOn w:val="Normal"/>
    <w:autoRedefine/>
    <w:qFormat/>
    <w:rsid w:val="00b8754f"/>
    <w:pPr>
      <w:spacing w:before="120" w:after="120"/>
      <w:ind w:firstLine="720"/>
      <w:jc w:val="both"/>
    </w:pPr>
    <w:rPr>
      <w:lang w:val="vi-VN"/>
    </w:rPr>
  </w:style>
  <w:style w:type="paragraph" w:styleId="ListContinue3">
    <w:name w:val="List Continue 3"/>
    <w:basedOn w:val="Normal"/>
    <w:rsid w:val="00b8754f"/>
    <w:pPr>
      <w:tabs>
        <w:tab w:val="clear" w:pos="709"/>
        <w:tab w:val="left" w:pos="720" w:leader="none"/>
      </w:tabs>
      <w:spacing w:before="0" w:after="120"/>
      <w:ind w:start="1080"/>
    </w:pPr>
    <w:rPr>
      <w:rFonts w:ascii=".VnTime" w:hAnsi=".VnTime"/>
    </w:rPr>
  </w:style>
  <w:style w:type="paragraph" w:styleId="ListContinue4">
    <w:name w:val="List Continue 4"/>
    <w:basedOn w:val="Normal"/>
    <w:rsid w:val="00b8754f"/>
    <w:pPr>
      <w:tabs>
        <w:tab w:val="clear" w:pos="709"/>
        <w:tab w:val="left" w:pos="648" w:leader="none"/>
      </w:tabs>
      <w:spacing w:before="0" w:after="120"/>
      <w:ind w:start="1440"/>
    </w:pPr>
    <w:rPr>
      <w:rFonts w:ascii=".VnTime" w:hAnsi=".VnTime"/>
    </w:rPr>
  </w:style>
  <w:style w:type="paragraph" w:styleId="ListContinue5">
    <w:name w:val="List Continue 5"/>
    <w:basedOn w:val="Normal"/>
    <w:rsid w:val="00b8754f"/>
    <w:pPr>
      <w:tabs>
        <w:tab w:val="clear" w:pos="709"/>
        <w:tab w:val="left" w:pos="720" w:leader="none"/>
      </w:tabs>
      <w:spacing w:before="0" w:after="120"/>
      <w:ind w:start="1800"/>
    </w:pPr>
    <w:rPr>
      <w:rFonts w:ascii=".VnTime" w:hAnsi=".VnTime"/>
    </w:rPr>
  </w:style>
  <w:style w:type="paragraph" w:styleId="Indent" w:customStyle="1">
    <w:name w:val="Indent"/>
    <w:basedOn w:val="Normal"/>
    <w:qFormat/>
    <w:rsid w:val="00b8754f"/>
    <w:pPr>
      <w:tabs>
        <w:tab w:val="clear" w:pos="709"/>
        <w:tab w:val="left" w:pos="0" w:leader="none"/>
      </w:tabs>
      <w:ind w:hanging="720"/>
    </w:pPr>
    <w:rPr>
      <w:sz w:val="24"/>
      <w:szCs w:val="20"/>
    </w:rPr>
  </w:style>
  <w:style w:type="paragraph" w:styleId="ParagraphNumbering" w:customStyle="1">
    <w:name w:val="Paragraph Numbering"/>
    <w:basedOn w:val="Normal"/>
    <w:qFormat/>
    <w:rsid w:val="00b8754f"/>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rsid w:val="00b8754f"/>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rsid w:val="00b8754f"/>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rsid w:val="00b8754f"/>
    <w:pPr>
      <w:pageBreakBefore/>
      <w:spacing w:beforeAutospacing="1" w:afterAutospacing="1"/>
    </w:pPr>
    <w:rPr>
      <w:rFonts w:ascii="Tahoma" w:hAnsi="Tahoma"/>
      <w:sz w:val="20"/>
      <w:szCs w:val="20"/>
    </w:rPr>
  </w:style>
  <w:style w:type="paragraph" w:styleId="xl24" w:customStyle="1">
    <w:name w:val="xl24"/>
    <w:basedOn w:val="Normal"/>
    <w:qFormat/>
    <w:rsid w:val="00b8754f"/>
    <w:pPr>
      <w:spacing w:beforeAutospacing="1" w:afterAutospacing="1"/>
    </w:pPr>
    <w:rPr>
      <w:rFonts w:ascii="Arial" w:hAnsi="Arial" w:cs="Arial"/>
      <w:b/>
      <w:bCs/>
      <w:sz w:val="24"/>
      <w:szCs w:val="24"/>
      <w:u w:val="single"/>
    </w:rPr>
  </w:style>
  <w:style w:type="paragraph" w:styleId="xl25" w:customStyle="1">
    <w:name w:val="xl25"/>
    <w:basedOn w:val="Normal"/>
    <w:qFormat/>
    <w:rsid w:val="00b8754f"/>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rsid w:val="00b8754f"/>
    <w:pPr>
      <w:spacing w:beforeAutospacing="1" w:afterAutospacing="1"/>
      <w:textAlignment w:val="top"/>
    </w:pPr>
    <w:rPr>
      <w:rFonts w:ascii="Arial" w:hAnsi="Arial" w:cs="Arial"/>
      <w:b/>
      <w:bCs/>
      <w:sz w:val="24"/>
      <w:szCs w:val="24"/>
    </w:rPr>
  </w:style>
  <w:style w:type="paragraph" w:styleId="xl27" w:customStyle="1">
    <w:name w:val="xl27"/>
    <w:basedOn w:val="Normal"/>
    <w:qFormat/>
    <w:rsid w:val="00b8754f"/>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rsid w:val="00b8754f"/>
    <w:pPr>
      <w:spacing w:beforeAutospacing="1" w:afterAutospacing="1"/>
    </w:pPr>
    <w:rPr>
      <w:rFonts w:ascii="Arial" w:hAnsi="Arial" w:cs="Arial"/>
      <w:sz w:val="24"/>
      <w:szCs w:val="24"/>
    </w:rPr>
  </w:style>
  <w:style w:type="paragraph" w:styleId="xl29" w:customStyle="1">
    <w:name w:val="xl29"/>
    <w:basedOn w:val="Normal"/>
    <w:qFormat/>
    <w:rsid w:val="00b8754f"/>
    <w:pPr>
      <w:spacing w:beforeAutospacing="1" w:afterAutospacing="1"/>
    </w:pPr>
    <w:rPr>
      <w:rFonts w:ascii="Arial" w:hAnsi="Arial" w:cs="Arial"/>
      <w:b/>
      <w:bCs/>
      <w:sz w:val="24"/>
      <w:szCs w:val="24"/>
    </w:rPr>
  </w:style>
  <w:style w:type="paragraph" w:styleId="xl30" w:customStyle="1">
    <w:name w:val="xl30"/>
    <w:basedOn w:val="Normal"/>
    <w:qFormat/>
    <w:rsid w:val="00b8754f"/>
    <w:pPr>
      <w:spacing w:beforeAutospacing="1" w:afterAutospacing="1"/>
    </w:pPr>
    <w:rPr>
      <w:rFonts w:ascii="Arial" w:hAnsi="Arial" w:cs="Arial"/>
      <w:i/>
      <w:iCs/>
      <w:color w:val="333399"/>
      <w:sz w:val="24"/>
      <w:szCs w:val="24"/>
    </w:rPr>
  </w:style>
  <w:style w:type="paragraph" w:styleId="xl31" w:customStyle="1">
    <w:name w:val="xl31"/>
    <w:basedOn w:val="Normal"/>
    <w:qFormat/>
    <w:rsid w:val="00b8754f"/>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rsid w:val="00b8754f"/>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rsid w:val="00b8754f"/>
    <w:pPr>
      <w:spacing w:beforeAutospacing="1" w:afterAutospacing="1"/>
    </w:pPr>
    <w:rPr>
      <w:rFonts w:ascii="Arial" w:hAnsi="Arial" w:cs="Arial"/>
      <w:i/>
      <w:iCs/>
      <w:color w:val="333399"/>
      <w:sz w:val="24"/>
      <w:szCs w:val="24"/>
    </w:rPr>
  </w:style>
  <w:style w:type="paragraph" w:styleId="xl34" w:customStyle="1">
    <w:name w:val="xl34"/>
    <w:basedOn w:val="Normal"/>
    <w:qFormat/>
    <w:rsid w:val="00b8754f"/>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rsid w:val="00b8754f"/>
    <w:pPr>
      <w:spacing w:beforeAutospacing="1" w:afterAutospacing="1"/>
    </w:pPr>
    <w:rPr>
      <w:rFonts w:ascii="Arial" w:hAnsi="Arial" w:cs="Arial"/>
      <w:i/>
      <w:iCs/>
      <w:color w:val="FF0000"/>
      <w:sz w:val="24"/>
      <w:szCs w:val="24"/>
    </w:rPr>
  </w:style>
  <w:style w:type="paragraph" w:styleId="xl36" w:customStyle="1">
    <w:name w:val="xl36"/>
    <w:basedOn w:val="Normal"/>
    <w:qFormat/>
    <w:rsid w:val="00b8754f"/>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rsid w:val="00b8754f"/>
    <w:pPr>
      <w:spacing w:beforeAutospacing="1" w:afterAutospacing="1"/>
      <w:jc w:val="center"/>
    </w:pPr>
    <w:rPr>
      <w:rFonts w:ascii="Arial" w:hAnsi="Arial" w:cs="Arial"/>
      <w:i/>
      <w:iCs/>
      <w:color w:val="333399"/>
      <w:sz w:val="24"/>
      <w:szCs w:val="24"/>
    </w:rPr>
  </w:style>
  <w:style w:type="paragraph" w:styleId="xl38" w:customStyle="1">
    <w:name w:val="xl38"/>
    <w:basedOn w:val="Normal"/>
    <w:qFormat/>
    <w:rsid w:val="00b8754f"/>
    <w:pPr>
      <w:spacing w:beforeAutospacing="1" w:afterAutospacing="1"/>
    </w:pPr>
    <w:rPr>
      <w:rFonts w:ascii="Arial" w:hAnsi="Arial" w:cs="Arial"/>
      <w:b/>
      <w:bCs/>
      <w:i/>
      <w:iCs/>
      <w:sz w:val="24"/>
      <w:szCs w:val="24"/>
    </w:rPr>
  </w:style>
  <w:style w:type="paragraph" w:styleId="xl39" w:customStyle="1">
    <w:name w:val="xl39"/>
    <w:basedOn w:val="Normal"/>
    <w:qFormat/>
    <w:rsid w:val="00b8754f"/>
    <w:pPr>
      <w:spacing w:beforeAutospacing="1" w:afterAutospacing="1"/>
    </w:pPr>
    <w:rPr>
      <w:rFonts w:ascii="Arial" w:hAnsi="Arial" w:cs="Arial"/>
      <w:b/>
      <w:bCs/>
      <w:i/>
      <w:iCs/>
      <w:sz w:val="24"/>
      <w:szCs w:val="24"/>
    </w:rPr>
  </w:style>
  <w:style w:type="paragraph" w:styleId="xl40" w:customStyle="1">
    <w:name w:val="xl40"/>
    <w:basedOn w:val="Normal"/>
    <w:qFormat/>
    <w:rsid w:val="00b8754f"/>
    <w:pPr>
      <w:spacing w:beforeAutospacing="1" w:afterAutospacing="1"/>
    </w:pPr>
    <w:rPr>
      <w:rFonts w:ascii="Arial" w:hAnsi="Arial" w:cs="Arial"/>
      <w:b/>
      <w:bCs/>
      <w:sz w:val="24"/>
      <w:szCs w:val="24"/>
    </w:rPr>
  </w:style>
  <w:style w:type="paragraph" w:styleId="xl41" w:customStyle="1">
    <w:name w:val="xl41"/>
    <w:basedOn w:val="Normal"/>
    <w:qFormat/>
    <w:rsid w:val="00b8754f"/>
    <w:pPr>
      <w:spacing w:beforeAutospacing="1" w:afterAutospacing="1"/>
      <w:textAlignment w:val="top"/>
    </w:pPr>
    <w:rPr>
      <w:rFonts w:ascii="Arial" w:hAnsi="Arial" w:cs="Arial"/>
      <w:color w:val="333399"/>
      <w:sz w:val="24"/>
      <w:szCs w:val="24"/>
    </w:rPr>
  </w:style>
  <w:style w:type="paragraph" w:styleId="xl42" w:customStyle="1">
    <w:name w:val="xl42"/>
    <w:basedOn w:val="Normal"/>
    <w:qFormat/>
    <w:rsid w:val="00b8754f"/>
    <w:pPr>
      <w:spacing w:beforeAutospacing="1" w:afterAutospacing="1"/>
    </w:pPr>
    <w:rPr>
      <w:rFonts w:ascii="Arial" w:hAnsi="Arial" w:cs="Arial"/>
      <w:i/>
      <w:iCs/>
      <w:sz w:val="24"/>
      <w:szCs w:val="24"/>
    </w:rPr>
  </w:style>
  <w:style w:type="paragraph" w:styleId="xl43" w:customStyle="1">
    <w:name w:val="xl43"/>
    <w:basedOn w:val="Normal"/>
    <w:qFormat/>
    <w:rsid w:val="00b8754f"/>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rsid w:val="00b8754f"/>
    <w:pPr>
      <w:spacing w:beforeAutospacing="1" w:afterAutospacing="1"/>
    </w:pPr>
    <w:rPr>
      <w:rFonts w:ascii="Arial" w:hAnsi="Arial" w:cs="Arial"/>
      <w:b/>
      <w:bCs/>
      <w:i/>
      <w:iCs/>
      <w:color w:val="FF0000"/>
      <w:sz w:val="24"/>
      <w:szCs w:val="24"/>
    </w:rPr>
  </w:style>
  <w:style w:type="paragraph" w:styleId="xl45" w:customStyle="1">
    <w:name w:val="xl45"/>
    <w:basedOn w:val="Normal"/>
    <w:qFormat/>
    <w:rsid w:val="00b8754f"/>
    <w:pPr>
      <w:spacing w:beforeAutospacing="1" w:afterAutospacing="1"/>
      <w:textAlignment w:val="top"/>
    </w:pPr>
    <w:rPr>
      <w:rFonts w:ascii="Arial" w:hAnsi="Arial" w:cs="Arial"/>
      <w:color w:val="FF0000"/>
      <w:sz w:val="24"/>
      <w:szCs w:val="24"/>
    </w:rPr>
  </w:style>
  <w:style w:type="paragraph" w:styleId="xl46" w:customStyle="1">
    <w:name w:val="xl46"/>
    <w:basedOn w:val="Normal"/>
    <w:qFormat/>
    <w:rsid w:val="00b8754f"/>
    <w:pPr>
      <w:spacing w:beforeAutospacing="1" w:afterAutospacing="1"/>
    </w:pPr>
    <w:rPr>
      <w:rFonts w:ascii="Arial" w:hAnsi="Arial" w:cs="Arial"/>
      <w:b/>
      <w:bCs/>
      <w:color w:val="FF0000"/>
      <w:sz w:val="24"/>
      <w:szCs w:val="24"/>
    </w:rPr>
  </w:style>
  <w:style w:type="paragraph" w:styleId="xl47" w:customStyle="1">
    <w:name w:val="xl47"/>
    <w:basedOn w:val="Normal"/>
    <w:qFormat/>
    <w:rsid w:val="00b8754f"/>
    <w:pPr>
      <w:spacing w:beforeAutospacing="1" w:afterAutospacing="1"/>
    </w:pPr>
    <w:rPr>
      <w:rFonts w:ascii="Arial" w:hAnsi="Arial" w:cs="Arial"/>
      <w:color w:val="FF0000"/>
      <w:sz w:val="24"/>
      <w:szCs w:val="24"/>
    </w:rPr>
  </w:style>
  <w:style w:type="paragraph" w:styleId="xl48" w:customStyle="1">
    <w:name w:val="xl48"/>
    <w:basedOn w:val="Normal"/>
    <w:qFormat/>
    <w:rsid w:val="00b8754f"/>
    <w:pPr>
      <w:spacing w:beforeAutospacing="1" w:afterAutospacing="1"/>
      <w:jc w:val="center"/>
    </w:pPr>
    <w:rPr>
      <w:rFonts w:ascii="Arial" w:hAnsi="Arial" w:cs="Arial"/>
      <w:i/>
      <w:iCs/>
      <w:color w:val="FF0000"/>
      <w:sz w:val="24"/>
      <w:szCs w:val="24"/>
    </w:rPr>
  </w:style>
  <w:style w:type="paragraph" w:styleId="xl49" w:customStyle="1">
    <w:name w:val="xl49"/>
    <w:basedOn w:val="Normal"/>
    <w:qFormat/>
    <w:rsid w:val="00b8754f"/>
    <w:pPr>
      <w:spacing w:beforeAutospacing="1" w:afterAutospacing="1"/>
    </w:pPr>
    <w:rPr>
      <w:rFonts w:ascii="Arial" w:hAnsi="Arial" w:cs="Arial"/>
      <w:color w:val="333399"/>
      <w:sz w:val="24"/>
      <w:szCs w:val="24"/>
    </w:rPr>
  </w:style>
  <w:style w:type="paragraph" w:styleId="xl50" w:customStyle="1">
    <w:name w:val="xl50"/>
    <w:basedOn w:val="Normal"/>
    <w:qFormat/>
    <w:rsid w:val="00b8754f"/>
    <w:pPr>
      <w:spacing w:beforeAutospacing="1" w:afterAutospacing="1"/>
    </w:pPr>
    <w:rPr>
      <w:rFonts w:ascii="Arial" w:hAnsi="Arial" w:cs="Arial"/>
      <w:color w:val="000080"/>
      <w:sz w:val="24"/>
      <w:szCs w:val="24"/>
    </w:rPr>
  </w:style>
  <w:style w:type="paragraph" w:styleId="xl51" w:customStyle="1">
    <w:name w:val="xl51"/>
    <w:basedOn w:val="Normal"/>
    <w:qFormat/>
    <w:rsid w:val="00b8754f"/>
    <w:pPr>
      <w:spacing w:beforeAutospacing="1" w:afterAutospacing="1"/>
    </w:pPr>
    <w:rPr>
      <w:rFonts w:ascii="Arial" w:hAnsi="Arial" w:cs="Arial"/>
      <w:i/>
      <w:iCs/>
      <w:color w:val="000080"/>
      <w:sz w:val="24"/>
      <w:szCs w:val="24"/>
    </w:rPr>
  </w:style>
  <w:style w:type="paragraph" w:styleId="xl52" w:customStyle="1">
    <w:name w:val="xl52"/>
    <w:basedOn w:val="Normal"/>
    <w:qFormat/>
    <w:rsid w:val="00b8754f"/>
    <w:pPr>
      <w:spacing w:beforeAutospacing="1" w:afterAutospacing="1"/>
      <w:jc w:val="center"/>
    </w:pPr>
    <w:rPr>
      <w:rFonts w:ascii="Arial" w:hAnsi="Arial" w:cs="Arial"/>
      <w:i/>
      <w:iCs/>
      <w:color w:val="000080"/>
      <w:sz w:val="24"/>
      <w:szCs w:val="24"/>
    </w:rPr>
  </w:style>
  <w:style w:type="paragraph" w:styleId="xl53" w:customStyle="1">
    <w:name w:val="xl53"/>
    <w:basedOn w:val="Normal"/>
    <w:qFormat/>
    <w:rsid w:val="00b8754f"/>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rsid w:val="00b8754f"/>
    <w:pPr>
      <w:spacing w:beforeAutospacing="1" w:afterAutospacing="1"/>
      <w:textAlignment w:val="top"/>
    </w:pPr>
    <w:rPr>
      <w:rFonts w:ascii="Arial" w:hAnsi="Arial" w:cs="Arial"/>
      <w:b/>
      <w:bCs/>
      <w:i/>
      <w:iCs/>
      <w:sz w:val="24"/>
      <w:szCs w:val="24"/>
    </w:rPr>
  </w:style>
  <w:style w:type="paragraph" w:styleId="xl55" w:customStyle="1">
    <w:name w:val="xl55"/>
    <w:basedOn w:val="Normal"/>
    <w:qFormat/>
    <w:rsid w:val="00b8754f"/>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rsid w:val="00b8754f"/>
    <w:pPr/>
    <w:rPr>
      <w:rFonts w:ascii="Times New Roman" w:hAnsi="Times New Roman"/>
      <w:b/>
      <w:bCs/>
    </w:rPr>
  </w:style>
  <w:style w:type="paragraph" w:styleId="Heading1TimesNewRoman" w:customStyle="1">
    <w:name w:val="Heading 1 + Times New Roman"/>
    <w:basedOn w:val="Heading1"/>
    <w:qFormat/>
    <w:rsid w:val="00b8754f"/>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rsid w:val="00b8754f"/>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rsid w:val="00b8754f"/>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rsid w:val="00b8754f"/>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rsid w:val="00b8754f"/>
    <w:pPr>
      <w:spacing w:lineRule="auto" w:line="288" w:before="120" w:after="120"/>
      <w:ind w:firstLine="720"/>
      <w:jc w:val="center"/>
    </w:pPr>
    <w:rPr>
      <w:b/>
      <w:sz w:val="36"/>
    </w:rPr>
  </w:style>
  <w:style w:type="paragraph" w:styleId="Style21" w:customStyle="1">
    <w:name w:val="Style2"/>
    <w:basedOn w:val="Normal"/>
    <w:link w:val="Style2Char"/>
    <w:qFormat/>
    <w:rsid w:val="00b8754f"/>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rsid w:val="00b8754f"/>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rsid w:val="00b8754f"/>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rsid w:val="00b8754f"/>
    <w:pPr>
      <w:spacing w:before="120" w:after="120"/>
      <w:ind w:firstLine="720" w:start="720"/>
      <w:jc w:val="both"/>
    </w:pPr>
    <w:rPr>
      <w:sz w:val="24"/>
      <w:szCs w:val="24"/>
    </w:rPr>
  </w:style>
  <w:style w:type="paragraph" w:styleId="Style41" w:customStyle="1">
    <w:name w:val="Style4"/>
    <w:basedOn w:val="Heading1"/>
    <w:link w:val="Style4Char"/>
    <w:qFormat/>
    <w:rsid w:val="00b8754f"/>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rsid w:val="00b8754f"/>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rsid w:val="00b8754f"/>
    <w:pPr>
      <w:spacing w:lineRule="auto" w:line="360" w:before="360" w:after="240"/>
      <w:jc w:val="center"/>
    </w:pPr>
    <w:rPr>
      <w:b/>
    </w:rPr>
  </w:style>
  <w:style w:type="paragraph" w:styleId="crTable-row1" w:customStyle="1">
    <w:name w:val="crTable-row1"/>
    <w:basedOn w:val="Normal"/>
    <w:qFormat/>
    <w:rsid w:val="00b8754f"/>
    <w:pPr>
      <w:keepLines/>
      <w:spacing w:before="120" w:after="120"/>
      <w:jc w:val="center"/>
    </w:pPr>
    <w:rPr>
      <w:rFonts w:eastAsia="MS Mincho"/>
      <w:b/>
      <w:bCs/>
      <w:color w:val="6E2500"/>
      <w:sz w:val="24"/>
      <w:szCs w:val="24"/>
    </w:rPr>
  </w:style>
  <w:style w:type="paragraph" w:styleId="tvTable-row1" w:customStyle="1">
    <w:name w:val="tvTable-row1"/>
    <w:basedOn w:val="Normal"/>
    <w:qFormat/>
    <w:rsid w:val="00b8754f"/>
    <w:pPr>
      <w:keepLines/>
      <w:spacing w:before="120" w:after="120"/>
      <w:jc w:val="center"/>
    </w:pPr>
    <w:rPr>
      <w:rFonts w:eastAsia="MS Mincho"/>
      <w:b/>
      <w:bCs/>
      <w:color w:val="6E2500"/>
      <w:sz w:val="24"/>
      <w:szCs w:val="24"/>
    </w:rPr>
  </w:style>
  <w:style w:type="paragraph" w:styleId="tvHeading" w:customStyle="1">
    <w:name w:val="tvHeading"/>
    <w:basedOn w:val="Normal"/>
    <w:qFormat/>
    <w:rsid w:val="00b8754f"/>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rsid w:val="00b8754f"/>
    <w:pPr>
      <w:spacing w:before="240" w:after="120"/>
    </w:pPr>
    <w:rPr>
      <w:rFonts w:eastAsia="MS Mincho"/>
      <w:bCs/>
      <w:i/>
      <w:color w:val="0000FF"/>
      <w:sz w:val="26"/>
      <w:szCs w:val="26"/>
    </w:rPr>
  </w:style>
  <w:style w:type="paragraph" w:styleId="cirenNote" w:customStyle="1">
    <w:name w:val="cirenNote"/>
    <w:basedOn w:val="tvHeading"/>
    <w:autoRedefine/>
    <w:qFormat/>
    <w:rsid w:val="00b8754f"/>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rsid w:val="00b8754f"/>
    <w:pPr>
      <w:spacing w:before="120" w:after="120"/>
      <w:ind w:start="72" w:end="180"/>
    </w:pPr>
    <w:rPr>
      <w:sz w:val="22"/>
      <w:szCs w:val="24"/>
    </w:rPr>
  </w:style>
  <w:style w:type="paragraph" w:styleId="HeadingLv1" w:customStyle="1">
    <w:name w:val="Heading Lv1"/>
    <w:basedOn w:val="Normal"/>
    <w:autoRedefine/>
    <w:qFormat/>
    <w:rsid w:val="00b8754f"/>
    <w:pPr>
      <w:keepLines/>
      <w:spacing w:before="80" w:after="80"/>
      <w:jc w:val="center"/>
    </w:pPr>
    <w:rPr>
      <w:b/>
      <w:bCs/>
      <w:color w:val="6E2500"/>
      <w:sz w:val="22"/>
      <w:szCs w:val="24"/>
    </w:rPr>
  </w:style>
  <w:style w:type="paragraph" w:styleId="Tabletext" w:customStyle="1">
    <w:name w:val="Tabletext"/>
    <w:basedOn w:val="Normal"/>
    <w:qFormat/>
    <w:rsid w:val="00b8754f"/>
    <w:pPr>
      <w:keepLines/>
      <w:widowControl w:val="false"/>
      <w:spacing w:lineRule="atLeast" w:line="240" w:before="0" w:after="120"/>
    </w:pPr>
    <w:rPr>
      <w:rFonts w:eastAsia="MS Mincho"/>
      <w:sz w:val="20"/>
      <w:szCs w:val="20"/>
    </w:rPr>
  </w:style>
  <w:style w:type="paragraph" w:styleId="infoblue" w:customStyle="1">
    <w:name w:val="infoblue"/>
    <w:basedOn w:val="Normal"/>
    <w:qFormat/>
    <w:rsid w:val="00b8754f"/>
    <w:pPr>
      <w:spacing w:lineRule="atLeast" w:line="240" w:before="0" w:after="120"/>
      <w:ind w:start="720"/>
    </w:pPr>
    <w:rPr>
      <w:i/>
      <w:iCs/>
      <w:color w:val="0000FF"/>
      <w:sz w:val="20"/>
      <w:szCs w:val="20"/>
    </w:rPr>
  </w:style>
  <w:style w:type="paragraph" w:styleId="NormalIndent" w:customStyle="1">
    <w:name w:val="NormalIndent"/>
    <w:basedOn w:val="Normal"/>
    <w:qFormat/>
    <w:rsid w:val="00b8754f"/>
    <w:pPr>
      <w:spacing w:lineRule="auto" w:line="360" w:before="120" w:after="0"/>
      <w:ind w:firstLine="173" w:start="2707"/>
      <w:jc w:val="both"/>
    </w:pPr>
    <w:rPr>
      <w:rFonts w:eastAsia="MS Mincho"/>
      <w:bCs/>
      <w:sz w:val="24"/>
      <w:szCs w:val="24"/>
    </w:rPr>
  </w:style>
  <w:style w:type="paragraph" w:styleId="Bullet1" w:customStyle="1">
    <w:name w:val="Bullet 1"/>
    <w:basedOn w:val="Normal"/>
    <w:qFormat/>
    <w:rsid w:val="00b8754f"/>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rsid w:val="00b8754f"/>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rsid w:val="00b8754f"/>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rsid w:val="00b8754f"/>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rsid w:val="00b8754f"/>
    <w:pPr/>
    <w:rPr>
      <w:rFonts w:ascii="Times New Roman" w:hAnsi="Times New Roman"/>
    </w:rPr>
  </w:style>
  <w:style w:type="paragraph" w:styleId="StyleBoldBefore6ptAfter6ptLinespacingMultiple1" w:customStyle="1">
    <w:name w:val="Style Bold Before:  6 pt After:  6 pt Line spacing:  Multiple 1...."/>
    <w:basedOn w:val="Heading1"/>
    <w:qFormat/>
    <w:rsid w:val="00b8754f"/>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rsid w:val="00b8754f"/>
    <w:pPr>
      <w:shd w:val="clear" w:color="auto" w:fill="000080"/>
    </w:pPr>
    <w:rPr>
      <w:rFonts w:ascii="Tahoma" w:hAnsi="Tahoma" w:cs="Tahoma"/>
      <w:sz w:val="20"/>
      <w:szCs w:val="20"/>
    </w:rPr>
  </w:style>
  <w:style w:type="paragraph" w:styleId="tvHeading11" w:customStyle="1">
    <w:name w:val="tvHeading 1.1"/>
    <w:basedOn w:val="Normal"/>
    <w:qFormat/>
    <w:rsid w:val="00b8754f"/>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rsid w:val="00b8754f"/>
    <w:pPr>
      <w:spacing w:before="240" w:after="240"/>
      <w:ind w:start="562"/>
    </w:pPr>
    <w:rPr>
      <w:b/>
      <w:bCs/>
      <w:i/>
      <w:iCs/>
      <w:sz w:val="24"/>
      <w:szCs w:val="24"/>
    </w:rPr>
  </w:style>
  <w:style w:type="paragraph" w:styleId="T" w:customStyle="1">
    <w:name w:val="T"/>
    <w:basedOn w:val="Normal"/>
    <w:link w:val="TChar"/>
    <w:qFormat/>
    <w:rsid w:val="00b8754f"/>
    <w:pPr/>
    <w:rPr>
      <w:rFonts w:ascii=".VnTime" w:hAnsi=".VnTime"/>
      <w:szCs w:val="20"/>
      <w:lang w:val="vi-VN"/>
    </w:rPr>
  </w:style>
  <w:style w:type="paragraph" w:styleId="crHeading" w:customStyle="1">
    <w:name w:val="crHeading"/>
    <w:basedOn w:val="Normal"/>
    <w:next w:val="Normal"/>
    <w:qFormat/>
    <w:rsid w:val="00b8754f"/>
    <w:pPr>
      <w:spacing w:before="240" w:after="0"/>
      <w:jc w:val="center"/>
    </w:pPr>
    <w:rPr>
      <w:b/>
      <w:color w:val="333333"/>
      <w:szCs w:val="20"/>
    </w:rPr>
  </w:style>
  <w:style w:type="paragraph" w:styleId="TOC5">
    <w:name w:val="toc 5"/>
    <w:basedOn w:val="Normal"/>
    <w:next w:val="Normal"/>
    <w:autoRedefine/>
    <w:semiHidden/>
    <w:rsid w:val="00b8754f"/>
    <w:pPr>
      <w:ind w:start="960"/>
    </w:pPr>
    <w:rPr>
      <w:sz w:val="18"/>
      <w:szCs w:val="18"/>
    </w:rPr>
  </w:style>
  <w:style w:type="paragraph" w:styleId="TOC6">
    <w:name w:val="toc 6"/>
    <w:basedOn w:val="Normal"/>
    <w:next w:val="Normal"/>
    <w:autoRedefine/>
    <w:semiHidden/>
    <w:rsid w:val="00b8754f"/>
    <w:pPr>
      <w:ind w:start="1200"/>
    </w:pPr>
    <w:rPr>
      <w:sz w:val="18"/>
      <w:szCs w:val="18"/>
    </w:rPr>
  </w:style>
  <w:style w:type="paragraph" w:styleId="TOC7">
    <w:name w:val="toc 7"/>
    <w:basedOn w:val="Normal"/>
    <w:next w:val="Normal"/>
    <w:autoRedefine/>
    <w:semiHidden/>
    <w:rsid w:val="00b8754f"/>
    <w:pPr>
      <w:ind w:start="1440"/>
    </w:pPr>
    <w:rPr>
      <w:sz w:val="18"/>
      <w:szCs w:val="18"/>
    </w:rPr>
  </w:style>
  <w:style w:type="paragraph" w:styleId="TOC8">
    <w:name w:val="toc 8"/>
    <w:basedOn w:val="Normal"/>
    <w:next w:val="Normal"/>
    <w:autoRedefine/>
    <w:semiHidden/>
    <w:rsid w:val="00b8754f"/>
    <w:pPr>
      <w:ind w:start="1680"/>
    </w:pPr>
    <w:rPr>
      <w:sz w:val="18"/>
      <w:szCs w:val="18"/>
    </w:rPr>
  </w:style>
  <w:style w:type="paragraph" w:styleId="TOC9">
    <w:name w:val="toc 9"/>
    <w:basedOn w:val="Normal"/>
    <w:next w:val="Normal"/>
    <w:autoRedefine/>
    <w:semiHidden/>
    <w:rsid w:val="00b8754f"/>
    <w:pPr>
      <w:ind w:start="1920"/>
    </w:pPr>
    <w:rPr>
      <w:sz w:val="18"/>
      <w:szCs w:val="18"/>
    </w:rPr>
  </w:style>
  <w:style w:type="paragraph" w:styleId="Default" w:customStyle="1">
    <w:name w:val="Default"/>
    <w:qFormat/>
    <w:rsid w:val="00b8754f"/>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rsid w:val="00b8754f"/>
    <w:pPr>
      <w:pageBreakBefore/>
      <w:spacing w:beforeAutospacing="1" w:afterAutospacing="1"/>
      <w:jc w:val="both"/>
    </w:pPr>
    <w:rPr>
      <w:rFonts w:ascii="Tahoma" w:hAnsi="Tahoma"/>
      <w:sz w:val="20"/>
      <w:szCs w:val="20"/>
    </w:rPr>
  </w:style>
  <w:style w:type="paragraph" w:styleId="crHeading111" w:customStyle="1">
    <w:name w:val="crHeading 1.1.1"/>
    <w:basedOn w:val="Normal"/>
    <w:qFormat/>
    <w:rsid w:val="00b8754f"/>
    <w:pPr>
      <w:spacing w:before="120" w:after="120"/>
    </w:pPr>
    <w:rPr>
      <w:b/>
      <w:bCs/>
      <w:i/>
      <w:iCs/>
      <w:sz w:val="24"/>
      <w:szCs w:val="24"/>
    </w:rPr>
  </w:style>
  <w:style w:type="paragraph" w:styleId="Heading41" w:customStyle="1">
    <w:name w:val="Heading4"/>
    <w:basedOn w:val="Heading4"/>
    <w:qFormat/>
    <w:rsid w:val="00b8754f"/>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rsid w:val="00b8754f"/>
    <w:pPr>
      <w:spacing w:before="120" w:after="0"/>
    </w:pPr>
    <w:rPr>
      <w:rFonts w:ascii="Arial" w:hAnsi="Arial" w:cs="Arial"/>
      <w:b/>
      <w:bCs/>
      <w:sz w:val="24"/>
      <w:szCs w:val="24"/>
    </w:rPr>
  </w:style>
  <w:style w:type="paragraph" w:styleId="TableofFigures">
    <w:name w:val="table of figures"/>
    <w:basedOn w:val="Normal"/>
    <w:next w:val="Normal"/>
    <w:semiHidden/>
    <w:rsid w:val="00b8754f"/>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rsid w:val="00b8754f"/>
    <w:pPr>
      <w:spacing w:before="240" w:after="240"/>
    </w:pPr>
    <w:rPr>
      <w:sz w:val="24"/>
      <w:szCs w:val="24"/>
    </w:rPr>
  </w:style>
  <w:style w:type="paragraph" w:styleId="Article" w:customStyle="1">
    <w:name w:val="Article"/>
    <w:basedOn w:val="Normal"/>
    <w:next w:val="ListwNr1Char"/>
    <w:qFormat/>
    <w:rsid w:val="00b8754f"/>
    <w:pPr>
      <w:spacing w:before="360" w:after="240"/>
    </w:pPr>
    <w:rPr>
      <w:rFonts w:ascii="Times New Roman Bold" w:hAnsi="Times New Roman Bold"/>
      <w:b/>
      <w:sz w:val="24"/>
      <w:szCs w:val="24"/>
    </w:rPr>
  </w:style>
  <w:style w:type="paragraph" w:styleId="Listwletters" w:customStyle="1">
    <w:name w:val="List w/letters"/>
    <w:basedOn w:val="Normal"/>
    <w:qFormat/>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fals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fals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fals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fals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fals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fals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fals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fals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tru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fals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fals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fals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fals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fals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fals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fals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fals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fals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fals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fals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fals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fals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fals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fals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fals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fals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fals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fals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fals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tru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fals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fals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fals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fals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fals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 w:customStyle="1">
    <w:name w:val="Nội dung bảng"/>
    <w:basedOn w:val="Normal"/>
    <w:qFormat/>
    <w:rsid w:val="00e4131d"/>
    <w:pPr>
      <w:suppressLineNumbers/>
      <w:suppressAutoHyphens w:val="true"/>
    </w:pPr>
    <w:rPr>
      <w:sz w:val="24"/>
      <w:szCs w:val="24"/>
      <w:lang w:eastAsia="ar-SA"/>
    </w:rPr>
  </w:style>
  <w:style w:type="paragraph" w:styleId="Tiubng" w:customStyle="1">
    <w:name w:val="Tiêu đề bảng"/>
    <w:basedOn w:val="Nidungbng"/>
    <w:qFormat/>
    <w:rsid w:val="00e4131d"/>
    <w:pPr>
      <w:jc w:val="center"/>
    </w:pPr>
    <w:rPr>
      <w:b/>
      <w:bCs/>
    </w:rPr>
  </w:style>
  <w:style w:type="paragraph" w:styleId="FrameContents" w:customStyle="1">
    <w:name w:val="Frame Contents"/>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fals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fals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 w:customStyle="1">
    <w:name w:val="Nội dung 10"/>
    <w:basedOn w:val="Chmc"/>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fals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fals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fals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fals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fals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fals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tru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tru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tru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fals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tru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tru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paragraph" w:styleId="ListParagraph2">
    <w:name w:val="List Paragraph"/>
    <w:basedOn w:val="Normal"/>
    <w:uiPriority w:val="34"/>
    <w:qFormat/>
    <w:rsid w:val="00a24363"/>
    <w:pPr>
      <w:spacing w:before="0" w:after="0"/>
      <w:ind w:start="720"/>
      <w:contextualSpacing/>
    </w:pP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TotalTime>
  <Application>LibreOffice/26.2.3.2$Windows_X86_64 LibreOffice_project/70e089b17412e4cb7773e41413306b17a2328c34</Application>
  <AppVersion>15.0000</AppVersion>
  <Pages>2</Pages>
  <Words>547</Words>
  <Characters>1970</Characters>
  <CharactersWithSpaces>2474</CharactersWithSpaces>
  <Paragraphs>47</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2026-04-04T01:56:00Z</dcterms:created>
  <dc:creator>congbao</dc:creator>
  <dc:description/>
  <dc:language>en-US</dc:language>
  <cp:lastModifiedBy/>
  <cp:lastPrinted>2020-03-14T04:13:00Z</cp:lastPrinted>
  <dcterms:modified xsi:type="dcterms:W3CDTF">2026-06-18T09:08:24Z</dcterms:modified>
  <cp:revision>6</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