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TableGrid"/>
        <w:tblW w:w="9345"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503"/>
        <w:gridCol w:w="4842"/>
      </w:tblGrid>
      <w:tr>
        <w:trPr/>
        <w:tc>
          <w:tcPr>
            <w:tcW w:w="4503" w:type="dxa"/>
            <w:tcBorders>
              <w:top w:val="nil"/>
              <w:start w:val="nil"/>
              <w:bottom w:val="nil"/>
              <w:end w:val="nil"/>
            </w:tcBorders>
          </w:tcPr>
          <w:p>
            <w:pPr>
              <w:pStyle w:val="Normal"/>
              <w:widowControl/>
              <w:suppressAutoHyphens w:val="true"/>
              <w:spacing w:lineRule="atLeast" w:line="24" w:before="0" w:after="0"/>
              <w:jc w:val="center"/>
              <w:rPr>
                <w:b/>
                <w:i w:val="false"/>
                <w:iCs/>
                <w:spacing w:val="-8"/>
                <w:u w:val="single"/>
              </w:rPr>
            </w:pPr>
            <w:r>
              <w:rPr>
                <w:rFonts w:eastAsia="Calibri"/>
                <w:i w:val="false"/>
                <w:iCs/>
                <w:spacing w:val="-8"/>
                <w:kern w:val="0"/>
                <w:sz w:val="28"/>
                <w:lang w:val="en-US" w:eastAsia="en-US" w:bidi="ar-SA"/>
              </w:rPr>
              <w:t>ĐẢNG BỘ ...</w:t>
            </w:r>
          </w:p>
          <w:p>
            <w:pPr>
              <w:pStyle w:val="Normal"/>
              <w:widowControl/>
              <w:suppressAutoHyphens w:val="true"/>
              <w:spacing w:lineRule="atLeast" w:line="24" w:before="0" w:after="0"/>
              <w:jc w:val="center"/>
              <w:rPr>
                <w:b/>
                <w:i w:val="false"/>
                <w:iCs/>
              </w:rPr>
            </w:pPr>
            <w:r>
              <w:rPr>
                <w:rFonts w:eastAsia="Calibri"/>
                <w:b/>
                <w:i w:val="false"/>
                <w:iCs/>
                <w:kern w:val="0"/>
                <w:sz w:val="28"/>
                <w:lang w:val="en-US" w:eastAsia="en-US" w:bidi="ar-SA"/>
              </w:rPr>
              <w:t>…</w:t>
            </w:r>
          </w:p>
          <w:p>
            <w:pPr>
              <w:pStyle w:val="Normal"/>
              <w:widowControl/>
              <w:suppressAutoHyphens w:val="true"/>
              <w:spacing w:lineRule="atLeast" w:line="24" w:before="0" w:after="0"/>
              <w:jc w:val="center"/>
              <w:rPr>
                <w:b/>
                <w:i w:val="false"/>
                <w:iCs/>
              </w:rPr>
            </w:pPr>
            <w:r>
              <w:rPr>
                <w:rFonts w:eastAsia="Calibri"/>
                <w:i w:val="false"/>
                <w:iCs/>
                <w:kern w:val="0"/>
                <w:sz w:val="28"/>
                <w:lang w:val="en-US" w:eastAsia="en-US" w:bidi="ar-SA"/>
              </w:rPr>
              <w:t>*</w:t>
            </w:r>
          </w:p>
          <w:p>
            <w:pPr>
              <w:pStyle w:val="Normal"/>
              <w:widowControl/>
              <w:suppressAutoHyphens w:val="true"/>
              <w:spacing w:lineRule="atLeast" w:line="24" w:before="0" w:after="0"/>
              <w:jc w:val="center"/>
              <w:rPr>
                <w:i w:val="false"/>
                <w:iCs/>
              </w:rPr>
            </w:pPr>
            <w:r>
              <w:rPr>
                <w:i w:val="false"/>
                <w:iCs/>
              </w:rPr>
              <w:t>Số -TB/...</w:t>
            </w:r>
          </w:p>
        </w:tc>
        <w:tc>
          <w:tcPr>
            <w:tcW w:w="4842" w:type="dxa"/>
            <w:tcBorders>
              <w:top w:val="nil"/>
              <w:start w:val="nil"/>
              <w:bottom w:val="nil"/>
              <w:end w:val="nil"/>
            </w:tcBorders>
          </w:tcPr>
          <w:p>
            <w:pPr>
              <w:pStyle w:val="Normal"/>
              <w:widowControl/>
              <w:suppressAutoHyphens w:val="true"/>
              <w:spacing w:lineRule="atLeast" w:line="24" w:before="0" w:after="0"/>
              <w:jc w:val="center"/>
              <w:rPr>
                <w:b/>
                <w:i w:val="false"/>
                <w:iCs/>
                <w:sz w:val="30"/>
                <w:szCs w:val="30"/>
                <w:u w:val="single"/>
              </w:rPr>
            </w:pPr>
            <w:r>
              <w:rPr>
                <w:rFonts w:eastAsia="Calibri"/>
                <w:b/>
                <w:i w:val="false"/>
                <w:iCs/>
                <w:kern w:val="0"/>
                <w:sz w:val="30"/>
                <w:szCs w:val="30"/>
                <w:u w:val="single"/>
                <w:lang w:val="en-US" w:eastAsia="en-US" w:bidi="ar-SA"/>
              </w:rPr>
              <w:t>ĐẢNG CỘNG SẢN VIỆT NAM</w:t>
            </w:r>
          </w:p>
          <w:p>
            <w:pPr>
              <w:pStyle w:val="Normal"/>
              <w:widowControl/>
              <w:suppressAutoHyphens w:val="true"/>
              <w:spacing w:lineRule="atLeast" w:line="24" w:before="0" w:after="0"/>
              <w:jc w:val="center"/>
              <w:rPr>
                <w:b/>
                <w:i w:val="false"/>
                <w:iCs/>
                <w:sz w:val="30"/>
                <w:szCs w:val="30"/>
                <w:u w:val="single"/>
              </w:rPr>
            </w:pPr>
            <w:r>
              <w:rPr>
                <w:rFonts w:eastAsia="Calibri"/>
                <w:b/>
                <w:i w:val="false"/>
                <w:iCs/>
                <w:kern w:val="0"/>
                <w:sz w:val="30"/>
                <w:szCs w:val="30"/>
                <w:u w:val="single"/>
                <w:lang w:val="en-US" w:eastAsia="en-US" w:bidi="ar-SA"/>
              </w:rPr>
            </w:r>
          </w:p>
          <w:p>
            <w:pPr>
              <w:pStyle w:val="Normal"/>
              <w:widowControl/>
              <w:suppressAutoHyphens w:val="true"/>
              <w:spacing w:lineRule="atLeast" w:line="24" w:before="0" w:after="0"/>
              <w:jc w:val="center"/>
              <w:rPr>
                <w:rFonts w:eastAsia="Calibri"/>
                <w:b w:val="false"/>
                <w:bCs w:val="false"/>
                <w:i w:val="false"/>
                <w:iCs/>
                <w:kern w:val="0"/>
                <w:sz w:val="30"/>
                <w:szCs w:val="30"/>
                <w:u w:val="none"/>
                <w:lang w:val="en-US" w:eastAsia="en-US" w:bidi="ar-SA"/>
              </w:rPr>
            </w:pPr>
            <w:r>
              <w:rPr>
                <w:rFonts w:eastAsia="Calibri"/>
                <w:b w:val="false"/>
                <w:bCs w:val="false"/>
                <w:i w:val="false"/>
                <w:iCs/>
                <w:kern w:val="0"/>
                <w:sz w:val="30"/>
                <w:szCs w:val="30"/>
                <w:u w:val="none"/>
                <w:lang w:val="en-US" w:eastAsia="en-US" w:bidi="ar-SA"/>
              </w:rPr>
            </w:r>
          </w:p>
          <w:p>
            <w:pPr>
              <w:pStyle w:val="Normal"/>
              <w:widowControl/>
              <w:suppressAutoHyphens w:val="true"/>
              <w:spacing w:lineRule="atLeast" w:line="24" w:before="0" w:after="0"/>
              <w:jc w:val="end"/>
              <w:rPr>
                <w:rFonts w:eastAsia="Calibri"/>
                <w:b w:val="false"/>
                <w:bCs w:val="false"/>
                <w:i/>
                <w:iCs/>
                <w:kern w:val="0"/>
                <w:sz w:val="30"/>
                <w:szCs w:val="30"/>
                <w:u w:val="none"/>
                <w:lang w:val="en-US" w:eastAsia="en-US" w:bidi="ar-SA"/>
              </w:rPr>
            </w:pPr>
            <w:r>
              <w:rPr>
                <w:rFonts w:eastAsia="Calibri"/>
                <w:b w:val="false"/>
                <w:bCs w:val="false"/>
                <w:i/>
                <w:iCs/>
                <w:kern w:val="0"/>
                <w:sz w:val="30"/>
                <w:szCs w:val="30"/>
                <w:u w:val="none"/>
                <w:lang w:val="en-US" w:eastAsia="en-US" w:bidi="ar-SA"/>
              </w:rPr>
              <w:t>..., ngày ... tháng ... năm 2026</w:t>
            </w:r>
          </w:p>
        </w:tc>
      </w:tr>
    </w:tbl>
    <w:p>
      <w:pPr>
        <w:pStyle w:val="Normal"/>
        <w:spacing w:lineRule="atLeast" w:line="24" w:before="0" w:after="0"/>
        <w:rPr>
          <w:b/>
        </w:rPr>
      </w:pPr>
      <w:r>
        <w:rPr>
          <w:b/>
        </w:rPr>
        <w:t xml:space="preserve">         </w:t>
      </w:r>
    </w:p>
    <w:p>
      <w:pPr>
        <w:pStyle w:val="NoSpacing"/>
        <w:jc w:val="center"/>
        <w:rPr>
          <w:b/>
          <w:sz w:val="30"/>
          <w:szCs w:val="30"/>
        </w:rPr>
      </w:pPr>
      <w:r>
        <w:rPr>
          <w:b/>
          <w:sz w:val="30"/>
          <w:szCs w:val="30"/>
        </w:rPr>
        <w:t>THÔNG BÁO</w:t>
      </w:r>
    </w:p>
    <w:p>
      <w:pPr>
        <w:pStyle w:val="NoSpacing"/>
        <w:jc w:val="center"/>
        <w:rPr>
          <w:rFonts w:cs="Times New Roman"/>
          <w:b/>
          <w:szCs w:val="28"/>
        </w:rPr>
      </w:pPr>
      <w:r>
        <w:rPr>
          <w:rFonts w:cs="Times New Roman"/>
          <w:b/>
          <w:spacing w:val="3"/>
          <w:szCs w:val="28"/>
          <w:shd w:fill="FFFFFF" w:val="clear"/>
        </w:rPr>
        <w:t>Về việc phân công dự sinh hoạt chi bộ … của các đồng chí ...</w:t>
      </w:r>
    </w:p>
    <w:p>
      <w:pPr>
        <w:pStyle w:val="Normal"/>
        <w:spacing w:lineRule="auto" w:line="240" w:before="0" w:after="0"/>
        <w:jc w:val="center"/>
        <w:rPr>
          <w:rFonts w:cs="Times New Roman"/>
          <w:b/>
          <w:szCs w:val="28"/>
        </w:rPr>
      </w:pPr>
      <w:r>
        <w:rPr>
          <w:rFonts w:cs="Times New Roman"/>
          <w:b/>
          <w:szCs w:val="28"/>
        </w:rPr>
      </w:r>
    </w:p>
    <w:p>
      <w:pPr>
        <w:pStyle w:val="Normal"/>
        <w:spacing w:lineRule="auto" w:line="240" w:before="0" w:after="0"/>
        <w:jc w:val="center"/>
        <w:rPr>
          <w:rFonts w:cs="Times New Roman"/>
          <w:b/>
          <w:szCs w:val="28"/>
        </w:rPr>
      </w:pPr>
      <w:r>
        <w:rPr>
          <w:rFonts w:cs="Times New Roman"/>
          <w:b/>
          <w:szCs w:val="28"/>
        </w:rPr>
      </w:r>
    </w:p>
    <w:p>
      <w:pPr>
        <w:pStyle w:val="Normal"/>
        <w:spacing w:lineRule="auto" w:line="240" w:before="0" w:after="0"/>
        <w:jc w:val="center"/>
        <w:rPr>
          <w:b/>
          <w:sz w:val="2"/>
        </w:rPr>
      </w:pPr>
      <w:r>
        <w:rPr>
          <w:b/>
          <w:sz w:val="2"/>
        </w:rPr>
      </w:r>
    </w:p>
    <w:p>
      <w:pPr>
        <w:pStyle w:val="Normal"/>
        <w:spacing w:before="0" w:after="60"/>
        <w:rPr>
          <w:rFonts w:cs="Times New Roman"/>
          <w:b w:val="false"/>
          <w:bCs w:val="false"/>
          <w:szCs w:val="28"/>
        </w:rPr>
      </w:pPr>
      <w:r>
        <w:rPr>
          <w:rFonts w:cs="Times New Roman"/>
          <w:b w:val="false"/>
          <w:bCs w:val="false"/>
          <w:szCs w:val="28"/>
        </w:rPr>
        <w:tab/>
        <w:t>Căn cứ Chỉ thị số 50-CT/TW ngày 23/7/2025 của Ban Bí thư về tiếp tục đổi mới và nâng cao chất lượng sinh hoạt chi bộ trong giai đoạn mới; Hướng dẫn số 42-HD/TW ngày 28/10/2025 của Ban Tổ chức Trung ương;</w:t>
      </w:r>
    </w:p>
    <w:p>
      <w:pPr>
        <w:pStyle w:val="Normal"/>
        <w:spacing w:before="0" w:after="60"/>
        <w:rPr>
          <w:rFonts w:cs="Times New Roman"/>
          <w:b w:val="false"/>
          <w:bCs w:val="false"/>
          <w:szCs w:val="28"/>
        </w:rPr>
      </w:pPr>
      <w:r>
        <w:rPr>
          <w:rFonts w:cs="Times New Roman"/>
          <w:b w:val="false"/>
          <w:bCs w:val="false"/>
          <w:szCs w:val="28"/>
        </w:rPr>
        <w:tab/>
        <w:t>Căn cứ Quy chế làm việc số … ngày .../.../20… của …;</w:t>
      </w:r>
    </w:p>
    <w:p>
      <w:pPr>
        <w:pStyle w:val="Normal"/>
        <w:spacing w:before="0" w:after="60"/>
        <w:rPr>
          <w:rFonts w:cs="Times New Roman"/>
          <w:b w:val="false"/>
          <w:bCs w:val="false"/>
          <w:szCs w:val="28"/>
        </w:rPr>
      </w:pPr>
      <w:r>
        <w:rPr>
          <w:rFonts w:cs="Times New Roman"/>
          <w:b w:val="false"/>
          <w:bCs w:val="false"/>
          <w:szCs w:val="28"/>
        </w:rPr>
        <w:tab/>
        <w:t xml:space="preserve">Trên cơ sở kế hoạch đăng ký của các đồng chí ..., nhằm tăng cường vai trò lãnh đạo, chỉ đạo và nắm bắt tình hình sinh hoạt tại các chi bộ trực thuộc, ... thông báo về việc phân công dự sinh hoạt chi bộ của các đồng chí … năm 2026 </w:t>
      </w:r>
      <w:r>
        <w:rPr>
          <w:rFonts w:cs="Times New Roman"/>
          <w:b w:val="false"/>
          <w:bCs w:val="false"/>
          <w:i/>
          <w:iCs/>
          <w:szCs w:val="28"/>
        </w:rPr>
        <w:t>(có danh sách và thời gian cụ thể gửi kèm theo)</w:t>
      </w:r>
      <w:r>
        <w:rPr>
          <w:rFonts w:cs="Times New Roman"/>
          <w:b w:val="false"/>
          <w:bCs w:val="false"/>
          <w:szCs w:val="28"/>
        </w:rPr>
        <w:t xml:space="preserve">. </w:t>
      </w:r>
    </w:p>
    <w:p>
      <w:pPr>
        <w:pStyle w:val="Normal"/>
        <w:spacing w:before="0" w:after="60"/>
        <w:rPr>
          <w:rFonts w:cs="Times New Roman"/>
          <w:b w:val="false"/>
          <w:bCs w:val="false"/>
          <w:szCs w:val="28"/>
        </w:rPr>
      </w:pPr>
      <w:r>
        <w:rPr>
          <w:rFonts w:cs="Times New Roman"/>
          <w:b w:val="false"/>
          <w:bCs w:val="false"/>
          <w:szCs w:val="28"/>
        </w:rPr>
        <w:tab/>
        <w:t>Các đồng chí ... có trách nhiệm dự sinh hoạt đầy đủ, đúng thời gian. Các chi bộ... trực thuộc có trách nhiệm chuẩn bị đầy đủ nội dung, điều kiện để tổ chức sinh hoạt. Sau khi sinh hoạt, các đồng chí báo cáo kết quả về ... theo quy định.</w:t>
      </w:r>
    </w:p>
    <w:p>
      <w:pPr>
        <w:pStyle w:val="Normal"/>
        <w:spacing w:before="0" w:after="60"/>
        <w:rPr>
          <w:rFonts w:cs="Times New Roman"/>
          <w:b/>
          <w:bCs/>
          <w:szCs w:val="28"/>
        </w:rPr>
      </w:pPr>
      <w:r>
        <w:rPr>
          <w:rFonts w:cs="Times New Roman"/>
          <w:b/>
          <w:bCs/>
          <w:szCs w:val="28"/>
        </w:rPr>
        <w:tab/>
        <w:t>Đề nghị các đồng chí nghiêm túc thực hiện./</w:t>
      </w:r>
    </w:p>
    <w:p>
      <w:pPr>
        <w:pStyle w:val="Normal"/>
        <w:spacing w:before="0" w:after="60"/>
        <w:rPr>
          <w:rFonts w:ascii="Times New Roman" w:hAnsi="Times New Roman" w:cs="Times New Roman"/>
          <w:szCs w:val="28"/>
        </w:rPr>
      </w:pPr>
      <w:r>
        <w:rPr/>
      </w:r>
    </w:p>
    <w:p>
      <w:pPr>
        <w:pStyle w:val="Normal"/>
        <w:tabs>
          <w:tab w:val="clear" w:pos="720"/>
          <w:tab w:val="left" w:pos="709" w:leader="none"/>
        </w:tabs>
        <w:spacing w:lineRule="atLeast" w:line="24" w:before="0" w:after="0"/>
        <w:jc w:val="both"/>
        <w:rPr>
          <w:rFonts w:cs="Times New Roman"/>
          <w:b/>
          <w:sz w:val="20"/>
        </w:rPr>
      </w:pPr>
      <w:r>
        <w:rPr>
          <w:rFonts w:cs="Times New Roman"/>
          <w:b/>
          <w:sz w:val="20"/>
        </w:rPr>
      </w:r>
    </w:p>
    <w:tbl>
      <w:tblPr>
        <w:tblStyle w:val="TableGrid"/>
        <w:tblW w:w="907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4536"/>
        <w:gridCol w:w="4536"/>
      </w:tblGrid>
      <w:tr>
        <w:trPr/>
        <w:tc>
          <w:tcPr>
            <w:tcW w:w="4536" w:type="dxa"/>
            <w:tcBorders>
              <w:top w:val="nil"/>
              <w:start w:val="nil"/>
              <w:bottom w:val="nil"/>
              <w:end w:val="nil"/>
            </w:tcBorders>
          </w:tcPr>
          <w:p>
            <w:pPr>
              <w:pStyle w:val="Normal"/>
              <w:widowControl/>
              <w:suppressAutoHyphens w:val="true"/>
              <w:spacing w:lineRule="atLeast" w:line="24" w:before="0" w:after="0"/>
              <w:jc w:val="both"/>
              <w:rPr>
                <w:rFonts w:cs="Times New Roman"/>
                <w:i w:val="false"/>
                <w:szCs w:val="28"/>
                <w:u w:val="single"/>
              </w:rPr>
            </w:pPr>
            <w:r>
              <w:rPr>
                <w:rFonts w:cs="Times New Roman"/>
                <w:i w:val="false"/>
                <w:szCs w:val="28"/>
                <w:u w:val="single"/>
              </w:rPr>
              <w:t>Nơi nhận:</w:t>
            </w:r>
          </w:p>
          <w:p>
            <w:pPr>
              <w:pStyle w:val="Normal"/>
              <w:widowControl/>
              <w:suppressAutoHyphens w:val="true"/>
              <w:spacing w:lineRule="atLeast" w:line="24" w:before="0" w:after="0"/>
              <w:jc w:val="both"/>
              <w:rPr>
                <w:rFonts w:cs="Times New Roman"/>
                <w:i w:val="false"/>
                <w:szCs w:val="28"/>
                <w:u w:val="none"/>
              </w:rPr>
            </w:pPr>
            <w:r>
              <w:rPr>
                <w:rFonts w:cs="Times New Roman"/>
                <w:i w:val="false"/>
                <w:szCs w:val="28"/>
                <w:u w:val="none"/>
              </w:rPr>
              <w:t>- …</w:t>
            </w:r>
          </w:p>
          <w:p>
            <w:pPr>
              <w:pStyle w:val="Normal"/>
              <w:widowControl/>
              <w:suppressAutoHyphens w:val="true"/>
              <w:spacing w:lineRule="atLeast" w:line="24" w:before="0" w:after="0"/>
              <w:jc w:val="both"/>
              <w:rPr>
                <w:rFonts w:cs="Times New Roman"/>
                <w:i w:val="false"/>
                <w:szCs w:val="28"/>
                <w:u w:val="none"/>
              </w:rPr>
            </w:pPr>
            <w:r>
              <w:rPr>
                <w:rFonts w:cs="Times New Roman"/>
                <w:i w:val="false"/>
                <w:szCs w:val="28"/>
                <w:u w:val="none"/>
              </w:rPr>
            </w:r>
          </w:p>
        </w:tc>
        <w:tc>
          <w:tcPr>
            <w:tcW w:w="4536" w:type="dxa"/>
            <w:tcBorders>
              <w:top w:val="nil"/>
              <w:start w:val="nil"/>
              <w:bottom w:val="nil"/>
              <w:end w:val="nil"/>
            </w:tcBorders>
          </w:tcPr>
          <w:p>
            <w:pPr>
              <w:pStyle w:val="Normal"/>
              <w:widowControl/>
              <w:suppressAutoHyphens w:val="true"/>
              <w:spacing w:lineRule="atLeast" w:line="24" w:before="0" w:after="0"/>
              <w:jc w:val="end"/>
              <w:rPr>
                <w:rFonts w:ascii="Times New Roman" w:hAnsi="Times New Roman" w:eastAsia="Calibri"/>
                <w:b w:val="false"/>
                <w:bCs w:val="false"/>
                <w:i/>
                <w:iCs/>
                <w:kern w:val="0"/>
                <w:sz w:val="28"/>
                <w:lang w:val="en-US" w:eastAsia="en-US" w:bidi="ar-SA"/>
              </w:rPr>
            </w:pPr>
            <w:r>
              <w:rPr>
                <w:rFonts w:eastAsia="Calibri" w:cs="Times New Roman"/>
                <w:b w:val="false"/>
                <w:bCs w:val="false"/>
                <w:i/>
                <w:iCs/>
                <w:kern w:val="0"/>
                <w:sz w:val="28"/>
                <w:lang w:val="en-US" w:eastAsia="en-US" w:bidi="ar-SA"/>
              </w:rPr>
              <w:t>..., ngày … tháng …năm …</w:t>
            </w:r>
          </w:p>
          <w:p>
            <w:pPr>
              <w:pStyle w:val="Normal"/>
              <w:widowControl/>
              <w:suppressAutoHyphens w:val="true"/>
              <w:spacing w:lineRule="atLeast" w:line="24" w:before="0" w:after="0"/>
              <w:ind w:start="32"/>
              <w:jc w:val="center"/>
              <w:rPr>
                <w:rFonts w:ascii="Times New Roman" w:hAnsi="Times New Roman" w:eastAsia="Calibri" w:cs="Times New Roman"/>
                <w:b/>
                <w:bCs/>
                <w:i w:val="false"/>
                <w:kern w:val="0"/>
                <w:sz w:val="28"/>
                <w:lang w:val="en-US" w:eastAsia="en-US" w:bidi="ar-SA"/>
              </w:rPr>
            </w:pPr>
            <w:r>
              <w:rPr>
                <w:rFonts w:eastAsia="Calibri" w:cs="Times New Roman"/>
                <w:b/>
                <w:bCs/>
                <w:i w:val="false"/>
                <w:kern w:val="0"/>
                <w:sz w:val="28"/>
                <w:lang w:val="en-US" w:eastAsia="en-US" w:bidi="ar-SA"/>
              </w:rPr>
              <w:t>Người báo cáo</w:t>
            </w:r>
          </w:p>
          <w:p>
            <w:pPr>
              <w:pStyle w:val="Normal"/>
              <w:widowControl/>
              <w:suppressAutoHyphens w:val="true"/>
              <w:spacing w:lineRule="atLeast" w:line="24" w:before="0" w:after="0"/>
              <w:ind w:start="32"/>
              <w:jc w:val="center"/>
              <w:rPr>
                <w:rFonts w:cs="Times New Roman"/>
                <w:i w:val="false"/>
              </w:rPr>
            </w:pPr>
            <w:r>
              <w:rPr>
                <w:rFonts w:cs="Times New Roman"/>
                <w:i w:val="false"/>
              </w:rPr>
            </w:r>
          </w:p>
          <w:p>
            <w:pPr>
              <w:pStyle w:val="Normal"/>
              <w:widowControl/>
              <w:suppressAutoHyphens w:val="true"/>
              <w:spacing w:lineRule="atLeast" w:line="24" w:before="0" w:after="0"/>
              <w:ind w:start="32"/>
              <w:jc w:val="center"/>
              <w:rPr>
                <w:rFonts w:cs="Times New Roman"/>
                <w:i w:val="false"/>
              </w:rPr>
            </w:pPr>
            <w:r>
              <w:rPr>
                <w:rFonts w:cs="Times New Roman"/>
                <w:i w:val="false"/>
              </w:rPr>
            </w:r>
          </w:p>
          <w:p>
            <w:pPr>
              <w:pStyle w:val="Normal"/>
              <w:widowControl/>
              <w:suppressAutoHyphens w:val="true"/>
              <w:spacing w:lineRule="atLeast" w:line="24" w:before="0" w:after="0"/>
              <w:ind w:start="32"/>
              <w:jc w:val="center"/>
              <w:rPr>
                <w:rFonts w:cs="Times New Roman"/>
                <w:i w:val="false"/>
              </w:rPr>
            </w:pPr>
            <w:r>
              <w:rPr>
                <w:rFonts w:eastAsia="Calibri" w:cs="Times New Roman"/>
                <w:b/>
                <w:i w:val="false"/>
                <w:kern w:val="0"/>
                <w:sz w:val="28"/>
                <w:lang w:val="en-US" w:eastAsia="en-US" w:bidi="ar-SA"/>
              </w:rPr>
              <w:t>...</w:t>
            </w:r>
          </w:p>
        </w:tc>
      </w:tr>
    </w:tbl>
    <w:p>
      <w:pPr>
        <w:pStyle w:val="Normal"/>
        <w:spacing w:lineRule="atLeast" w:line="24" w:before="0" w:after="200"/>
        <w:jc w:val="center"/>
        <w:rPr/>
      </w:pPr>
      <w:r>
        <w:rPr/>
      </w:r>
    </w:p>
    <w:sectPr>
      <w:headerReference w:type="even" r:id="rId2"/>
      <w:headerReference w:type="default" r:id="rId3"/>
      <w:headerReference w:type="first" r:id="rId4"/>
      <w:type w:val="nextPage"/>
      <w:pgSz w:w="11906" w:h="16838"/>
      <w:pgMar w:left="1701" w:right="1134" w:gutter="0" w:header="720" w:top="1134" w:footer="0" w:bottom="1134"/>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Tahoma">
    <w:charset w:val="00" w:characterSet="windows-1252"/>
    <w:family w:val="swiss"/>
    <w:pitch w:val="variable"/>
  </w:font>
  <w:font w:name="Liberation Sans">
    <w:altName w:val="Arial"/>
    <w:charset w:val="00" w:characterSet="windows-1252"/>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453606664"/>
      <w:docPartObj>
        <w:docPartGallery w:val="Page Numbers (Top of Page)"/>
        <w:docPartUnique w:val="true"/>
      </w:docPartObj>
    </w:sdtPr>
    <w:sdtContent>
      <w:p>
        <w:pPr>
          <w:pStyle w:val="Header"/>
          <w:jc w:val="center"/>
          <w:rPr/>
        </w:pPr>
        <w:r>
          <w:rPr/>
          <w:fldChar w:fldCharType="begin"/>
        </w:r>
        <w:r>
          <w:rPr/>
          <w:instrText xml:space="preserve"> PAGE </w:instrText>
        </w:r>
        <w:r>
          <w:rPr/>
          <w:fldChar w:fldCharType="separate"/>
        </w:r>
        <w:r>
          <w:rPr/>
          <w:t>2</w:t>
        </w:r>
        <w:r>
          <w:rPr/>
          <w:fldChar w:fldCharType="end"/>
        </w:r>
      </w:p>
    </w:sdtContent>
  </w:sdt>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eastAsiaTheme="minorHAnsi"/>
        <w:bCs/>
        <w:i/>
        <w:sz w:val="28"/>
        <w:szCs w:val="28"/>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017e7"/>
    <w:pPr>
      <w:widowControl/>
      <w:suppressAutoHyphens w:val="true"/>
      <w:bidi w:val="0"/>
      <w:spacing w:lineRule="auto" w:line="276" w:before="0" w:after="200"/>
      <w:jc w:val="start"/>
    </w:pPr>
    <w:rPr>
      <w:rFonts w:ascii="Times New Roman" w:hAnsi="Times New Roman" w:eastAsia="Calibri" w:cs="" w:cstheme="minorBidi"/>
      <w:bCs w:val="false"/>
      <w:i w:val="false"/>
      <w:color w:val="auto"/>
      <w:kern w:val="0"/>
      <w:sz w:val="28"/>
      <w:szCs w:val="22"/>
      <w:lang w:val="en-US" w:eastAsia="en-US" w:bidi="ar-SA"/>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203491"/>
    <w:rPr>
      <w:rFonts w:ascii="Tahoma" w:hAnsi="Tahoma" w:cs="Tahoma"/>
      <w:bCs w:val="false"/>
      <w:i w:val="false"/>
      <w:sz w:val="16"/>
      <w:szCs w:val="16"/>
    </w:rPr>
  </w:style>
  <w:style w:type="character" w:styleId="HeaderChar" w:customStyle="1">
    <w:name w:val="Header Char"/>
    <w:basedOn w:val="DefaultParagraphFont"/>
    <w:uiPriority w:val="99"/>
    <w:qFormat/>
    <w:rsid w:val="00d821f9"/>
    <w:rPr>
      <w:rFonts w:cs="" w:cstheme="minorBidi"/>
      <w:bCs w:val="false"/>
      <w:i w:val="false"/>
      <w:szCs w:val="22"/>
    </w:rPr>
  </w:style>
  <w:style w:type="character" w:styleId="FooterChar" w:customStyle="1">
    <w:name w:val="Footer Char"/>
    <w:basedOn w:val="DefaultParagraphFont"/>
    <w:uiPriority w:val="99"/>
    <w:qFormat/>
    <w:rsid w:val="00d821f9"/>
    <w:rPr>
      <w:rFonts w:cs="" w:cstheme="minorBidi"/>
      <w:bCs w:val="false"/>
      <w:i w:val="false"/>
      <w:szCs w:val="22"/>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Tiuuser">
    <w:name w:val="Tiêu đề (user)"/>
    <w:basedOn w:val="Normal"/>
    <w:next w:val="BodyText"/>
    <w:qFormat/>
    <w:pPr>
      <w:keepNext w:val="true"/>
      <w:spacing w:before="240" w:after="120"/>
    </w:pPr>
    <w:rPr>
      <w:rFonts w:ascii="Liberation Sans" w:hAnsi="Liberation Sans" w:eastAsia="Microsoft YaHei" w:cs="Arial"/>
      <w:sz w:val="28"/>
      <w:szCs w:val="28"/>
    </w:rPr>
  </w:style>
  <w:style w:type="paragraph" w:styleId="Chmcuser">
    <w:name w:val="Chỉ mục (user)"/>
    <w:basedOn w:val="Normal"/>
    <w:qFormat/>
    <w:pPr>
      <w:suppressLineNumbers/>
    </w:pPr>
    <w:rPr>
      <w:rFonts w:cs="Arial"/>
    </w:rPr>
  </w:style>
  <w:style w:type="paragraph" w:styleId="NoSpacing">
    <w:name w:val="No Spacing"/>
    <w:uiPriority w:val="1"/>
    <w:qFormat/>
    <w:rsid w:val="002017e7"/>
    <w:pPr>
      <w:widowControl/>
      <w:suppressAutoHyphens w:val="true"/>
      <w:bidi w:val="0"/>
      <w:spacing w:lineRule="auto" w:line="240" w:before="0" w:after="0"/>
      <w:jc w:val="start"/>
    </w:pPr>
    <w:rPr>
      <w:rFonts w:ascii="Times New Roman" w:hAnsi="Times New Roman" w:eastAsia="Calibri" w:cs="" w:cstheme="minorBidi"/>
      <w:bCs w:val="false"/>
      <w:i w:val="false"/>
      <w:color w:val="auto"/>
      <w:kern w:val="0"/>
      <w:sz w:val="28"/>
      <w:szCs w:val="22"/>
      <w:lang w:val="en-US" w:eastAsia="en-US" w:bidi="ar-SA"/>
    </w:rPr>
  </w:style>
  <w:style w:type="paragraph" w:styleId="ListParagraph">
    <w:name w:val="List Paragraph"/>
    <w:basedOn w:val="Normal"/>
    <w:uiPriority w:val="34"/>
    <w:qFormat/>
    <w:rsid w:val="0013214d"/>
    <w:pPr>
      <w:spacing w:before="0" w:after="200"/>
      <w:ind w:start="720"/>
      <w:contextualSpacing/>
    </w:pPr>
    <w:rPr/>
  </w:style>
  <w:style w:type="paragraph" w:styleId="BalloonText">
    <w:name w:val="Balloon Text"/>
    <w:basedOn w:val="Normal"/>
    <w:link w:val="BalloonTextChar"/>
    <w:uiPriority w:val="99"/>
    <w:semiHidden/>
    <w:unhideWhenUsed/>
    <w:qFormat/>
    <w:rsid w:val="00203491"/>
    <w:pPr>
      <w:spacing w:lineRule="auto" w:line="240" w:before="0" w:after="0"/>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link w:val="HeaderChar"/>
    <w:uiPriority w:val="99"/>
    <w:unhideWhenUsed/>
    <w:rsid w:val="00d821f9"/>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d821f9"/>
    <w:pPr>
      <w:tabs>
        <w:tab w:val="clear" w:pos="720"/>
        <w:tab w:val="center" w:pos="4680" w:leader="none"/>
        <w:tab w:val="right" w:pos="9360" w:leader="none"/>
      </w:tabs>
      <w:spacing w:lineRule="auto" w:line="240" w:before="0" w:after="0"/>
    </w:pPr>
    <w:rPr/>
  </w:style>
  <w:style w:type="paragraph" w:styleId="NormalWeb">
    <w:name w:val="Normal (Web)"/>
    <w:basedOn w:val="Normal"/>
    <w:uiPriority w:val="99"/>
    <w:qFormat/>
    <w:rsid w:val="00eb04fe"/>
    <w:pPr>
      <w:spacing w:lineRule="auto" w:line="240" w:beforeAutospacing="1" w:afterAutospacing="1"/>
    </w:pPr>
    <w:rPr>
      <w:rFonts w:eastAsia="Times New Roman" w:cs="Times New Roman"/>
      <w:sz w:val="24"/>
      <w:szCs w:val="24"/>
    </w:rPr>
  </w:style>
  <w:style w:type="paragraph" w:styleId="Nidungbnguser">
    <w:name w:val="Nội dung bảng (user)"/>
    <w:basedOn w:val="Normal"/>
    <w:qFormat/>
    <w:pPr>
      <w:widowControl w:val="false"/>
      <w:suppressLineNumbers/>
    </w:pPr>
    <w:rPr/>
  </w:style>
  <w:style w:type="paragraph" w:styleId="Tiubnguser">
    <w:name w:val="Tiêu đề bảng (user)"/>
    <w:basedOn w:val="Nidungbnguser"/>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c51fda"/>
    <w:pPr>
      <w:spacing w:after="0" w:line="240" w:lineRule="auto"/>
    </w:pPr>
    <w:rPr>
      <w:rFonts w:cstheme="minorBidi"/>
      <w:bCs w:val="0"/>
      <w:i w:val="0"/>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EEBE2-51BC-405C-8DB0-13004EFA0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1731</TotalTime>
  <Application>LibreOffice/26.2.4.2$Windows_X86_64 LibreOffice_project/0229ac93fcf0d7cbc6376066c6f35021cef002dc</Application>
  <AppVersion>15.0000</AppVersion>
  <Pages>1</Pages>
  <Words>230</Words>
  <Characters>800</Characters>
  <CharactersWithSpaces>1026</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2023-06-01T07:24:00Z</dcterms:created>
  <dc:creator>User</dc:creator>
  <dc:description/>
  <dc:language>vi-VN</dc:language>
  <cp:lastModifiedBy/>
  <cp:lastPrinted>2023-05-31T07:39:00Z</cp:lastPrinted>
  <dcterms:modified xsi:type="dcterms:W3CDTF">2026-06-27T09:25:53Z</dcterms:modified>
  <cp:revision>1001</cp:revision>
  <dc:subject/>
  <dc:title/>
</cp:coreProperties>
</file>

<file path=docProps/custom.xml><?xml version="1.0" encoding="utf-8"?>
<Properties xmlns="http://schemas.openxmlformats.org/officeDocument/2006/custom-properties" xmlns:vt="http://schemas.openxmlformats.org/officeDocument/2006/docPropsVTypes"/>
</file>