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331B9B" w:rsidRPr="00331B9B" w:rsidTr="00331B9B">
        <w:trPr>
          <w:tblCellSpacing w:w="0" w:type="dxa"/>
        </w:trPr>
        <w:tc>
          <w:tcPr>
            <w:tcW w:w="4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331B9B" w:rsidRPr="00331B9B" w:rsidRDefault="00331B9B" w:rsidP="00331B9B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bookmarkStart w:id="0" w:name="chuong_pl_1"/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Mẫu số: 02/TNDN</w:t>
            </w:r>
            <w:bookmarkEnd w:id="0"/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br/>
            </w:r>
            <w:r w:rsidRPr="00331B9B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(Ban hành kèm theo Thông tư số  21/2026/TT-BTC ngày 17 tháng 3 năm 2026  của Bộ trưởng Bộ Tài chính)</w:t>
            </w:r>
          </w:p>
        </w:tc>
      </w:tr>
    </w:tbl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CỘNG HÒA XÃ HỘI CHỦ NGHĨA VIỆT NAM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br/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Độc lập - Tự do - Hạnh phúc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br/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------------</w:t>
      </w:r>
    </w:p>
    <w:p w:rsidR="00331B9B" w:rsidRPr="00331B9B" w:rsidRDefault="00331B9B" w:rsidP="00331B9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bookmarkStart w:id="1" w:name="chuong_pl_1_name"/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TỜ KHAI THUẾ THU NHẬP DOANH NGHIỆP</w:t>
      </w:r>
      <w:bookmarkEnd w:id="1"/>
    </w:p>
    <w:p w:rsidR="00331B9B" w:rsidRPr="00331B9B" w:rsidRDefault="00331B9B" w:rsidP="00331B9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bookmarkStart w:id="2" w:name="chuong_pl_1_name_name"/>
      <w:r w:rsidRPr="00331B9B">
        <w:rPr>
          <w:rFonts w:ascii="Times New Roman" w:eastAsia="Times New Roman" w:hAnsi="Times New Roman" w:cs="Times New Roman"/>
          <w:i/>
          <w:iCs/>
          <w:noProof w:val="0"/>
          <w:color w:val="000000"/>
          <w:sz w:val="24"/>
          <w:szCs w:val="24"/>
          <w:lang w:val="en-US"/>
        </w:rPr>
        <w:t>(Áp dụng đối với hoạt động chuyển nhượng bất động sản theo từng lần phát sinh)</w:t>
      </w:r>
      <w:bookmarkEnd w:id="2"/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□ Tổ chức áp dụng phương pháp tỷ lệ trên doanh thu theo quy định của pháp luật về thuế TNDN có hoạt động chuyển nhượng bất động sản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□ Cơ quan thi hành án hoặc tổ chức có thẩm quyền bán đấu giá bất động sản, tài sản khác là tài sản bảo đảm thi hành án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[01]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Kỳ tính thuế: Từng lần phát sinh ngày.........tháng........năm...........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[02]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Lần đầu □                                       </w:t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[03] 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Bổ sung lần thứ:...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1.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Bên chuyển nhượng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[04]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Tên tổ chức chuyển nhượng: .......................................................................................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[05]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Mã số thuế: ...................................................................................................................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2.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Bên nhận chuyển nhượng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[06]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Tên tổ chức/cá nhân nhận chuyển nhượng: .................................................................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[07]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Mã số thuế/số định danh cá nhân/giấy tờ định danh của cá nhân: 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[08]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Địa chỉ:.......... Xã/phường/đặc khu:............................ Tỉnh/Thành phố: 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[09]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Địa chỉ bất động sản được chuyển nhượng: [09a] Số nhà, đường phố: 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[09b]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Xã/phường/đặc khu:................................. [09c] Tỉnh/thành phố: 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Theo Hợp đồng chuyển nhượng bất động sản, tài sản khác: Số: .... ngày .... tháng .... năm .... có công chứng hoặc chứng thực tại UBND xã/phường/đặc khu hoặc văn phòng công chứng xác nhận ngày...tháng... năm....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3.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Cơ quan thi hành án, tổ chức có thẩm quyền bán đấu giá bất động sản, tài sản khác là tài sản bảo đảm thi hành án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[10]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Tên cơ quan/tổ chức: .................................................................................................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[11]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Mã số thuế của cơ quan/tổ chức: ..............................................................................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[12]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Địa chỉ: ................... Xã/phường/đặc khu: ................ Tỉnh/thành phố: 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[13]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  <w:r w:rsidRPr="00331B9B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en-US"/>
        </w:rPr>
        <w:t>Tên đại lý thuế </w:t>
      </w: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(nếu có): ..........................................................................................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[14] Mã số thuế: ................................................................................................................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[15] Hợp đồng đại lý thuế: Số .......................................... ngày .......................................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i/>
          <w:iCs/>
          <w:noProof w:val="0"/>
          <w:color w:val="000000"/>
          <w:sz w:val="24"/>
          <w:szCs w:val="24"/>
          <w:lang w:val="en-US"/>
        </w:rPr>
        <w:lastRenderedPageBreak/>
        <w:t>Đơn vị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7054"/>
        <w:gridCol w:w="1048"/>
        <w:gridCol w:w="667"/>
      </w:tblGrid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STT</w:t>
            </w:r>
          </w:p>
        </w:tc>
        <w:tc>
          <w:tcPr>
            <w:tcW w:w="3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Chỉ tiêu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Mã chỉ tiêu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Số tiền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(1)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(3)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(4)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Doanh thu từ hoạt động chuyển nhượng bất động sản, tài sản khác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[16]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  <w:bookmarkStart w:id="3" w:name="_GoBack"/>
        <w:bookmarkEnd w:id="3"/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Chi phí từ hoạt động chuyển nhượng bất động sản, tài sản khác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[17]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2.1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- Giá vốn của bất động sản, tài sản khác chuyển nhượng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[18]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2.2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- Chi phí đền bù thiệt hại về đất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[19]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2.3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- Chi phí đền bù thiệt hại về hoa màu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[20]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2.4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- Chi phí cải tạo san lấp mặt bằng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[21]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2.5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- Chi phí đầu tư xây dựng kết cấu hạ tầng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[22]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2.6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- Chi phí khác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[23]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Thu nhập từ hoạt động chuyển nhượng bất động sản, tài sản khác ([24]=[16]-[17])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[24]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Thuế suất thuế TNDN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[25]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331B9B" w:rsidRPr="00331B9B" w:rsidTr="00331B9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Thuế TNDN phải nộp ([26]=[24] x [25])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[26]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t> </w:t>
            </w:r>
          </w:p>
        </w:tc>
      </w:tr>
    </w:tbl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Tôi cam đoan số liệu khai trên là đúng và chịu trách nhiệm trước pháp luật về những số liệu đã khai./.</w:t>
      </w:r>
    </w:p>
    <w:p w:rsidR="00331B9B" w:rsidRPr="00331B9B" w:rsidRDefault="00331B9B" w:rsidP="00331B9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</w:pPr>
      <w:r w:rsidRPr="00331B9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US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6"/>
        <w:gridCol w:w="5294"/>
      </w:tblGrid>
      <w:tr w:rsidR="00331B9B" w:rsidRPr="00331B9B" w:rsidTr="00331B9B">
        <w:trPr>
          <w:tblCellSpacing w:w="0" w:type="dxa"/>
        </w:trPr>
        <w:tc>
          <w:tcPr>
            <w:tcW w:w="2150" w:type="pct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331B9B" w:rsidRPr="00331B9B" w:rsidRDefault="00331B9B" w:rsidP="00331B9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br/>
            </w: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NHÂN VIÊN ĐẠI LÝ THUẾ</w:t>
            </w: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br/>
              <w:t>Họ và tên: ........................</w:t>
            </w: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br/>
              <w:t>Chứng chỉ hành nghề số: ...</w:t>
            </w:r>
          </w:p>
        </w:tc>
        <w:tc>
          <w:tcPr>
            <w:tcW w:w="2800" w:type="pct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331B9B" w:rsidRPr="00331B9B" w:rsidRDefault="00331B9B" w:rsidP="00331B9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</w:pPr>
            <w:r w:rsidRPr="00331B9B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..., ngày ...... tháng ...... năm ......</w:t>
            </w: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br/>
            </w: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NGƯỜI NỘP THUẾ hoặc</w:t>
            </w: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br/>
            </w:r>
            <w:r w:rsidRPr="00331B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4"/>
                <w:szCs w:val="24"/>
                <w:lang w:val="en-US"/>
              </w:rPr>
              <w:t>ĐẠI DIỆN HỢP PHÁP CỦA NGƯỜI NỘP THUẾ</w:t>
            </w:r>
            <w:r w:rsidRPr="00331B9B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val="en-US"/>
              </w:rPr>
              <w:br/>
            </w:r>
            <w:r w:rsidRPr="00331B9B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t>(Chữ ký, ghi rõ họ tên; chức vụ và đóng dấu</w:t>
            </w:r>
            <w:r w:rsidRPr="00331B9B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4"/>
                <w:szCs w:val="24"/>
                <w:lang w:val="en-US"/>
              </w:rPr>
              <w:br/>
              <w:t>(nếu có)/Ký điện tử)</w:t>
            </w:r>
          </w:p>
        </w:tc>
      </w:tr>
    </w:tbl>
    <w:p w:rsidR="00534015" w:rsidRPr="00331B9B" w:rsidRDefault="00331B9B">
      <w:pPr>
        <w:rPr>
          <w:rFonts w:ascii="Times New Roman" w:hAnsi="Times New Roman" w:cs="Times New Roman"/>
          <w:sz w:val="24"/>
          <w:szCs w:val="24"/>
        </w:rPr>
      </w:pPr>
    </w:p>
    <w:sectPr w:rsidR="00534015" w:rsidRPr="00331B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9B"/>
    <w:rsid w:val="0006350C"/>
    <w:rsid w:val="001101A4"/>
    <w:rsid w:val="00331B9B"/>
    <w:rsid w:val="0046722E"/>
    <w:rsid w:val="00811079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ED65DF5-6674-4669-BDC4-84B1EE7D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1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5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2026-04-15T02:50:00Z</dcterms:created>
  <dcterms:modified xsi:type="dcterms:W3CDTF">2026-04-15T02:51:00Z</dcterms:modified>
</cp:coreProperties>
</file>