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717"/>
        <w:gridCol w:w="3405"/>
        <w:gridCol w:w="676"/>
        <w:gridCol w:w="2228"/>
      </w:tblGrid>
      <w:tr w:rsidR="00E14D3A" w:rsidRPr="0064102A" w:rsidTr="00660C5C">
        <w:tc>
          <w:tcPr>
            <w:tcW w:w="1247" w:type="pct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64102A">
              <w:rPr>
                <w:rFonts w:ascii="Arial" w:hAnsi="Arial" w:cs="Arial"/>
                <w:b/>
                <w:bCs/>
              </w:rPr>
              <w:t>Biểu số 05TH.N/BNV-CBCCVC</w:t>
            </w:r>
            <w:r w:rsidRPr="0064102A">
              <w:rPr>
                <w:rFonts w:ascii="Arial" w:hAnsi="Arial" w:cs="Arial"/>
              </w:rPr>
              <w:br/>
              <w:t>Ban hành theo Thông tư số 2/2023/TT-BNV ngày 23/3/2023</w:t>
            </w:r>
            <w:r w:rsidRPr="0064102A">
              <w:rPr>
                <w:rFonts w:ascii="Arial" w:hAnsi="Arial" w:cs="Arial"/>
              </w:rPr>
              <w:br/>
              <w:t>Thời hạn nhận báo cáo: ngày 15 tháng 3 năm sau</w:t>
            </w:r>
          </w:p>
        </w:tc>
        <w:tc>
          <w:tcPr>
            <w:tcW w:w="383" w:type="pct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pct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6"/>
              </w:rPr>
            </w:pPr>
            <w:r w:rsidRPr="0064102A">
              <w:rPr>
                <w:rFonts w:ascii="Arial" w:hAnsi="Arial" w:cs="Arial"/>
                <w:b/>
                <w:bCs/>
                <w:szCs w:val="26"/>
              </w:rPr>
              <w:t>BÁO CÁO DANH SÁCH VÀ TIỀN LƯƠNG CÁN BỘ, CÔNG</w:t>
            </w:r>
            <w:r w:rsidRPr="0064102A">
              <w:rPr>
                <w:rFonts w:ascii="Arial" w:hAnsi="Arial" w:cs="Arial"/>
                <w:szCs w:val="26"/>
              </w:rPr>
              <w:t xml:space="preserve"> </w:t>
            </w:r>
            <w:r w:rsidRPr="0064102A">
              <w:rPr>
                <w:rFonts w:ascii="Arial" w:hAnsi="Arial" w:cs="Arial"/>
                <w:b/>
                <w:bCs/>
                <w:szCs w:val="26"/>
              </w:rPr>
              <w:t>CHỨC CẤP XÃ NĂM 20….</w:t>
            </w:r>
          </w:p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4102A">
              <w:rPr>
                <w:rFonts w:ascii="Arial" w:hAnsi="Arial" w:cs="Arial"/>
              </w:rPr>
              <w:t>(Áp dụng đối với tỉnh, thành phố trực thuộc Trung ương, Bộ, Ban, ngành)</w:t>
            </w:r>
          </w:p>
        </w:tc>
        <w:tc>
          <w:tcPr>
            <w:tcW w:w="361" w:type="pct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pct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26"/>
              </w:rPr>
            </w:pPr>
            <w:r w:rsidRPr="0064102A">
              <w:rPr>
                <w:rFonts w:ascii="Arial" w:hAnsi="Arial" w:cs="Arial"/>
                <w:szCs w:val="26"/>
              </w:rPr>
              <w:t>Đơn vị báo cáo:</w:t>
            </w:r>
          </w:p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64102A">
              <w:rPr>
                <w:rFonts w:ascii="Arial" w:hAnsi="Arial" w:cs="Arial"/>
                <w:szCs w:val="26"/>
              </w:rPr>
              <w:t>Đơn vị nhận báo cáo:</w:t>
            </w:r>
          </w:p>
        </w:tc>
      </w:tr>
    </w:tbl>
    <w:p w:rsidR="00E14D3A" w:rsidRPr="0064102A" w:rsidRDefault="00E14D3A" w:rsidP="00E14D3A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1202"/>
        <w:gridCol w:w="665"/>
        <w:gridCol w:w="664"/>
        <w:gridCol w:w="842"/>
        <w:gridCol w:w="844"/>
        <w:gridCol w:w="664"/>
        <w:gridCol w:w="542"/>
        <w:gridCol w:w="555"/>
        <w:gridCol w:w="500"/>
        <w:gridCol w:w="555"/>
        <w:gridCol w:w="414"/>
        <w:gridCol w:w="555"/>
        <w:gridCol w:w="466"/>
        <w:gridCol w:w="627"/>
      </w:tblGrid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 w:val="restar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TT</w:t>
            </w:r>
          </w:p>
        </w:tc>
        <w:tc>
          <w:tcPr>
            <w:tcW w:w="671" w:type="pct"/>
            <w:vMerge w:val="restar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Họ và tên</w:t>
            </w:r>
          </w:p>
        </w:tc>
        <w:tc>
          <w:tcPr>
            <w:tcW w:w="767" w:type="pct"/>
            <w:gridSpan w:val="2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Ngày tháng năm sinh</w:t>
            </w:r>
          </w:p>
        </w:tc>
        <w:tc>
          <w:tcPr>
            <w:tcW w:w="478" w:type="pct"/>
            <w:vMerge w:val="restar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Chức vụ hoặc chức danh công tác</w:t>
            </w:r>
          </w:p>
        </w:tc>
        <w:tc>
          <w:tcPr>
            <w:tcW w:w="479" w:type="pct"/>
            <w:vMerge w:val="restar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Cơ quan, đơn vị đang làm việc</w:t>
            </w:r>
          </w:p>
        </w:tc>
        <w:tc>
          <w:tcPr>
            <w:tcW w:w="383" w:type="pct"/>
            <w:vMerge w:val="restar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Thời hạn giữ chức vụ, chức danh</w:t>
            </w:r>
          </w:p>
        </w:tc>
        <w:tc>
          <w:tcPr>
            <w:tcW w:w="499" w:type="pct"/>
            <w:gridSpan w:val="2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Mức lương hiện hưởng</w:t>
            </w:r>
          </w:p>
        </w:tc>
        <w:tc>
          <w:tcPr>
            <w:tcW w:w="1245" w:type="pct"/>
            <w:gridSpan w:val="5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Phụ cấp</w:t>
            </w:r>
          </w:p>
        </w:tc>
        <w:tc>
          <w:tcPr>
            <w:tcW w:w="364" w:type="pct"/>
            <w:vMerge w:val="restar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Ghi chú</w:t>
            </w: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vMerge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Nam</w:t>
            </w: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Nữ</w:t>
            </w:r>
          </w:p>
        </w:tc>
        <w:tc>
          <w:tcPr>
            <w:tcW w:w="478" w:type="pct"/>
            <w:vMerge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Merge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Merge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Hệ số lương</w:t>
            </w: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Mã số ngạch hiện giữ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Chức vụ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Trách nhiệm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Khu vực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Phụ cấp vượt khung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Tổng phụ cấp theo phần trăm</w:t>
            </w:r>
          </w:p>
        </w:tc>
        <w:tc>
          <w:tcPr>
            <w:tcW w:w="364" w:type="pct"/>
            <w:vMerge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A</w:t>
            </w:r>
          </w:p>
        </w:tc>
        <w:tc>
          <w:tcPr>
            <w:tcW w:w="671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B</w:t>
            </w: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(1)</w:t>
            </w: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478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(3)</w:t>
            </w:r>
          </w:p>
        </w:tc>
        <w:tc>
          <w:tcPr>
            <w:tcW w:w="47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(4)</w:t>
            </w: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(5)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(6)</w:t>
            </w: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(7)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(8)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(9)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(10)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(11)</w:t>
            </w: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(12)</w:t>
            </w:r>
          </w:p>
        </w:tc>
        <w:tc>
          <w:tcPr>
            <w:tcW w:w="36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sz w:val="20"/>
                <w:szCs w:val="18"/>
              </w:rPr>
              <w:t>(13)</w:t>
            </w: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4D3A" w:rsidRPr="0064102A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4102A">
              <w:rPr>
                <w:rFonts w:ascii="Arial" w:hAnsi="Arial" w:cs="Arial"/>
                <w:b/>
                <w:bCs/>
                <w:sz w:val="20"/>
                <w:szCs w:val="20"/>
              </w:rPr>
              <w:t>Tổng số:</w:t>
            </w:r>
          </w:p>
        </w:tc>
        <w:tc>
          <w:tcPr>
            <w:tcW w:w="38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vAlign w:val="center"/>
          </w:tcPr>
          <w:p w:rsidR="00E14D3A" w:rsidRPr="0064102A" w:rsidRDefault="00E14D3A" w:rsidP="00660C5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4D3A" w:rsidRPr="0064102A" w:rsidRDefault="00E14D3A" w:rsidP="00E14D3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4102A">
        <w:rPr>
          <w:rFonts w:ascii="Arial" w:hAnsi="Arial" w:cs="Arial"/>
          <w:b/>
          <w:bCs/>
          <w:sz w:val="20"/>
          <w:szCs w:val="20"/>
        </w:rPr>
        <w:t>1. Phương pháp ghi biểu:</w:t>
      </w:r>
    </w:p>
    <w:p w:rsidR="00E14D3A" w:rsidRPr="0064102A" w:rsidRDefault="00E14D3A" w:rsidP="00E14D3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4102A">
        <w:rPr>
          <w:rFonts w:ascii="Arial" w:hAnsi="Arial" w:cs="Arial"/>
          <w:sz w:val="20"/>
          <w:szCs w:val="20"/>
        </w:rPr>
        <w:t>- Cột 4 (Đơn vị công tác): ghi rõ xã, phường, thị trấn, quận, huyện, thị xã, tỉnh, thành phố trực thuộc tỉnh;</w:t>
      </w:r>
    </w:p>
    <w:p w:rsidR="00E14D3A" w:rsidRPr="0064102A" w:rsidRDefault="00E14D3A" w:rsidP="00E14D3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4102A">
        <w:rPr>
          <w:rFonts w:ascii="Arial" w:hAnsi="Arial" w:cs="Arial"/>
          <w:sz w:val="20"/>
          <w:szCs w:val="20"/>
        </w:rPr>
        <w:t xml:space="preserve">- Cột 12 (tổng phụ cấp </w:t>
      </w:r>
      <w:proofErr w:type="gramStart"/>
      <w:r w:rsidRPr="0064102A">
        <w:rPr>
          <w:rFonts w:ascii="Arial" w:hAnsi="Arial" w:cs="Arial"/>
          <w:sz w:val="20"/>
          <w:szCs w:val="20"/>
        </w:rPr>
        <w:t>theo</w:t>
      </w:r>
      <w:proofErr w:type="gramEnd"/>
      <w:r w:rsidRPr="0064102A">
        <w:rPr>
          <w:rFonts w:ascii="Arial" w:hAnsi="Arial" w:cs="Arial"/>
          <w:sz w:val="20"/>
          <w:szCs w:val="20"/>
        </w:rPr>
        <w:t xml:space="preserve"> phần trăm): là tổng các khoản phụ cấp của cột (8); cột (9); cột (10); cột (11).</w:t>
      </w:r>
    </w:p>
    <w:p w:rsidR="00E14D3A" w:rsidRPr="0064102A" w:rsidRDefault="00E14D3A" w:rsidP="00E14D3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4102A">
        <w:rPr>
          <w:rFonts w:ascii="Arial" w:hAnsi="Arial" w:cs="Arial"/>
          <w:b/>
          <w:bCs/>
          <w:sz w:val="20"/>
          <w:szCs w:val="20"/>
        </w:rPr>
        <w:t>2. Nguồn số liệu:</w:t>
      </w:r>
    </w:p>
    <w:p w:rsidR="00E14D3A" w:rsidRDefault="00E14D3A" w:rsidP="00E14D3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4102A">
        <w:rPr>
          <w:rFonts w:ascii="Arial" w:hAnsi="Arial" w:cs="Arial"/>
          <w:sz w:val="20"/>
          <w:szCs w:val="20"/>
        </w:rPr>
        <w:t>- Cơ quan/đơn vị thực hiện báo cáo Biểu số 0204a.N/BNV-CBCCVC: Số lượng cán bộ, công chức cấp xã chịu trách nhiệm lập báo cáo tổng hợp.</w:t>
      </w:r>
    </w:p>
    <w:p w:rsidR="007A1ECB" w:rsidRDefault="007A1ECB">
      <w:bookmarkStart w:id="0" w:name="_GoBack"/>
      <w:bookmarkEnd w:id="0"/>
    </w:p>
    <w:sectPr w:rsidR="007A1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A"/>
    <w:rsid w:val="007A1ECB"/>
    <w:rsid w:val="00E1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9FFC2-FA30-48C3-8035-D263FD3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2024-12-16T02:18:00Z</dcterms:created>
  <dcterms:modified xsi:type="dcterms:W3CDTF">2024-12-16T02:22:00Z</dcterms:modified>
</cp:coreProperties>
</file>