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4A2" w:rsidRDefault="009274A2" w:rsidP="009274A2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274A2">
        <w:rPr>
          <w:rFonts w:ascii="Times New Roman" w:hAnsi="Times New Roman" w:cs="Times New Roman"/>
          <w:b/>
          <w:color w:val="auto"/>
          <w:sz w:val="28"/>
          <w:szCs w:val="28"/>
        </w:rPr>
        <w:t>KẾ HOẠCH KIỂM TRA NGHIỆM THU CÔNG TRÌNH XÂY DỰNG</w:t>
      </w:r>
    </w:p>
    <w:p w:rsidR="009274A2" w:rsidRPr="009274A2" w:rsidRDefault="009274A2" w:rsidP="009274A2">
      <w:pPr>
        <w:rPr>
          <w:b/>
        </w:rPr>
      </w:pPr>
    </w:p>
    <w:p w:rsidR="009274A2" w:rsidRPr="009274A2" w:rsidRDefault="009274A2" w:rsidP="009274A2">
      <w:pPr>
        <w:pStyle w:val="Heading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274A2">
        <w:rPr>
          <w:rFonts w:ascii="Times New Roman" w:hAnsi="Times New Roman" w:cs="Times New Roman"/>
          <w:b/>
          <w:color w:val="auto"/>
          <w:sz w:val="28"/>
          <w:szCs w:val="28"/>
        </w:rPr>
        <w:t>I. MỤC TIÊU</w:t>
      </w:r>
    </w:p>
    <w:p w:rsidR="009274A2" w:rsidRPr="009274A2" w:rsidRDefault="009274A2" w:rsidP="009274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Đảm bảo chất lượng công trình theo đúng thiết kế, quy chuẩn, tiêu chuẩn kỹ thuật</w:t>
      </w:r>
    </w:p>
    <w:p w:rsidR="009274A2" w:rsidRPr="009274A2" w:rsidRDefault="009274A2" w:rsidP="009274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Kiểm soát tiến độ thi công và tuân thủ các quy định về an toàn lao động</w:t>
      </w:r>
    </w:p>
    <w:p w:rsidR="009274A2" w:rsidRPr="009274A2" w:rsidRDefault="009274A2" w:rsidP="009274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Xác nhận khối lượng và chất lượng các hạng mục công trình</w:t>
      </w:r>
    </w:p>
    <w:p w:rsidR="009274A2" w:rsidRPr="009274A2" w:rsidRDefault="009274A2" w:rsidP="009274A2">
      <w:pPr>
        <w:pStyle w:val="Heading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274A2">
        <w:rPr>
          <w:rFonts w:ascii="Times New Roman" w:hAnsi="Times New Roman" w:cs="Times New Roman"/>
          <w:b/>
          <w:color w:val="auto"/>
          <w:sz w:val="28"/>
          <w:szCs w:val="28"/>
        </w:rPr>
        <w:t>II. PHẠM VI ÁP DỤNG</w:t>
      </w:r>
    </w:p>
    <w:p w:rsidR="009274A2" w:rsidRPr="009274A2" w:rsidRDefault="009274A2" w:rsidP="009274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Áp dụng cho toàn bộ quá trình thi công xây dựng</w:t>
      </w:r>
    </w:p>
    <w:p w:rsidR="009274A2" w:rsidRPr="009274A2" w:rsidRDefault="009274A2" w:rsidP="009274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Bao gồm tất cả các hạng mục và giai đoạn của công trình</w:t>
      </w:r>
    </w:p>
    <w:p w:rsidR="009274A2" w:rsidRPr="009274A2" w:rsidRDefault="009274A2" w:rsidP="009274A2">
      <w:pPr>
        <w:pStyle w:val="Heading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274A2">
        <w:rPr>
          <w:rFonts w:ascii="Times New Roman" w:hAnsi="Times New Roman" w:cs="Times New Roman"/>
          <w:b/>
          <w:color w:val="auto"/>
          <w:sz w:val="28"/>
          <w:szCs w:val="28"/>
        </w:rPr>
        <w:t>III. NỘI DUNG KIỂM TRA NGHIỆM THU</w:t>
      </w:r>
    </w:p>
    <w:p w:rsidR="009274A2" w:rsidRPr="009274A2" w:rsidRDefault="009274A2" w:rsidP="009274A2">
      <w:pPr>
        <w:pStyle w:val="Heading3"/>
        <w:rPr>
          <w:rFonts w:ascii="Times New Roman" w:hAnsi="Times New Roman" w:cs="Times New Roman"/>
          <w:color w:val="auto"/>
        </w:rPr>
      </w:pPr>
      <w:r w:rsidRPr="009274A2">
        <w:rPr>
          <w:rFonts w:ascii="Times New Roman" w:hAnsi="Times New Roman" w:cs="Times New Roman"/>
          <w:color w:val="auto"/>
        </w:rPr>
        <w:t>1. Giai đoạn chuẩn bị</w:t>
      </w:r>
    </w:p>
    <w:p w:rsidR="009274A2" w:rsidRPr="009274A2" w:rsidRDefault="009274A2" w:rsidP="009274A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Kiểm tra năng lực của đơn vị thi công</w:t>
      </w:r>
    </w:p>
    <w:p w:rsidR="009274A2" w:rsidRPr="009274A2" w:rsidRDefault="009274A2" w:rsidP="009274A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Xác nhận các giấy phép, hồ sơ pháp lý</w:t>
      </w:r>
    </w:p>
    <w:p w:rsidR="009274A2" w:rsidRPr="009274A2" w:rsidRDefault="009274A2" w:rsidP="009274A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Kiểm tra điều kiện mặt bằng, chuẩn bị nhân lực và vật lực</w:t>
      </w:r>
    </w:p>
    <w:p w:rsidR="009274A2" w:rsidRPr="009274A2" w:rsidRDefault="009274A2" w:rsidP="009274A2">
      <w:pPr>
        <w:pStyle w:val="Heading3"/>
        <w:rPr>
          <w:rFonts w:ascii="Times New Roman" w:hAnsi="Times New Roman" w:cs="Times New Roman"/>
          <w:color w:val="auto"/>
        </w:rPr>
      </w:pPr>
      <w:r w:rsidRPr="009274A2">
        <w:rPr>
          <w:rFonts w:ascii="Times New Roman" w:hAnsi="Times New Roman" w:cs="Times New Roman"/>
          <w:color w:val="auto"/>
        </w:rPr>
        <w:t>2. Kiểm tra từng giai đoạn thi công</w:t>
      </w:r>
    </w:p>
    <w:p w:rsidR="009274A2" w:rsidRPr="009274A2" w:rsidRDefault="009274A2" w:rsidP="009274A2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9274A2">
        <w:rPr>
          <w:rFonts w:ascii="Times New Roman" w:hAnsi="Times New Roman" w:cs="Times New Roman"/>
          <w:color w:val="auto"/>
          <w:sz w:val="28"/>
          <w:szCs w:val="28"/>
        </w:rPr>
        <w:t xml:space="preserve">2.1. Nghiệm </w:t>
      </w:r>
      <w:proofErr w:type="gramStart"/>
      <w:r w:rsidRPr="009274A2">
        <w:rPr>
          <w:rFonts w:ascii="Times New Roman" w:hAnsi="Times New Roman" w:cs="Times New Roman"/>
          <w:color w:val="auto"/>
          <w:sz w:val="28"/>
          <w:szCs w:val="28"/>
        </w:rPr>
        <w:t>thu</w:t>
      </w:r>
      <w:proofErr w:type="gramEnd"/>
      <w:r w:rsidRPr="009274A2">
        <w:rPr>
          <w:rFonts w:ascii="Times New Roman" w:hAnsi="Times New Roman" w:cs="Times New Roman"/>
          <w:color w:val="auto"/>
          <w:sz w:val="28"/>
          <w:szCs w:val="28"/>
        </w:rPr>
        <w:t xml:space="preserve"> móng</w:t>
      </w:r>
    </w:p>
    <w:p w:rsidR="009274A2" w:rsidRPr="009274A2" w:rsidRDefault="009274A2" w:rsidP="009274A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Kiểm tra độ sâu móng</w:t>
      </w:r>
    </w:p>
    <w:p w:rsidR="009274A2" w:rsidRPr="009274A2" w:rsidRDefault="009274A2" w:rsidP="009274A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Kiểm tra chất lượng bê tông</w:t>
      </w:r>
    </w:p>
    <w:p w:rsidR="009274A2" w:rsidRPr="009274A2" w:rsidRDefault="009274A2" w:rsidP="009274A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Đánh giá đúng kỹ thuật thi công móng</w:t>
      </w:r>
    </w:p>
    <w:p w:rsidR="009274A2" w:rsidRPr="009274A2" w:rsidRDefault="009274A2" w:rsidP="009274A2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9274A2">
        <w:rPr>
          <w:rFonts w:ascii="Times New Roman" w:hAnsi="Times New Roman" w:cs="Times New Roman"/>
          <w:color w:val="auto"/>
          <w:sz w:val="28"/>
          <w:szCs w:val="28"/>
        </w:rPr>
        <w:t xml:space="preserve">2.2. Nghiệm </w:t>
      </w:r>
      <w:proofErr w:type="gramStart"/>
      <w:r w:rsidRPr="009274A2">
        <w:rPr>
          <w:rFonts w:ascii="Times New Roman" w:hAnsi="Times New Roman" w:cs="Times New Roman"/>
          <w:color w:val="auto"/>
          <w:sz w:val="28"/>
          <w:szCs w:val="28"/>
        </w:rPr>
        <w:t>thu</w:t>
      </w:r>
      <w:proofErr w:type="gramEnd"/>
      <w:r w:rsidRPr="009274A2">
        <w:rPr>
          <w:rFonts w:ascii="Times New Roman" w:hAnsi="Times New Roman" w:cs="Times New Roman"/>
          <w:color w:val="auto"/>
          <w:sz w:val="28"/>
          <w:szCs w:val="28"/>
        </w:rPr>
        <w:t xml:space="preserve"> kết cấu</w:t>
      </w:r>
    </w:p>
    <w:p w:rsidR="009274A2" w:rsidRPr="009274A2" w:rsidRDefault="009274A2" w:rsidP="009274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Kiểm tra cốt thép</w:t>
      </w:r>
    </w:p>
    <w:p w:rsidR="009274A2" w:rsidRPr="009274A2" w:rsidRDefault="009274A2" w:rsidP="009274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Kiểm tra chất lượng bê tông</w:t>
      </w:r>
    </w:p>
    <w:p w:rsidR="009274A2" w:rsidRPr="009274A2" w:rsidRDefault="009274A2" w:rsidP="009274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Kiểm tra độ chính xác kích thước và vị trí</w:t>
      </w:r>
    </w:p>
    <w:p w:rsidR="009274A2" w:rsidRPr="009274A2" w:rsidRDefault="009274A2" w:rsidP="009274A2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9274A2">
        <w:rPr>
          <w:rFonts w:ascii="Times New Roman" w:hAnsi="Times New Roman" w:cs="Times New Roman"/>
          <w:color w:val="auto"/>
          <w:sz w:val="28"/>
          <w:szCs w:val="28"/>
        </w:rPr>
        <w:t xml:space="preserve">2.3. Nghiệm </w:t>
      </w:r>
      <w:proofErr w:type="gramStart"/>
      <w:r w:rsidRPr="009274A2">
        <w:rPr>
          <w:rFonts w:ascii="Times New Roman" w:hAnsi="Times New Roman" w:cs="Times New Roman"/>
          <w:color w:val="auto"/>
          <w:sz w:val="28"/>
          <w:szCs w:val="28"/>
        </w:rPr>
        <w:t>thu</w:t>
      </w:r>
      <w:proofErr w:type="gramEnd"/>
      <w:r w:rsidRPr="009274A2">
        <w:rPr>
          <w:rFonts w:ascii="Times New Roman" w:hAnsi="Times New Roman" w:cs="Times New Roman"/>
          <w:color w:val="auto"/>
          <w:sz w:val="28"/>
          <w:szCs w:val="28"/>
        </w:rPr>
        <w:t xml:space="preserve"> hoàn thiện</w:t>
      </w:r>
    </w:p>
    <w:p w:rsidR="009274A2" w:rsidRPr="009274A2" w:rsidRDefault="009274A2" w:rsidP="009274A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Kiểm tra chất lượng sơn, ốp lát</w:t>
      </w:r>
    </w:p>
    <w:p w:rsidR="009274A2" w:rsidRPr="009274A2" w:rsidRDefault="009274A2" w:rsidP="009274A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lastRenderedPageBreak/>
        <w:t>Kiểm tra hệ thống điện nước</w:t>
      </w:r>
    </w:p>
    <w:p w:rsidR="009274A2" w:rsidRPr="009274A2" w:rsidRDefault="009274A2" w:rsidP="009274A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Kiểm tra độ hoàn thiện bề mặt</w:t>
      </w:r>
    </w:p>
    <w:p w:rsidR="009274A2" w:rsidRPr="009274A2" w:rsidRDefault="009274A2" w:rsidP="009274A2">
      <w:pPr>
        <w:pStyle w:val="Heading3"/>
        <w:rPr>
          <w:rFonts w:ascii="Times New Roman" w:hAnsi="Times New Roman" w:cs="Times New Roman"/>
          <w:color w:val="auto"/>
        </w:rPr>
      </w:pPr>
      <w:r w:rsidRPr="009274A2">
        <w:rPr>
          <w:rFonts w:ascii="Times New Roman" w:hAnsi="Times New Roman" w:cs="Times New Roman"/>
          <w:color w:val="auto"/>
        </w:rPr>
        <w:t xml:space="preserve">3. Nghiệm </w:t>
      </w:r>
      <w:proofErr w:type="gramStart"/>
      <w:r w:rsidRPr="009274A2">
        <w:rPr>
          <w:rFonts w:ascii="Times New Roman" w:hAnsi="Times New Roman" w:cs="Times New Roman"/>
          <w:color w:val="auto"/>
        </w:rPr>
        <w:t>thu</w:t>
      </w:r>
      <w:proofErr w:type="gramEnd"/>
      <w:r w:rsidRPr="009274A2">
        <w:rPr>
          <w:rFonts w:ascii="Times New Roman" w:hAnsi="Times New Roman" w:cs="Times New Roman"/>
          <w:color w:val="auto"/>
        </w:rPr>
        <w:t xml:space="preserve"> cuối cùng</w:t>
      </w:r>
    </w:p>
    <w:p w:rsidR="009274A2" w:rsidRPr="009274A2" w:rsidRDefault="009274A2" w:rsidP="009274A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Kiểm tra toàn bộ công trình</w:t>
      </w:r>
    </w:p>
    <w:p w:rsidR="009274A2" w:rsidRPr="009274A2" w:rsidRDefault="009274A2" w:rsidP="009274A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Đánh giá tổng thể chất lượng</w:t>
      </w:r>
    </w:p>
    <w:p w:rsidR="009274A2" w:rsidRPr="009274A2" w:rsidRDefault="009274A2" w:rsidP="009274A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Kiểm tra khả năng sử dụng</w:t>
      </w:r>
    </w:p>
    <w:p w:rsidR="009274A2" w:rsidRPr="009274A2" w:rsidRDefault="009274A2" w:rsidP="009274A2">
      <w:pPr>
        <w:pStyle w:val="Heading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274A2">
        <w:rPr>
          <w:rFonts w:ascii="Times New Roman" w:hAnsi="Times New Roman" w:cs="Times New Roman"/>
          <w:b/>
          <w:color w:val="auto"/>
          <w:sz w:val="28"/>
          <w:szCs w:val="28"/>
        </w:rPr>
        <w:t>IV. PHƯƠNG PHÁP KIỂM TRA</w:t>
      </w:r>
    </w:p>
    <w:p w:rsidR="009274A2" w:rsidRPr="009274A2" w:rsidRDefault="009274A2" w:rsidP="009274A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Kiểm tra trực tiếp tại hiện trường</w:t>
      </w:r>
    </w:p>
    <w:p w:rsidR="009274A2" w:rsidRPr="009274A2" w:rsidRDefault="009274A2" w:rsidP="009274A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Lấy mẫu và thử nghiệm trong phòng thí nghiệm</w:t>
      </w:r>
    </w:p>
    <w:p w:rsidR="009274A2" w:rsidRPr="009274A2" w:rsidRDefault="009274A2" w:rsidP="009274A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Sử dụng các thiết bị kiểm tra chuyên dụng</w:t>
      </w:r>
    </w:p>
    <w:p w:rsidR="009274A2" w:rsidRPr="009274A2" w:rsidRDefault="009274A2" w:rsidP="009274A2">
      <w:pPr>
        <w:pStyle w:val="Heading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274A2">
        <w:rPr>
          <w:rFonts w:ascii="Times New Roman" w:hAnsi="Times New Roman" w:cs="Times New Roman"/>
          <w:b/>
          <w:color w:val="auto"/>
          <w:sz w:val="28"/>
          <w:szCs w:val="28"/>
        </w:rPr>
        <w:t>V. HỒ SƠ NGHIỆM THU</w:t>
      </w:r>
    </w:p>
    <w:p w:rsidR="009274A2" w:rsidRPr="009274A2" w:rsidRDefault="009274A2" w:rsidP="009274A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Biên bản kiểm tra từng giai đoạn</w:t>
      </w:r>
    </w:p>
    <w:p w:rsidR="009274A2" w:rsidRPr="009274A2" w:rsidRDefault="009274A2" w:rsidP="009274A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Nhật ký thi công</w:t>
      </w:r>
    </w:p>
    <w:p w:rsidR="009274A2" w:rsidRPr="009274A2" w:rsidRDefault="009274A2" w:rsidP="009274A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Kết quả thử nghiệm vật liệu</w:t>
      </w:r>
    </w:p>
    <w:p w:rsidR="009274A2" w:rsidRPr="009274A2" w:rsidRDefault="009274A2" w:rsidP="009274A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Bản vẽ hoàn công</w:t>
      </w:r>
    </w:p>
    <w:p w:rsidR="009274A2" w:rsidRPr="009274A2" w:rsidRDefault="009274A2" w:rsidP="009274A2">
      <w:pPr>
        <w:pStyle w:val="Heading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274A2">
        <w:rPr>
          <w:rFonts w:ascii="Times New Roman" w:hAnsi="Times New Roman" w:cs="Times New Roman"/>
          <w:b/>
          <w:color w:val="auto"/>
          <w:sz w:val="28"/>
          <w:szCs w:val="28"/>
        </w:rPr>
        <w:t>VI. TRÁCH NHIỆM</w:t>
      </w:r>
    </w:p>
    <w:p w:rsidR="009274A2" w:rsidRPr="009274A2" w:rsidRDefault="009274A2" w:rsidP="009274A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Đơn vị thi công</w:t>
      </w:r>
    </w:p>
    <w:p w:rsidR="009274A2" w:rsidRPr="009274A2" w:rsidRDefault="009274A2" w:rsidP="009274A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Chuẩn bị đầy đủ hồ sơ</w:t>
      </w:r>
    </w:p>
    <w:p w:rsidR="009274A2" w:rsidRPr="009274A2" w:rsidRDefault="009274A2" w:rsidP="009274A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Phối hợp trong quá trình kiểm tra</w:t>
      </w:r>
    </w:p>
    <w:p w:rsidR="009274A2" w:rsidRPr="009274A2" w:rsidRDefault="009274A2" w:rsidP="009274A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Đơn vị giám sát</w:t>
      </w:r>
    </w:p>
    <w:p w:rsidR="009274A2" w:rsidRPr="009274A2" w:rsidRDefault="009274A2" w:rsidP="009274A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Tiến hành kiểm tra độc lập</w:t>
      </w:r>
    </w:p>
    <w:p w:rsidR="009274A2" w:rsidRPr="009274A2" w:rsidRDefault="009274A2" w:rsidP="009274A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Lập báo cáo đánh giá</w:t>
      </w:r>
    </w:p>
    <w:p w:rsidR="009274A2" w:rsidRPr="009274A2" w:rsidRDefault="009274A2" w:rsidP="009274A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Chủ đầu tư</w:t>
      </w:r>
    </w:p>
    <w:p w:rsidR="009274A2" w:rsidRPr="009274A2" w:rsidRDefault="009274A2" w:rsidP="009274A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Phê duyệt kết quả nghiệm thu</w:t>
      </w:r>
    </w:p>
    <w:p w:rsidR="009274A2" w:rsidRPr="009274A2" w:rsidRDefault="009274A2" w:rsidP="009274A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Quyết định nghiệm thu cuối cùng</w:t>
      </w:r>
    </w:p>
    <w:p w:rsidR="009274A2" w:rsidRPr="009274A2" w:rsidRDefault="009274A2" w:rsidP="009274A2">
      <w:pPr>
        <w:pStyle w:val="Heading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274A2">
        <w:rPr>
          <w:rFonts w:ascii="Times New Roman" w:hAnsi="Times New Roman" w:cs="Times New Roman"/>
          <w:b/>
          <w:color w:val="auto"/>
          <w:sz w:val="28"/>
          <w:szCs w:val="28"/>
        </w:rPr>
        <w:t>VII. TIÊU CHUẨN ÁP DỤNG</w:t>
      </w:r>
      <w:bookmarkStart w:id="0" w:name="_GoBack"/>
      <w:bookmarkEnd w:id="0"/>
    </w:p>
    <w:p w:rsidR="009274A2" w:rsidRPr="009274A2" w:rsidRDefault="009274A2" w:rsidP="009274A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TCVN (Tiêu chuẩn Việt Nam)</w:t>
      </w:r>
    </w:p>
    <w:p w:rsidR="009274A2" w:rsidRPr="009274A2" w:rsidRDefault="009274A2" w:rsidP="009274A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Các quy chuẩn xây dựng hiện hành</w:t>
      </w:r>
    </w:p>
    <w:p w:rsidR="009274A2" w:rsidRPr="009274A2" w:rsidRDefault="009274A2" w:rsidP="009274A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Tiêu chuẩn quốc tế có liên quan</w:t>
      </w:r>
    </w:p>
    <w:p w:rsidR="009274A2" w:rsidRPr="009274A2" w:rsidRDefault="009274A2" w:rsidP="009274A2">
      <w:pPr>
        <w:pStyle w:val="Heading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274A2">
        <w:rPr>
          <w:rFonts w:ascii="Times New Roman" w:hAnsi="Times New Roman" w:cs="Times New Roman"/>
          <w:b/>
          <w:color w:val="auto"/>
          <w:sz w:val="28"/>
          <w:szCs w:val="28"/>
        </w:rPr>
        <w:t>VIII. LƯU Ý</w:t>
      </w:r>
    </w:p>
    <w:p w:rsidR="009274A2" w:rsidRPr="009274A2" w:rsidRDefault="009274A2" w:rsidP="009274A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Tuân thủ nghiêm ngặt quy trình</w:t>
      </w:r>
    </w:p>
    <w:p w:rsidR="009274A2" w:rsidRPr="009274A2" w:rsidRDefault="009274A2" w:rsidP="009274A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Đảm bảo tính khách quan, trung thực</w:t>
      </w:r>
    </w:p>
    <w:p w:rsidR="009274A2" w:rsidRPr="009274A2" w:rsidRDefault="009274A2" w:rsidP="009274A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74A2">
        <w:rPr>
          <w:rFonts w:ascii="Times New Roman" w:hAnsi="Times New Roman" w:cs="Times New Roman"/>
          <w:sz w:val="28"/>
          <w:szCs w:val="28"/>
        </w:rPr>
        <w:t>Ưu tiên an toàn và chất lượng</w:t>
      </w:r>
    </w:p>
    <w:p w:rsidR="009274A2" w:rsidRPr="009274A2" w:rsidRDefault="009274A2" w:rsidP="00255F71">
      <w:pPr>
        <w:rPr>
          <w:rFonts w:ascii="Times New Roman" w:hAnsi="Times New Roman" w:cs="Times New Roman"/>
          <w:sz w:val="28"/>
          <w:szCs w:val="28"/>
        </w:rPr>
      </w:pPr>
    </w:p>
    <w:sectPr w:rsidR="009274A2" w:rsidRPr="009274A2" w:rsidSect="00316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7D45"/>
    <w:multiLevelType w:val="multilevel"/>
    <w:tmpl w:val="3AE4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F13D1"/>
    <w:multiLevelType w:val="multilevel"/>
    <w:tmpl w:val="CBFE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87355"/>
    <w:multiLevelType w:val="multilevel"/>
    <w:tmpl w:val="97C0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07863"/>
    <w:multiLevelType w:val="multilevel"/>
    <w:tmpl w:val="7D12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B5FEC"/>
    <w:multiLevelType w:val="multilevel"/>
    <w:tmpl w:val="45D2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966060"/>
    <w:multiLevelType w:val="multilevel"/>
    <w:tmpl w:val="10BC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AD0F45"/>
    <w:multiLevelType w:val="multilevel"/>
    <w:tmpl w:val="ED2A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2F2A9B"/>
    <w:multiLevelType w:val="multilevel"/>
    <w:tmpl w:val="6F56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1467FA"/>
    <w:multiLevelType w:val="multilevel"/>
    <w:tmpl w:val="586A5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7B51C9"/>
    <w:multiLevelType w:val="multilevel"/>
    <w:tmpl w:val="9B4A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8A116A"/>
    <w:multiLevelType w:val="multilevel"/>
    <w:tmpl w:val="7C1A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C7CC7"/>
    <w:multiLevelType w:val="multilevel"/>
    <w:tmpl w:val="62D296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E6756A"/>
    <w:multiLevelType w:val="multilevel"/>
    <w:tmpl w:val="8368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9831F8"/>
    <w:multiLevelType w:val="multilevel"/>
    <w:tmpl w:val="578E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17366A"/>
    <w:multiLevelType w:val="multilevel"/>
    <w:tmpl w:val="6242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D230A9"/>
    <w:multiLevelType w:val="multilevel"/>
    <w:tmpl w:val="F3DE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F20C6D"/>
    <w:multiLevelType w:val="multilevel"/>
    <w:tmpl w:val="D8A822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4740A7"/>
    <w:multiLevelType w:val="multilevel"/>
    <w:tmpl w:val="EE5A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CB14C2"/>
    <w:multiLevelType w:val="multilevel"/>
    <w:tmpl w:val="15522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1B5809"/>
    <w:multiLevelType w:val="multilevel"/>
    <w:tmpl w:val="57B8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DB192E"/>
    <w:multiLevelType w:val="multilevel"/>
    <w:tmpl w:val="609465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1D2FA6"/>
    <w:multiLevelType w:val="multilevel"/>
    <w:tmpl w:val="420E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353B21"/>
    <w:multiLevelType w:val="multilevel"/>
    <w:tmpl w:val="2102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D03115"/>
    <w:multiLevelType w:val="multilevel"/>
    <w:tmpl w:val="7C4C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F5502E"/>
    <w:multiLevelType w:val="multilevel"/>
    <w:tmpl w:val="952A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930B48"/>
    <w:multiLevelType w:val="multilevel"/>
    <w:tmpl w:val="030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7"/>
  </w:num>
  <w:num w:numId="3">
    <w:abstractNumId w:val="11"/>
  </w:num>
  <w:num w:numId="4">
    <w:abstractNumId w:val="23"/>
  </w:num>
  <w:num w:numId="5">
    <w:abstractNumId w:val="16"/>
  </w:num>
  <w:num w:numId="6">
    <w:abstractNumId w:val="1"/>
  </w:num>
  <w:num w:numId="7">
    <w:abstractNumId w:val="2"/>
  </w:num>
  <w:num w:numId="8">
    <w:abstractNumId w:val="10"/>
  </w:num>
  <w:num w:numId="9">
    <w:abstractNumId w:val="3"/>
  </w:num>
  <w:num w:numId="10">
    <w:abstractNumId w:val="4"/>
  </w:num>
  <w:num w:numId="11">
    <w:abstractNumId w:val="0"/>
  </w:num>
  <w:num w:numId="12">
    <w:abstractNumId w:val="12"/>
  </w:num>
  <w:num w:numId="13">
    <w:abstractNumId w:val="19"/>
  </w:num>
  <w:num w:numId="14">
    <w:abstractNumId w:val="5"/>
  </w:num>
  <w:num w:numId="15">
    <w:abstractNumId w:val="9"/>
  </w:num>
  <w:num w:numId="16">
    <w:abstractNumId w:val="7"/>
  </w:num>
  <w:num w:numId="17">
    <w:abstractNumId w:val="8"/>
  </w:num>
  <w:num w:numId="18">
    <w:abstractNumId w:val="15"/>
  </w:num>
  <w:num w:numId="19">
    <w:abstractNumId w:val="22"/>
  </w:num>
  <w:num w:numId="20">
    <w:abstractNumId w:val="14"/>
  </w:num>
  <w:num w:numId="21">
    <w:abstractNumId w:val="20"/>
  </w:num>
  <w:num w:numId="22">
    <w:abstractNumId w:val="13"/>
  </w:num>
  <w:num w:numId="23">
    <w:abstractNumId w:val="18"/>
  </w:num>
  <w:num w:numId="24">
    <w:abstractNumId w:val="6"/>
  </w:num>
  <w:num w:numId="25">
    <w:abstractNumId w:val="2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94"/>
    <w:rsid w:val="00010A38"/>
    <w:rsid w:val="000A7C88"/>
    <w:rsid w:val="000E7962"/>
    <w:rsid w:val="00125437"/>
    <w:rsid w:val="00255F71"/>
    <w:rsid w:val="00276387"/>
    <w:rsid w:val="00316294"/>
    <w:rsid w:val="00353647"/>
    <w:rsid w:val="00402E2B"/>
    <w:rsid w:val="005B417D"/>
    <w:rsid w:val="00685DDE"/>
    <w:rsid w:val="0071134A"/>
    <w:rsid w:val="00842B4B"/>
    <w:rsid w:val="0085032A"/>
    <w:rsid w:val="00873356"/>
    <w:rsid w:val="00906E2F"/>
    <w:rsid w:val="009274A2"/>
    <w:rsid w:val="009F20B4"/>
    <w:rsid w:val="00AD6744"/>
    <w:rsid w:val="00D8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9E56D83-80F6-45A1-9B3D-8A18A617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294"/>
  </w:style>
  <w:style w:type="paragraph" w:styleId="Heading1">
    <w:name w:val="heading 1"/>
    <w:basedOn w:val="Normal"/>
    <w:next w:val="Normal"/>
    <w:link w:val="Heading1Char"/>
    <w:uiPriority w:val="9"/>
    <w:qFormat/>
    <w:rsid w:val="00316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2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2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2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2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2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2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6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6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6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6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62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62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2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294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9F20B4"/>
    <w:rPr>
      <w:i/>
      <w:iCs/>
    </w:rPr>
  </w:style>
  <w:style w:type="paragraph" w:customStyle="1" w:styleId="whitespace-pre-wrap">
    <w:name w:val="whitespace-pre-wrap"/>
    <w:basedOn w:val="Normal"/>
    <w:rsid w:val="0090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76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PC</cp:lastModifiedBy>
  <cp:revision>2</cp:revision>
  <dcterms:created xsi:type="dcterms:W3CDTF">2024-12-16T10:15:00Z</dcterms:created>
  <dcterms:modified xsi:type="dcterms:W3CDTF">2024-12-16T10:15:00Z</dcterms:modified>
</cp:coreProperties>
</file>