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1C63B">
      <w:pPr>
        <w:pStyle w:val="2"/>
        <w:jc w:val="center"/>
        <w:rPr>
          <w:rFonts w:hint="default" w:ascii="Times New Roman" w:hAnsi="Times New Roman" w:cs="Times New Roman"/>
          <w:b/>
          <w:bCs/>
          <w:color w:val="auto"/>
          <w:sz w:val="24"/>
          <w:szCs w:val="24"/>
          <w:lang w:val="vi-VN"/>
        </w:rPr>
      </w:pPr>
      <w:r>
        <w:rPr>
          <w:rFonts w:hint="default" w:ascii="Times New Roman" w:hAnsi="Times New Roman" w:cs="Times New Roman"/>
          <w:b/>
          <w:bCs/>
          <w:color w:val="auto"/>
          <w:sz w:val="24"/>
          <w:szCs w:val="24"/>
          <w:lang w:val="vi-VN"/>
        </w:rPr>
        <w:t>CỘNG HÒA XÃ HỘI CHỦ NGHĨA VIỆT NAM</w:t>
      </w:r>
    </w:p>
    <w:p w14:paraId="7E22D739">
      <w:pPr>
        <w:jc w:val="center"/>
        <w:rPr>
          <w:rFonts w:hint="default" w:ascii="Times New Roman" w:hAnsi="Times New Roman" w:cs="Times New Roman"/>
          <w:b/>
          <w:bCs/>
          <w:color w:val="auto"/>
          <w:sz w:val="24"/>
          <w:szCs w:val="24"/>
          <w:lang w:val="vi-VN"/>
        </w:rPr>
      </w:pPr>
      <w:r>
        <w:rPr>
          <w:rFonts w:hint="default" w:ascii="Times New Roman" w:hAnsi="Times New Roman" w:cs="Times New Roman"/>
          <w:b/>
          <w:bCs/>
          <w:color w:val="auto"/>
          <w:sz w:val="24"/>
          <w:szCs w:val="24"/>
          <w:lang w:val="vi-VN"/>
        </w:rPr>
        <w:t>Độc lập-Tự do-Hạnh phúc</w:t>
      </w:r>
    </w:p>
    <w:p w14:paraId="50A6ADA9">
      <w:pPr>
        <w:pStyle w:val="2"/>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THÔNG BÁO</w:t>
      </w:r>
    </w:p>
    <w:p w14:paraId="654E1EF1">
      <w:pPr>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V/v: Tặng quà nhân dịp Ngày Quốc tế Thiếu nhi 1/6 cho con em người lao động</w:t>
      </w:r>
    </w:p>
    <w:p w14:paraId="1CB2F916">
      <w:pPr>
        <w:rPr>
          <w:rFonts w:hint="default" w:ascii="Times New Roman" w:hAnsi="Times New Roman" w:cs="Times New Roman"/>
          <w:sz w:val="24"/>
          <w:szCs w:val="24"/>
        </w:rPr>
      </w:pPr>
      <w:r>
        <w:rPr>
          <w:rFonts w:hint="default" w:ascii="Times New Roman" w:hAnsi="Times New Roman" w:cs="Times New Roman"/>
          <w:sz w:val="24"/>
          <w:szCs w:val="24"/>
        </w:rPr>
        <w:br w:type="textWrapping"/>
      </w:r>
      <w:r>
        <w:rPr>
          <w:rFonts w:hint="default" w:ascii="Times New Roman" w:hAnsi="Times New Roman" w:cs="Times New Roman"/>
          <w:sz w:val="24"/>
          <w:szCs w:val="24"/>
        </w:rPr>
        <w:t>Kính gửi: Toàn thể cán bộ, công nhân viên công ty [Tên công ty]</w:t>
      </w:r>
    </w:p>
    <w:p w14:paraId="0EC9D44A">
      <w:pPr>
        <w:rPr>
          <w:rFonts w:hint="default" w:ascii="Times New Roman" w:hAnsi="Times New Roman" w:cs="Times New Roman"/>
          <w:sz w:val="24"/>
          <w:szCs w:val="24"/>
        </w:rPr>
      </w:pPr>
      <w:r>
        <w:rPr>
          <w:rFonts w:hint="default" w:ascii="Times New Roman" w:hAnsi="Times New Roman" w:cs="Times New Roman"/>
          <w:sz w:val="24"/>
          <w:szCs w:val="24"/>
        </w:rPr>
        <w:t>Nhân dịp Ngày Quốc tế Thiếu nhi 1/6, Ban lãnh đạo công ty [Tên công ty] xin gửi lời chúc mừng tới toàn thể các cháu thiếu nhi là con của cán bộ, nhân viên đang công tác tại công ty. Chúc các cháu luôn mạnh khỏe, chăm ngoan, học giỏi và có một ngày lễ thật vui vẻ và ý nghĩa.</w:t>
      </w:r>
    </w:p>
    <w:p w14:paraId="786AFE33">
      <w:pPr>
        <w:rPr>
          <w:rFonts w:hint="default" w:ascii="Times New Roman" w:hAnsi="Times New Roman" w:cs="Times New Roman"/>
          <w:sz w:val="24"/>
          <w:szCs w:val="24"/>
        </w:rPr>
      </w:pPr>
      <w:r>
        <w:rPr>
          <w:rFonts w:hint="default" w:ascii="Times New Roman" w:hAnsi="Times New Roman" w:cs="Times New Roman"/>
          <w:sz w:val="24"/>
          <w:szCs w:val="24"/>
        </w:rPr>
        <w:t>Nhằm thể hiện sự quan tâm, chia sẻ và động viên tinh thần các cháu, công ty sẽ tổ chức tặng quà cho con em của người lao động như sau:</w:t>
      </w:r>
    </w:p>
    <w:p w14:paraId="23397979">
      <w:pPr>
        <w:pStyle w:val="23"/>
        <w:rPr>
          <w:rFonts w:hint="default" w:ascii="Times New Roman" w:hAnsi="Times New Roman" w:cs="Times New Roman"/>
          <w:sz w:val="24"/>
          <w:szCs w:val="24"/>
        </w:rPr>
      </w:pPr>
      <w:r>
        <w:rPr>
          <w:rFonts w:hint="default" w:ascii="Times New Roman" w:hAnsi="Times New Roman" w:cs="Times New Roman"/>
          <w:sz w:val="24"/>
          <w:szCs w:val="24"/>
        </w:rPr>
        <w:t>- Đối tượng nhận quà: Con của cán bộ, công nhân viên đang làm việc chính thức tại công ty.</w:t>
      </w:r>
    </w:p>
    <w:p w14:paraId="74AD5A5A">
      <w:pPr>
        <w:pStyle w:val="23"/>
        <w:rPr>
          <w:rFonts w:hint="default" w:ascii="Times New Roman" w:hAnsi="Times New Roman" w:cs="Times New Roman"/>
          <w:sz w:val="24"/>
          <w:szCs w:val="24"/>
        </w:rPr>
      </w:pPr>
      <w:r>
        <w:rPr>
          <w:rFonts w:hint="default" w:ascii="Times New Roman" w:hAnsi="Times New Roman" w:cs="Times New Roman"/>
          <w:sz w:val="24"/>
          <w:szCs w:val="24"/>
        </w:rPr>
        <w:t>- Độ tuổi áp dụng: Từ 0 đến 15 tuổi (tính đến ngày 01/6/[Năm])</w:t>
      </w:r>
    </w:p>
    <w:p w14:paraId="54A35DEB">
      <w:pPr>
        <w:pStyle w:val="23"/>
        <w:rPr>
          <w:rFonts w:hint="default" w:ascii="Times New Roman" w:hAnsi="Times New Roman" w:cs="Times New Roman"/>
          <w:sz w:val="24"/>
          <w:szCs w:val="24"/>
        </w:rPr>
      </w:pPr>
      <w:r>
        <w:rPr>
          <w:rFonts w:hint="default" w:ascii="Times New Roman" w:hAnsi="Times New Roman" w:cs="Times New Roman"/>
          <w:sz w:val="24"/>
          <w:szCs w:val="24"/>
        </w:rPr>
        <w:t>- Hình thức tặng quà: [Phát trực tiếp tại công ty / Gửi qua trưởng bộ phận / Gửi qua bưu điện,...]</w:t>
      </w:r>
    </w:p>
    <w:p w14:paraId="0D94BAD7">
      <w:pPr>
        <w:pStyle w:val="23"/>
        <w:rPr>
          <w:rFonts w:hint="default" w:ascii="Times New Roman" w:hAnsi="Times New Roman" w:cs="Times New Roman"/>
          <w:sz w:val="24"/>
          <w:szCs w:val="24"/>
        </w:rPr>
      </w:pPr>
      <w:r>
        <w:rPr>
          <w:rFonts w:hint="default" w:ascii="Times New Roman" w:hAnsi="Times New Roman" w:cs="Times New Roman"/>
          <w:sz w:val="24"/>
          <w:szCs w:val="24"/>
        </w:rPr>
        <w:t>- Thời gian phát quà: Từ ngày [dd/mm/yyyy] đến [dd/mm/yyyy]</w:t>
      </w:r>
    </w:p>
    <w:p w14:paraId="48254345">
      <w:pPr>
        <w:pStyle w:val="23"/>
        <w:rPr>
          <w:rFonts w:hint="default" w:ascii="Times New Roman" w:hAnsi="Times New Roman" w:cs="Times New Roman"/>
          <w:sz w:val="24"/>
          <w:szCs w:val="24"/>
        </w:rPr>
      </w:pPr>
      <w:r>
        <w:rPr>
          <w:rFonts w:hint="default" w:ascii="Times New Roman" w:hAnsi="Times New Roman" w:cs="Times New Roman"/>
          <w:sz w:val="24"/>
          <w:szCs w:val="24"/>
        </w:rPr>
        <w:t>- Địa điểm nhận quà: [Phòng Nhân sự / Văn phòng công ty / Các bộ phận được chỉ định,...]</w:t>
      </w:r>
    </w:p>
    <w:p w14:paraId="68ABE5E9">
      <w:pPr>
        <w:rPr>
          <w:rFonts w:hint="default" w:ascii="Times New Roman" w:hAnsi="Times New Roman" w:cs="Times New Roman"/>
          <w:sz w:val="24"/>
          <w:szCs w:val="24"/>
        </w:rPr>
      </w:pPr>
      <w:r>
        <w:rPr>
          <w:rFonts w:hint="default" w:ascii="Times New Roman" w:hAnsi="Times New Roman" w:cs="Times New Roman"/>
          <w:sz w:val="24"/>
          <w:szCs w:val="24"/>
        </w:rPr>
        <w:t>📌 Đề nghị các anh/chị vui lòng gửi danh sách con (bao gồm: Họ tên, năm sinh, giới tính) về phòng [Nhân sự/Kế toán...] trước ngày [dd/mm/yyyy] để công ty chuẩn bị chu đáo.</w:t>
      </w:r>
    </w:p>
    <w:p w14:paraId="1AE4737D">
      <w:pPr>
        <w:rPr>
          <w:rFonts w:hint="default" w:ascii="Times New Roman" w:hAnsi="Times New Roman" w:cs="Times New Roman"/>
          <w:sz w:val="24"/>
          <w:szCs w:val="24"/>
        </w:rPr>
      </w:pPr>
      <w:r>
        <w:rPr>
          <w:rFonts w:hint="default" w:ascii="Times New Roman" w:hAnsi="Times New Roman" w:cs="Times New Roman"/>
          <w:sz w:val="24"/>
          <w:szCs w:val="24"/>
        </w:rPr>
        <w:t>Trân trọng cảm ơn sự phối hợp của toàn thể anh/chị.</w:t>
      </w:r>
      <w:r>
        <w:rPr>
          <w:rFonts w:hint="default" w:ascii="Times New Roman" w:hAnsi="Times New Roman" w:cs="Times New Roman"/>
          <w:sz w:val="24"/>
          <w:szCs w:val="24"/>
        </w:rPr>
        <w:br w:type="textWrapping"/>
      </w:r>
    </w:p>
    <w:p w14:paraId="5CE4AFB9">
      <w:pPr>
        <w:rPr>
          <w:rFonts w:hint="default" w:ascii="Times New Roman" w:hAnsi="Times New Roman" w:cs="Times New Roman"/>
          <w:sz w:val="24"/>
          <w:szCs w:val="24"/>
        </w:rPr>
      </w:pPr>
      <w:r>
        <w:rPr>
          <w:rFonts w:hint="default" w:ascii="Times New Roman" w:hAnsi="Times New Roman" w:cs="Times New Roman"/>
          <w:sz w:val="24"/>
          <w:szCs w:val="24"/>
        </w:rPr>
        <w:t>Trân trọng,</w:t>
      </w:r>
    </w:p>
    <w:p w14:paraId="0AE778C9">
      <w:pPr>
        <w:jc w:val="right"/>
        <w:rPr>
          <w:rFonts w:hint="default" w:ascii="Times New Roman" w:hAnsi="Times New Roman" w:cs="Times New Roman"/>
          <w:i/>
          <w:iCs/>
          <w:sz w:val="24"/>
          <w:szCs w:val="24"/>
        </w:rPr>
      </w:pPr>
      <w:r>
        <w:rPr>
          <w:rFonts w:hint="default" w:ascii="Times New Roman" w:hAnsi="Times New Roman" w:cs="Times New Roman"/>
          <w:i/>
          <w:iCs/>
          <w:sz w:val="24"/>
          <w:szCs w:val="24"/>
        </w:rPr>
        <w:t>[Hà Nội / TP.HCM], ngày ... tháng ... năm ...</w:t>
      </w:r>
    </w:p>
    <w:p w14:paraId="2A46729E">
      <w:pPr>
        <w:jc w:val="center"/>
        <w:rPr>
          <w:rFonts w:hint="default" w:ascii="Times New Roman" w:hAnsi="Times New Roman" w:cs="Times New Roman"/>
          <w:b/>
          <w:bCs/>
          <w:sz w:val="24"/>
          <w:szCs w:val="24"/>
        </w:rPr>
      </w:pPr>
      <w:r>
        <w:rPr>
          <w:rFonts w:hint="default" w:cs="Times New Roman"/>
          <w:b/>
          <w:bCs/>
          <w:sz w:val="24"/>
          <w:szCs w:val="24"/>
          <w:lang w:val="vi-VN"/>
        </w:rPr>
        <w:t xml:space="preserve">                                             </w:t>
      </w:r>
      <w:r>
        <w:rPr>
          <w:rFonts w:hint="default" w:ascii="Times New Roman" w:hAnsi="Times New Roman" w:cs="Times New Roman"/>
          <w:b/>
          <w:bCs/>
          <w:sz w:val="24"/>
          <w:szCs w:val="24"/>
        </w:rPr>
        <w:t>TM. Ban Giám đốc</w:t>
      </w:r>
    </w:p>
    <w:p w14:paraId="4F4204BD">
      <w:pPr>
        <w:jc w:val="right"/>
        <w:rPr>
          <w:rFonts w:hint="default" w:ascii="Times New Roman" w:hAnsi="Times New Roman" w:cs="Times New Roman"/>
          <w:b/>
          <w:bCs/>
          <w:sz w:val="24"/>
          <w:szCs w:val="24"/>
        </w:rPr>
      </w:pPr>
      <w:r>
        <w:rPr>
          <w:rFonts w:hint="default" w:ascii="Times New Roman" w:hAnsi="Times New Roman" w:cs="Times New Roman"/>
          <w:b/>
          <w:bCs/>
          <w:sz w:val="24"/>
          <w:szCs w:val="24"/>
        </w:rPr>
        <w:t>[Chức vụ người ký – Giám đốc / Trưởng phòng Hành chính Nhân sự]</w:t>
      </w:r>
    </w:p>
    <w:p w14:paraId="02A25DA8">
      <w:pPr>
        <w:jc w:val="center"/>
        <w:rPr>
          <w:rFonts w:hint="default" w:ascii="Times New Roman" w:hAnsi="Times New Roman" w:cs="Times New Roman"/>
          <w:b/>
          <w:bCs/>
          <w:sz w:val="24"/>
          <w:szCs w:val="24"/>
        </w:rPr>
      </w:pPr>
      <w:r>
        <w:rPr>
          <w:rFonts w:hint="default" w:cs="Times New Roman"/>
          <w:b/>
          <w:bCs/>
          <w:sz w:val="24"/>
          <w:szCs w:val="24"/>
          <w:lang w:val="vi-VN"/>
        </w:rPr>
        <w:t xml:space="preserve">                                                </w:t>
      </w:r>
      <w:bookmarkStart w:id="0" w:name="_GoBack"/>
      <w:bookmarkEnd w:id="0"/>
      <w:r>
        <w:rPr>
          <w:rFonts w:hint="default" w:ascii="Times New Roman" w:hAnsi="Times New Roman" w:cs="Times New Roman"/>
          <w:b/>
          <w:bCs/>
          <w:sz w:val="24"/>
          <w:szCs w:val="24"/>
        </w:rPr>
        <w:t>(Ký tên &amp; đóng dấu)</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2ED15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Phạm Thục Quyên</cp:lastModifiedBy>
  <dcterms:modified xsi:type="dcterms:W3CDTF">2025-05-25T14:07:36Z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A7722CD6410649C5AA52CED53F62758E_13</vt:lpwstr>
  </property>
</Properties>
</file>