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815B10" w:rsidRPr="00815B10" w:rsidTr="00815B10">
        <w:trPr>
          <w:jc w:val="center"/>
        </w:trPr>
        <w:tc>
          <w:tcPr>
            <w:tcW w:w="2977" w:type="dxa"/>
          </w:tcPr>
          <w:p w:rsidR="00815B10" w:rsidRPr="00815B10" w:rsidRDefault="00815B10" w:rsidP="00815B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TY …………………</w:t>
            </w:r>
          </w:p>
          <w:p w:rsidR="00815B10" w:rsidRPr="00815B10" w:rsidRDefault="00815B10" w:rsidP="00815B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Số: ……/TB-……</w:t>
            </w:r>
          </w:p>
        </w:tc>
        <w:tc>
          <w:tcPr>
            <w:tcW w:w="6373" w:type="dxa"/>
          </w:tcPr>
          <w:p w:rsidR="00815B10" w:rsidRPr="00815B10" w:rsidRDefault="00815B10" w:rsidP="00815B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815B10" w:rsidRPr="00815B10" w:rsidRDefault="00815B10" w:rsidP="00815B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5B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:rsidR="00815B10" w:rsidRPr="00815B10" w:rsidRDefault="00815B10" w:rsidP="0081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B10" w:rsidRPr="00815B10" w:rsidRDefault="00815B10" w:rsidP="00815B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bCs/>
          <w:i/>
          <w:sz w:val="28"/>
          <w:szCs w:val="28"/>
        </w:rPr>
        <w:t>…, ngày … tháng … năm 20…</w:t>
      </w:r>
    </w:p>
    <w:p w:rsidR="00815B10" w:rsidRPr="00815B10" w:rsidRDefault="00815B10" w:rsidP="00815B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815B10" w:rsidRPr="00815B10" w:rsidRDefault="00815B10" w:rsidP="00815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>(V/v: Treo cờ Tổ quốc và lịch trực Lễ Giỗ Tổ Hùng Vương)</w:t>
      </w:r>
    </w:p>
    <w:p w:rsidR="00815B10" w:rsidRPr="00815B10" w:rsidRDefault="00815B10" w:rsidP="0081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Toàn thể cán bộ, nhân viên công ty ………………</w:t>
      </w:r>
    </w:p>
    <w:p w:rsidR="00815B10" w:rsidRPr="00815B10" w:rsidRDefault="00815B10" w:rsidP="0081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Căn cứ theo quy định của Nhà nước về ngày Lễ Giỗ Tổ Hùng Vương (mùng 10 tháng 3 Âm lịch), Ban Giám đốc công ty thông báo đến toàn thể nhân viên về việc </w:t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treo cờ Tổ quốc và lịch trực trong dịp lễ như sau:</w:t>
      </w:r>
    </w:p>
    <w:p w:rsidR="00815B10" w:rsidRPr="00815B10" w:rsidRDefault="00815B10" w:rsidP="00815B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1. Treo cờ Tổ quốc</w:t>
      </w:r>
    </w:p>
    <w:p w:rsidR="00815B10" w:rsidRPr="00815B10" w:rsidRDefault="00815B10" w:rsidP="00815B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Toàn bộ công ty, các chi nhánh, văn phòng đại diện và các bộ phận liên quan thực hiện treo </w:t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cờ Tổ quốc</w:t>
      </w: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 trang trọng tại nơi làm việc từ </w:t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ngà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 …/…/202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đến hết ngày …/…/202…</w:t>
      </w:r>
      <w:r w:rsidRPr="00815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B10" w:rsidRPr="00815B10" w:rsidRDefault="00815B10" w:rsidP="00815B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>Đề nghị các bộ phận kiểm tra, bảo đảm cờ Tổ quốc treo đúng quy định, không rách, phai màu.</w:t>
      </w:r>
    </w:p>
    <w:p w:rsidR="00815B10" w:rsidRPr="00815B10" w:rsidRDefault="00815B10" w:rsidP="00815B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2. Lịch nghỉ và trực lễ</w:t>
      </w:r>
    </w:p>
    <w:p w:rsidR="00815B10" w:rsidRPr="00815B10" w:rsidRDefault="00815B10" w:rsidP="00815B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Toàn thể nhân viên được nghỉ lễ Giỗ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Tổ Hùng Vương vào ngày …/…/202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..</w:t>
      </w:r>
      <w:proofErr w:type="gramEnd"/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tức</w:t>
      </w:r>
      <w:proofErr w:type="gramEnd"/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mùng 10 tháng 3 Âm lịch).</w:t>
      </w:r>
    </w:p>
    <w:p w:rsidR="00815B10" w:rsidRPr="00815B10" w:rsidRDefault="00815B10" w:rsidP="00815B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Các bộ phận có nhiệm vụ </w:t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trực lễ</w:t>
      </w: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 được sắp xếp </w:t>
      </w:r>
      <w:proofErr w:type="gramStart"/>
      <w:r w:rsidRPr="00815B1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 danh sách phân công cụ thể. Yêu cầu nhân sự được phân công có mặt đúng thời gian, đảm bảo công tác </w:t>
      </w:r>
      <w:proofErr w:type="gramStart"/>
      <w:r w:rsidRPr="00815B10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 ninh, trật tự và xử lý công việc phát sinh.</w:t>
      </w:r>
    </w:p>
    <w:p w:rsidR="00815B10" w:rsidRPr="00815B10" w:rsidRDefault="00815B10" w:rsidP="00815B1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3. Yêu cầu thực hiện</w:t>
      </w:r>
    </w:p>
    <w:p w:rsidR="00815B10" w:rsidRPr="00815B10" w:rsidRDefault="00815B10" w:rsidP="00815B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Đề nghị </w:t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phòng Hành chính – Nhân sự</w:t>
      </w: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 kiểm tra việc treo cờ và thực hiện các nhiệm vụ </w:t>
      </w:r>
      <w:proofErr w:type="gramStart"/>
      <w:r w:rsidRPr="00815B1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 kế hoạch.</w:t>
      </w:r>
    </w:p>
    <w:p w:rsidR="00815B10" w:rsidRPr="00815B10" w:rsidRDefault="00815B10" w:rsidP="00815B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Toàn thể cán bộ, nhân viên </w:t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nghiêm túc thực hiện thông báo này</w:t>
      </w:r>
      <w:r w:rsidRPr="00815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B10" w:rsidRPr="00815B10" w:rsidRDefault="00815B10" w:rsidP="0081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Mọi thắc mắc vui lòng liên hệ </w:t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bộ phận Hành chính – Nhân sự</w:t>
      </w:r>
      <w:r w:rsidRPr="00815B10">
        <w:rPr>
          <w:rFonts w:ascii="Times New Roman" w:eastAsia="Times New Roman" w:hAnsi="Times New Roman" w:cs="Times New Roman"/>
          <w:sz w:val="28"/>
          <w:szCs w:val="28"/>
        </w:rPr>
        <w:t xml:space="preserve"> để được hướng dẫn.</w:t>
      </w:r>
    </w:p>
    <w:p w:rsidR="00815B10" w:rsidRPr="00815B10" w:rsidRDefault="00815B10" w:rsidP="0081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sz w:val="28"/>
          <w:szCs w:val="28"/>
        </w:rPr>
        <w:t>Trân trọng!</w:t>
      </w:r>
    </w:p>
    <w:p w:rsidR="00815B10" w:rsidRPr="00815B10" w:rsidRDefault="00815B10" w:rsidP="00815B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TM. BAN GIÁM ĐỐC</w:t>
      </w:r>
      <w:r w:rsidRPr="00815B10">
        <w:rPr>
          <w:rFonts w:ascii="Times New Roman" w:eastAsia="Times New Roman" w:hAnsi="Times New Roman" w:cs="Times New Roman"/>
          <w:sz w:val="28"/>
          <w:szCs w:val="28"/>
        </w:rPr>
        <w:br/>
      </w:r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GIÁM </w:t>
      </w:r>
      <w:proofErr w:type="gramStart"/>
      <w:r w:rsidRPr="00815B10">
        <w:rPr>
          <w:rFonts w:ascii="Times New Roman" w:eastAsia="Times New Roman" w:hAnsi="Times New Roman" w:cs="Times New Roman"/>
          <w:b/>
          <w:bCs/>
          <w:sz w:val="28"/>
          <w:szCs w:val="28"/>
        </w:rPr>
        <w:t>ĐỐC</w:t>
      </w:r>
      <w:proofErr w:type="gramEnd"/>
      <w:r w:rsidRPr="00815B10">
        <w:rPr>
          <w:rFonts w:ascii="Times New Roman" w:eastAsia="Times New Roman" w:hAnsi="Times New Roman" w:cs="Times New Roman"/>
          <w:sz w:val="28"/>
          <w:szCs w:val="28"/>
        </w:rPr>
        <w:br/>
        <w:t>(Ký, đóng dấu)</w:t>
      </w:r>
    </w:p>
    <w:p w:rsidR="00493326" w:rsidRPr="00815B10" w:rsidRDefault="00493326" w:rsidP="00493326">
      <w:pPr>
        <w:rPr>
          <w:sz w:val="28"/>
          <w:szCs w:val="28"/>
        </w:rPr>
      </w:pPr>
    </w:p>
    <w:sectPr w:rsidR="00493326" w:rsidRPr="00815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000"/>
    <w:multiLevelType w:val="multilevel"/>
    <w:tmpl w:val="E33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0E1C"/>
    <w:multiLevelType w:val="multilevel"/>
    <w:tmpl w:val="DCD6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50139"/>
    <w:multiLevelType w:val="multilevel"/>
    <w:tmpl w:val="1196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10D3D"/>
    <w:multiLevelType w:val="multilevel"/>
    <w:tmpl w:val="0B0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C5ACB"/>
    <w:multiLevelType w:val="multilevel"/>
    <w:tmpl w:val="B01E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77EF7"/>
    <w:multiLevelType w:val="multilevel"/>
    <w:tmpl w:val="578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37518"/>
    <w:multiLevelType w:val="multilevel"/>
    <w:tmpl w:val="CF14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87"/>
    <w:rsid w:val="00093087"/>
    <w:rsid w:val="0017333A"/>
    <w:rsid w:val="00402D0B"/>
    <w:rsid w:val="00493326"/>
    <w:rsid w:val="00505145"/>
    <w:rsid w:val="005305C3"/>
    <w:rsid w:val="008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C395E3F-F59F-4D2B-A943-A1F9A267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5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051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51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051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05145"/>
    <w:rPr>
      <w:b/>
      <w:bCs/>
    </w:rPr>
  </w:style>
  <w:style w:type="character" w:styleId="Emphasis">
    <w:name w:val="Emphasis"/>
    <w:basedOn w:val="DefaultParagraphFont"/>
    <w:uiPriority w:val="20"/>
    <w:qFormat/>
    <w:rsid w:val="00493326"/>
    <w:rPr>
      <w:i/>
      <w:iCs/>
    </w:rPr>
  </w:style>
  <w:style w:type="character" w:styleId="Hyperlink">
    <w:name w:val="Hyperlink"/>
    <w:basedOn w:val="DefaultParagraphFont"/>
    <w:uiPriority w:val="99"/>
    <w:unhideWhenUsed/>
    <w:rsid w:val="00493326"/>
    <w:rPr>
      <w:color w:val="0000FF"/>
      <w:u w:val="single"/>
    </w:rPr>
  </w:style>
  <w:style w:type="character" w:customStyle="1" w:styleId="dg6jd">
    <w:name w:val="dg6jd"/>
    <w:basedOn w:val="DefaultParagraphFont"/>
    <w:rsid w:val="00493326"/>
  </w:style>
  <w:style w:type="character" w:styleId="FollowedHyperlink">
    <w:name w:val="FollowedHyperlink"/>
    <w:basedOn w:val="DefaultParagraphFont"/>
    <w:uiPriority w:val="99"/>
    <w:semiHidden/>
    <w:unhideWhenUsed/>
    <w:rsid w:val="004933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1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THÔNG BÁO</vt:lpstr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2025-03-26T09:01:00Z</dcterms:created>
  <dcterms:modified xsi:type="dcterms:W3CDTF">2025-03-26T09:01:00Z</dcterms:modified>
</cp:coreProperties>
</file>