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930" w:rsidRPr="00D94930" w:rsidRDefault="00D94930" w:rsidP="00D94930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0" w:name="chuong_pl_19_2"/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Mẫu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02</w:t>
      </w:r>
      <w:bookmarkEnd w:id="0"/>
    </w:p>
    <w:p w:rsidR="00D94930" w:rsidRPr="00D94930" w:rsidRDefault="00D94930" w:rsidP="00D9493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1" w:name="chuong_pl_19_2_name"/>
      <w:r w:rsidRPr="00D94930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MẪU GIẤY PHÉP NHẬP KHẨU THỦY SẢN SỐNG</w:t>
      </w:r>
      <w:bookmarkEnd w:id="1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D94930" w:rsidRPr="00D94930" w:rsidTr="00D9493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0" w:rsidRPr="00D94930" w:rsidRDefault="00D94930" w:rsidP="00D949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94930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BỘ NÔNG NGHIỆP</w:t>
            </w:r>
            <w:r w:rsidRPr="00D94930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br/>
              <w:t>VÀ PHÁT TRIỂN NÔNG THÔN</w:t>
            </w:r>
            <w:r w:rsidRPr="00D94930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D9493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TỔNG CỤC THUỶ SẢN</w:t>
            </w:r>
            <w:r w:rsidRPr="00D9493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0" w:rsidRPr="00D94930" w:rsidRDefault="00D94930" w:rsidP="00D949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9493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CỘNG HÒA XÃ HỘI CHỦ NGHĨA VIỆT NAM</w:t>
            </w:r>
            <w:r w:rsidRPr="00D9493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D9493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Độc</w:t>
            </w:r>
            <w:proofErr w:type="spellEnd"/>
            <w:r w:rsidRPr="00D9493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493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lập</w:t>
            </w:r>
            <w:proofErr w:type="spellEnd"/>
            <w:r w:rsidRPr="00D9493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D9493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Tự</w:t>
            </w:r>
            <w:proofErr w:type="spellEnd"/>
            <w:r w:rsidRPr="00D9493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do - </w:t>
            </w:r>
            <w:proofErr w:type="spellStart"/>
            <w:r w:rsidRPr="00D9493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Hạnh</w:t>
            </w:r>
            <w:proofErr w:type="spellEnd"/>
            <w:r w:rsidRPr="00D9493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493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phúc</w:t>
            </w:r>
            <w:proofErr w:type="spellEnd"/>
            <w:r w:rsidRPr="00D9493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  <w:t>---------------</w:t>
            </w:r>
          </w:p>
        </w:tc>
      </w:tr>
      <w:tr w:rsidR="00D94930" w:rsidRPr="00D94930" w:rsidTr="00D9493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0" w:rsidRPr="00D94930" w:rsidRDefault="00D94930" w:rsidP="00D949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D94930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Số</w:t>
            </w:r>
            <w:proofErr w:type="spellEnd"/>
            <w:r w:rsidRPr="00D94930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:……/GPNK-TCTS-...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0" w:rsidRPr="00D94930" w:rsidRDefault="00D94930" w:rsidP="00D94930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D9493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Hà</w:t>
            </w:r>
            <w:proofErr w:type="spellEnd"/>
            <w:r w:rsidRPr="00D9493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493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Nội</w:t>
            </w:r>
            <w:proofErr w:type="spellEnd"/>
            <w:r w:rsidRPr="00D9493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9493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ngày</w:t>
            </w:r>
            <w:proofErr w:type="spellEnd"/>
            <w:r w:rsidRPr="00D9493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…..</w:t>
            </w:r>
            <w:proofErr w:type="spellStart"/>
            <w:r w:rsidRPr="00D9493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tháng</w:t>
            </w:r>
            <w:proofErr w:type="spellEnd"/>
            <w:r w:rsidRPr="00D9493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….</w:t>
            </w:r>
            <w:proofErr w:type="spellStart"/>
            <w:r w:rsidRPr="00D9493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năm</w:t>
            </w:r>
            <w:proofErr w:type="spellEnd"/>
            <w:r w:rsidRPr="00D9493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20…</w:t>
            </w:r>
          </w:p>
        </w:tc>
      </w:tr>
    </w:tbl>
    <w:p w:rsidR="00D94930" w:rsidRPr="00D94930" w:rsidRDefault="00D94930" w:rsidP="00D9493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94930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GIẤY PHÉP NHẬP KHẨU THỦY SẢN SỐNG</w:t>
      </w:r>
    </w:p>
    <w:p w:rsidR="00D94930" w:rsidRPr="00D94930" w:rsidRDefault="00D94930" w:rsidP="00D9493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94930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>(</w:t>
      </w:r>
      <w:proofErr w:type="spellStart"/>
      <w:r w:rsidRPr="00D94930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>Cấp</w:t>
      </w:r>
      <w:proofErr w:type="spellEnd"/>
      <w:r w:rsidRPr="00D94930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>lại</w:t>
      </w:r>
      <w:proofErr w:type="spellEnd"/>
      <w:r w:rsidRPr="00D94930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>lần</w:t>
      </w:r>
      <w:proofErr w:type="spellEnd"/>
      <w:r w:rsidRPr="00D94930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>thứ</w:t>
      </w:r>
      <w:proofErr w:type="spellEnd"/>
      <w:r w:rsidRPr="00D94930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 xml:space="preserve">…… </w:t>
      </w:r>
      <w:proofErr w:type="spellStart"/>
      <w:r w:rsidRPr="00D94930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>thay</w:t>
      </w:r>
      <w:proofErr w:type="spellEnd"/>
      <w:r w:rsidRPr="00D94930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>thế</w:t>
      </w:r>
      <w:proofErr w:type="spellEnd"/>
      <w:r w:rsidRPr="00D94930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>giấy</w:t>
      </w:r>
      <w:proofErr w:type="spellEnd"/>
      <w:r w:rsidRPr="00D94930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>phép</w:t>
      </w:r>
      <w:proofErr w:type="spellEnd"/>
      <w:r w:rsidRPr="00D94930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D94930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>……………/GPNK-TCTS-….. </w:t>
      </w:r>
      <w:proofErr w:type="spellStart"/>
      <w:r w:rsidRPr="00D94930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>cấp</w:t>
      </w:r>
      <w:proofErr w:type="spellEnd"/>
      <w:r w:rsidRPr="00D94930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>ngày</w:t>
      </w:r>
      <w:proofErr w:type="spellEnd"/>
      <w:r w:rsidRPr="00D94930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 xml:space="preserve"> …./…/20… </w:t>
      </w:r>
      <w:proofErr w:type="spellStart"/>
      <w:r w:rsidRPr="00D94930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>của</w:t>
      </w:r>
      <w:proofErr w:type="spellEnd"/>
      <w:r w:rsidRPr="00D94930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>Tổng</w:t>
      </w:r>
      <w:proofErr w:type="spellEnd"/>
      <w:r w:rsidRPr="00D94930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>cục</w:t>
      </w:r>
      <w:proofErr w:type="spellEnd"/>
      <w:r w:rsidRPr="00D94930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>thủy</w:t>
      </w:r>
      <w:proofErr w:type="spellEnd"/>
      <w:r w:rsidRPr="00D94930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D94930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>)</w:t>
      </w:r>
      <w:r w:rsidRPr="00D94930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vertAlign w:val="superscript"/>
          <w:lang w:val="en-US"/>
        </w:rPr>
        <w:t>1</w:t>
      </w:r>
    </w:p>
    <w:p w:rsidR="00D94930" w:rsidRPr="00D94930" w:rsidRDefault="00D94930" w:rsidP="00D949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Căn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cứ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Quyết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định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..................... (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ghi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rõ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văn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bản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quy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định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chức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năng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nhiệm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vụ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quyền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hạn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và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cấu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tổ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chức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);</w:t>
      </w:r>
    </w:p>
    <w:p w:rsidR="00D94930" w:rsidRPr="00D94930" w:rsidRDefault="00D94930" w:rsidP="00D94930">
      <w:pPr>
        <w:shd w:val="clear" w:color="auto" w:fill="FFFFFF"/>
        <w:spacing w:after="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Căn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cứ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Thông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tư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hyperlink r:id="rId4" w:tgtFrame="_blank" w:tooltip="Thông tư 25/2018/TT-BNNPTNT" w:history="1">
        <w:r w:rsidRPr="00D94930">
          <w:rPr>
            <w:rFonts w:ascii="Arial" w:eastAsia="Times New Roman" w:hAnsi="Arial" w:cs="Arial"/>
            <w:noProof w:val="0"/>
            <w:color w:val="0E70C3"/>
            <w:sz w:val="20"/>
            <w:szCs w:val="20"/>
            <w:lang w:val="en-US"/>
          </w:rPr>
          <w:t>25/2018/TT-BNNPTNT</w:t>
        </w:r>
      </w:hyperlink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ngày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15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tháng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11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năm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2018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của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Bộ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Nông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nghiệp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và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Phát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triển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nông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thôn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quy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định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trình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tự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thủ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tục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đánh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giá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rủi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ro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cấp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phép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nhập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khẩu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thủy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; 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Thông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tư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……./20…/TT-BNNPTNT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ngày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….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tháng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….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năm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…..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của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Bộ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trưởng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Bộ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Nông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nghiệp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và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Phát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triển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nông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thôn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sửa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đổi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bổ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sung……</w:t>
      </w:r>
    </w:p>
    <w:p w:rsidR="00D94930" w:rsidRPr="00D94930" w:rsidRDefault="00D94930" w:rsidP="00D949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Xét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Đơn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đề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nghị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cấp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cấp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lại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giấy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phép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nhập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khẩu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thủy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........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ngày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......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tháng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.....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năm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20..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của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.............................. </w:t>
      </w:r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vertAlign w:val="superscript"/>
          <w:lang w:val="en-US"/>
        </w:rPr>
        <w:t>(2)</w:t>
      </w:r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và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hồ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sơ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kèm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theo.</w:t>
      </w:r>
      <w:proofErr w:type="spellEnd"/>
    </w:p>
    <w:p w:rsidR="00D94930" w:rsidRPr="00D94930" w:rsidRDefault="00D94930" w:rsidP="00D949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Theo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đề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nghị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của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…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tại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Phiếu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thẩm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định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hồ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sơ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....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ngày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….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tháng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….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năm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20....;</w:t>
      </w:r>
    </w:p>
    <w:p w:rsidR="00D94930" w:rsidRPr="00D94930" w:rsidRDefault="00D94930" w:rsidP="00D949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Tổng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cục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Thuỷ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đồng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ý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để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…………….… </w:t>
      </w:r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vertAlign w:val="superscript"/>
          <w:lang w:val="en-US"/>
        </w:rPr>
        <w:t>(2)</w:t>
      </w:r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mã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thuế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:.................. ;</w:t>
      </w:r>
    </w:p>
    <w:p w:rsidR="00D94930" w:rsidRPr="00D94930" w:rsidRDefault="00D94930" w:rsidP="00D949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địa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chỉ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:………………..….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được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phép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nhập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khẩu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thủy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có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tên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là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......................(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tên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tiếng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Việt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) ..........................(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tên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khoa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học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) .......................... (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tên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tiếng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Anh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(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nếu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có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))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cho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mục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đích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…………….............…..………………………..</w:t>
      </w:r>
    </w:p>
    <w:p w:rsidR="00D94930" w:rsidRPr="00D94930" w:rsidRDefault="00D94930" w:rsidP="00D949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1.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Tổng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lượng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nhập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:………………con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hoặc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khối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lượng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nhập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…………kg</w:t>
      </w:r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.</w:t>
      </w:r>
    </w:p>
    <w:p w:rsidR="00D94930" w:rsidRPr="00D94930" w:rsidRDefault="00D94930" w:rsidP="00D949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2.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Kích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cỡ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: …………..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chiều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dài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tổng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(cm)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hoặc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kg/con.</w:t>
      </w:r>
    </w:p>
    <w:p w:rsidR="00D94930" w:rsidRPr="00D94930" w:rsidRDefault="00D94930" w:rsidP="00D949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3.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Quy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cách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bao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gói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……………………………………………………...…..</w:t>
      </w:r>
    </w:p>
    <w:p w:rsidR="00D94930" w:rsidRPr="00D94930" w:rsidRDefault="00D94930" w:rsidP="00D949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4.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Quốc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gia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xuất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xứ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lô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hàng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:………………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Quốc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gia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xuất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khẩu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:……..……</w:t>
      </w:r>
    </w:p>
    <w:p w:rsidR="00D94930" w:rsidRPr="00D94930" w:rsidRDefault="00D94930" w:rsidP="00D949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5.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Tên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nhà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xuất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khẩu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:……..……………………………………….……..……..</w:t>
      </w:r>
    </w:p>
    <w:p w:rsidR="00D94930" w:rsidRPr="00D94930" w:rsidRDefault="00D94930" w:rsidP="00D949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6.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Địa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chỉ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nhà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xuất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khẩu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……..…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điện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thoại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……….…….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fax…….…….</w:t>
      </w:r>
    </w:p>
    <w:p w:rsidR="00D94930" w:rsidRPr="00D94930" w:rsidRDefault="00D94930" w:rsidP="00D949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7.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Cửa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khẩu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nhập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:……………………….…………………………...…..…….</w:t>
      </w:r>
    </w:p>
    <w:p w:rsidR="00D94930" w:rsidRPr="00D94930" w:rsidRDefault="00D94930" w:rsidP="00D949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8.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Địa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chỉ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nơi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nuôi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giữ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thủy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nhập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khẩu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..............................................</w:t>
      </w:r>
    </w:p>
    <w:p w:rsidR="00D94930" w:rsidRPr="00D94930" w:rsidRDefault="00D94930" w:rsidP="00D949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Giấy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phép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này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có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hiệu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lực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từ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ngày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ký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đến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hết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ngày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:…….…………………</w:t>
      </w:r>
    </w:p>
    <w:p w:rsidR="00D94930" w:rsidRPr="00D94930" w:rsidRDefault="00D94930" w:rsidP="00D949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sở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phải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thực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hiện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đúng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mục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đích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nhập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khẩu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và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thực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hiện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nghiêm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túc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Kế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hoạch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soát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thủy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hoặc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phương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án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xử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lý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sau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khi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kết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thúc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hội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chợ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triển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lãm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do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Tổng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cục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Thủy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phê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duyệt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ban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hành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kèm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theo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Giấy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phép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này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94930" w:rsidRPr="00D94930" w:rsidTr="00D9493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0" w:rsidRPr="00D94930" w:rsidRDefault="00D94930" w:rsidP="00D94930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94930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D94930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Nơi</w:t>
            </w:r>
            <w:proofErr w:type="spellEnd"/>
            <w:r w:rsidRPr="00D94930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4930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nhận</w:t>
            </w:r>
            <w:proofErr w:type="spellEnd"/>
            <w:r w:rsidRPr="00D94930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:</w:t>
            </w:r>
            <w:r w:rsidRPr="00D94930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D94930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- ……</w:t>
            </w:r>
            <w:r w:rsidRPr="00D94930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vertAlign w:val="superscript"/>
                <w:lang w:val="en-US"/>
              </w:rPr>
              <w:t>(2)</w:t>
            </w:r>
            <w:r w:rsidRPr="00D94930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;</w:t>
            </w:r>
            <w:r w:rsidRPr="00D94930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br/>
              <w:t xml:space="preserve">- </w:t>
            </w:r>
            <w:proofErr w:type="spellStart"/>
            <w:r w:rsidRPr="00D94930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Cục</w:t>
            </w:r>
            <w:proofErr w:type="spellEnd"/>
            <w:r w:rsidRPr="00D94930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4930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Thú</w:t>
            </w:r>
            <w:proofErr w:type="spellEnd"/>
            <w:r w:rsidRPr="00D94930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 xml:space="preserve"> y;</w:t>
            </w:r>
            <w:r w:rsidRPr="00D94930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br/>
              <w:t xml:space="preserve">- </w:t>
            </w:r>
            <w:proofErr w:type="spellStart"/>
            <w:r w:rsidRPr="00D94930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Cơ</w:t>
            </w:r>
            <w:proofErr w:type="spellEnd"/>
            <w:r w:rsidRPr="00D94930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4930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quan</w:t>
            </w:r>
            <w:proofErr w:type="spellEnd"/>
            <w:r w:rsidRPr="00D94930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4930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quản</w:t>
            </w:r>
            <w:proofErr w:type="spellEnd"/>
            <w:r w:rsidRPr="00D94930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4930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lý</w:t>
            </w:r>
            <w:proofErr w:type="spellEnd"/>
            <w:r w:rsidRPr="00D94930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4930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chuyên</w:t>
            </w:r>
            <w:proofErr w:type="spellEnd"/>
            <w:r w:rsidRPr="00D94930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4930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ngành</w:t>
            </w:r>
            <w:proofErr w:type="spellEnd"/>
            <w:r w:rsidRPr="00D94930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4930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về</w:t>
            </w:r>
            <w:proofErr w:type="spellEnd"/>
            <w:r w:rsidRPr="00D94930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4930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thủy</w:t>
            </w:r>
            <w:proofErr w:type="spellEnd"/>
            <w:r w:rsidRPr="00D94930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4930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sản</w:t>
            </w:r>
            <w:proofErr w:type="spellEnd"/>
            <w:r w:rsidRPr="00D94930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4930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tỉnh</w:t>
            </w:r>
            <w:proofErr w:type="spellEnd"/>
            <w:r w:rsidRPr="00D94930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/</w:t>
            </w:r>
            <w:proofErr w:type="spellStart"/>
            <w:r w:rsidRPr="00D94930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tp</w:t>
            </w:r>
            <w:proofErr w:type="spellEnd"/>
            <w:r w:rsidRPr="00D94930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…;</w:t>
            </w:r>
            <w:r w:rsidRPr="00D94930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br/>
              <w:t xml:space="preserve">- </w:t>
            </w:r>
            <w:proofErr w:type="spellStart"/>
            <w:r w:rsidRPr="00D94930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Hải</w:t>
            </w:r>
            <w:proofErr w:type="spellEnd"/>
            <w:r w:rsidRPr="00D94930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4930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quan</w:t>
            </w:r>
            <w:proofErr w:type="spellEnd"/>
            <w:r w:rsidRPr="00D94930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4930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cửa</w:t>
            </w:r>
            <w:proofErr w:type="spellEnd"/>
            <w:r w:rsidRPr="00D94930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4930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khẩu</w:t>
            </w:r>
            <w:proofErr w:type="spellEnd"/>
            <w:r w:rsidRPr="00D94930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….</w:t>
            </w:r>
            <w:r w:rsidRPr="00D94930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br/>
              <w:t xml:space="preserve">- </w:t>
            </w:r>
            <w:proofErr w:type="spellStart"/>
            <w:r w:rsidRPr="00D94930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Lưu</w:t>
            </w:r>
            <w:proofErr w:type="spellEnd"/>
            <w:r w:rsidRPr="00D94930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: VT, ….. (…</w:t>
            </w:r>
            <w:proofErr w:type="spellStart"/>
            <w:r w:rsidRPr="00D94930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bản</w:t>
            </w:r>
            <w:proofErr w:type="spellEnd"/>
            <w:r w:rsidRPr="00D94930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).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0" w:rsidRPr="00D94930" w:rsidRDefault="00D94930" w:rsidP="00D949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9493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TỔNG CỤC TRƯỞNG</w:t>
            </w:r>
            <w:r w:rsidRPr="00D9493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D9493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D9493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Họ</w:t>
            </w:r>
            <w:proofErr w:type="spellEnd"/>
            <w:r w:rsidRPr="00D9493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493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và</w:t>
            </w:r>
            <w:proofErr w:type="spellEnd"/>
            <w:r w:rsidRPr="00D9493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493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tên</w:t>
            </w:r>
            <w:proofErr w:type="spellEnd"/>
            <w:r w:rsidRPr="00D9493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9493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chữ</w:t>
            </w:r>
            <w:proofErr w:type="spellEnd"/>
            <w:r w:rsidRPr="00D9493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493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ký</w:t>
            </w:r>
            <w:proofErr w:type="spellEnd"/>
            <w:r w:rsidRPr="00D9493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493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và</w:t>
            </w:r>
            <w:proofErr w:type="spellEnd"/>
            <w:r w:rsidRPr="00D9493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493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đóng</w:t>
            </w:r>
            <w:proofErr w:type="spellEnd"/>
            <w:r w:rsidRPr="00D9493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493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dấu</w:t>
            </w:r>
            <w:proofErr w:type="spellEnd"/>
            <w:r w:rsidRPr="00D9493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D94930" w:rsidRPr="00D94930" w:rsidRDefault="00D94930" w:rsidP="00D949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lastRenderedPageBreak/>
        <w:t>___________</w:t>
      </w:r>
    </w:p>
    <w:p w:rsidR="00D94930" w:rsidRPr="00D94930" w:rsidRDefault="00D94930" w:rsidP="00D949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(1):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Ghi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nội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dung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này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áp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dụng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với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trường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hợp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cấp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lại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</w:t>
      </w:r>
    </w:p>
    <w:p w:rsidR="00D94930" w:rsidRPr="00D94930" w:rsidRDefault="00D94930" w:rsidP="00D949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(2):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Tên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tổ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chức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nhân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D94930" w:rsidRPr="00D94930" w:rsidTr="00D9493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0" w:rsidRPr="00D94930" w:rsidRDefault="00D94930" w:rsidP="00D949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94930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BỘ NÔNG NGHIỆP</w:t>
            </w:r>
            <w:r w:rsidRPr="00D94930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br/>
              <w:t>VÀ PHÁT TRIỂN NÔNG THÔN</w:t>
            </w:r>
            <w:r w:rsidRPr="00D94930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D9493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TỔNG CỤC THUỶ SẢN</w:t>
            </w:r>
            <w:r w:rsidRPr="00D9493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0" w:rsidRPr="00D94930" w:rsidRDefault="00D94930" w:rsidP="00D949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9493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CỘNG HÒA XÃ HỘI CHỦ NGHĨA VIỆT NAM</w:t>
            </w:r>
            <w:r w:rsidRPr="00D9493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D9493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Độc</w:t>
            </w:r>
            <w:proofErr w:type="spellEnd"/>
            <w:r w:rsidRPr="00D9493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493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lập</w:t>
            </w:r>
            <w:proofErr w:type="spellEnd"/>
            <w:r w:rsidRPr="00D9493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D9493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Tự</w:t>
            </w:r>
            <w:proofErr w:type="spellEnd"/>
            <w:r w:rsidRPr="00D9493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do - </w:t>
            </w:r>
            <w:proofErr w:type="spellStart"/>
            <w:r w:rsidRPr="00D9493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Hạnh</w:t>
            </w:r>
            <w:proofErr w:type="spellEnd"/>
            <w:r w:rsidRPr="00D9493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493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phúc</w:t>
            </w:r>
            <w:proofErr w:type="spellEnd"/>
            <w:r w:rsidRPr="00D9493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  <w:t>---------------</w:t>
            </w:r>
          </w:p>
        </w:tc>
      </w:tr>
      <w:tr w:rsidR="00D94930" w:rsidRPr="00D94930" w:rsidTr="00D9493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0" w:rsidRPr="00D94930" w:rsidRDefault="00D94930" w:rsidP="00D94930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0" w:rsidRPr="00D94930" w:rsidRDefault="00D94930" w:rsidP="00D94930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D9493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Hà</w:t>
            </w:r>
            <w:proofErr w:type="spellEnd"/>
            <w:r w:rsidRPr="00D9493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493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Nội</w:t>
            </w:r>
            <w:proofErr w:type="spellEnd"/>
            <w:r w:rsidRPr="00D9493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9493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ngày</w:t>
            </w:r>
            <w:proofErr w:type="spellEnd"/>
            <w:r w:rsidRPr="00D9493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…..</w:t>
            </w:r>
            <w:proofErr w:type="spellStart"/>
            <w:r w:rsidRPr="00D9493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tháng</w:t>
            </w:r>
            <w:proofErr w:type="spellEnd"/>
            <w:r w:rsidRPr="00D9493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….</w:t>
            </w:r>
            <w:proofErr w:type="spellStart"/>
            <w:r w:rsidRPr="00D9493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năm</w:t>
            </w:r>
            <w:proofErr w:type="spellEnd"/>
            <w:r w:rsidRPr="00D9493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20…</w:t>
            </w:r>
          </w:p>
        </w:tc>
      </w:tr>
    </w:tbl>
    <w:p w:rsidR="00D94930" w:rsidRPr="00D94930" w:rsidRDefault="00D94930" w:rsidP="00D9493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94930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KẾ HOẠCH KIỂM SOÁT THỦY SẢN SỐNG NHẬP KHẨU</w:t>
      </w:r>
      <w:r w:rsidRPr="00D94930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vertAlign w:val="superscript"/>
          <w:lang w:val="en-US"/>
        </w:rPr>
        <w:t>1</w:t>
      </w:r>
      <w:r w:rsidRPr="00D94930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vertAlign w:val="superscript"/>
          <w:lang w:val="en-US"/>
        </w:rPr>
        <w:br/>
      </w:r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(Ban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hành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kèm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theo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Giấy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phép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..…/GPNK-TCTS-……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ngày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.....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tháng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.....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năm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20...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của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Tổng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cục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Thủy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)</w:t>
      </w:r>
    </w:p>
    <w:p w:rsidR="00D94930" w:rsidRPr="00D94930" w:rsidRDefault="00D94930" w:rsidP="00D949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Căn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cứ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thuyết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minh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đặc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tính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sinh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học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của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loài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thủy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sống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nhập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khẩu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;</w:t>
      </w:r>
    </w:p>
    <w:p w:rsidR="00D94930" w:rsidRPr="00D94930" w:rsidRDefault="00D94930" w:rsidP="00D949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Căn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cứ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ý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kiến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kết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luận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của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hội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đồng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khoa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học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ngày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…/…./20…..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về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việc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đánh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giá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rủi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ro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thuỷ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sống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…………(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tên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tiếng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Việt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),……………….. (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tên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khoa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học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), ………………. (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tiếng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Anh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(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nếu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có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))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nhập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khẩu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làm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thực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phẩm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hoặc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làm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cảnh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giải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trí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.</w:t>
      </w:r>
    </w:p>
    <w:p w:rsidR="00D94930" w:rsidRPr="00D94930" w:rsidRDefault="00D94930" w:rsidP="00D949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Tổng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cục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Thủy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phê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duyệt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Kế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hoạch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soát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lô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hàng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thủy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sống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nhập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khẩu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như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sau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:</w:t>
      </w:r>
    </w:p>
    <w:p w:rsidR="00D94930" w:rsidRPr="00D94930" w:rsidRDefault="00D94930" w:rsidP="00D949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1.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Mục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đích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sử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dụng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thủy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nhập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khẩu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</w:t>
      </w:r>
    </w:p>
    <w:p w:rsidR="00D94930" w:rsidRPr="00D94930" w:rsidRDefault="00D94930" w:rsidP="00D949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Làm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thực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phẩm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sym w:font="Symbol" w:char="F08D"/>
      </w:r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          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Làm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cảnh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sym w:font="Symbol" w:char="F08D"/>
      </w:r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                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Giải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trí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sym w:font="Symbol" w:char="F08D"/>
      </w:r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             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Nghiên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cứu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khoa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học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sym w:font="Symbol" w:char="F08D"/>
      </w:r>
    </w:p>
    <w:p w:rsidR="00D94930" w:rsidRPr="00D94930" w:rsidRDefault="00D94930" w:rsidP="00D949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2.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Năng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lực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nuôi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lưu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giữ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của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tổ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chức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nhân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</w:t>
      </w:r>
    </w:p>
    <w:p w:rsidR="00D94930" w:rsidRPr="00D94930" w:rsidRDefault="00D94930" w:rsidP="00D949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a)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Sơ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đồ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khu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vực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nuôi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giữ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thuộc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quyền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sở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hữu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(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mô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tả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chi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tiết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diện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tích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/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thể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tích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sở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hạ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tầng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bao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gồm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hệ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thống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xử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lý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nước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thải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)</w:t>
      </w:r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:….……...……………….</w:t>
      </w:r>
    </w:p>
    <w:p w:rsidR="00D94930" w:rsidRPr="00D94930" w:rsidRDefault="00D94930" w:rsidP="00D949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b)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Nhân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lực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tham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gia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nuôi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giữ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:………………..…………..……………………</w:t>
      </w:r>
    </w:p>
    <w:p w:rsidR="00D94930" w:rsidRPr="00D94930" w:rsidRDefault="00D94930" w:rsidP="00D949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c)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Mô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tả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chi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tiết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điều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kiện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công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nghệ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nuôi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giữ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thủy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và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hệ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thống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xử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lý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nước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thải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:………………………………………….……………………...…</w:t>
      </w:r>
    </w:p>
    <w:p w:rsidR="00D94930" w:rsidRPr="00D94930" w:rsidRDefault="00D94930" w:rsidP="00D949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d)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Khối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lượng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/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lượng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thủy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tối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đa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có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thể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nuôi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giữ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trong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cùng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thời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điểm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:……………………………………….………………………………….</w:t>
      </w:r>
    </w:p>
    <w:p w:rsidR="00D94930" w:rsidRPr="00D94930" w:rsidRDefault="00D94930" w:rsidP="00D949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3. Chi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tiết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phương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án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soát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rủi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ro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trong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quá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trình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vận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chuyển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nuôi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giữ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bảo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quản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chế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biến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tiêu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thụ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</w:t>
      </w:r>
    </w:p>
    <w:p w:rsidR="00D94930" w:rsidRPr="00D94930" w:rsidRDefault="00D94930" w:rsidP="00D949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a)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Phương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án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soát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khi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vận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chuyển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:……………………………………….</w:t>
      </w:r>
    </w:p>
    <w:p w:rsidR="00D94930" w:rsidRPr="00D94930" w:rsidRDefault="00D94930" w:rsidP="00D949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b)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Phương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án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soát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khi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nuôi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giữ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:……………………………….………….</w:t>
      </w:r>
    </w:p>
    <w:p w:rsidR="00D94930" w:rsidRPr="00D94930" w:rsidRDefault="00D94930" w:rsidP="00D949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c)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Phương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án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soát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sự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thành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thục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sinh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của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thủy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(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đối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với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thủy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làm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cảnh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giải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trí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nghiên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cứu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khoa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học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):…………………………</w:t>
      </w:r>
    </w:p>
    <w:p w:rsidR="00D94930" w:rsidRPr="00D94930" w:rsidRDefault="00D94930" w:rsidP="00D949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d)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Phương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án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soát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khi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chế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biến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(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nếu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có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):…………………….……</w:t>
      </w:r>
    </w:p>
    <w:p w:rsidR="00D94930" w:rsidRPr="00D94930" w:rsidRDefault="00D94930" w:rsidP="00D949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đ)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Phương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án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xử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lý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trong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trường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hợp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không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tiếp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tục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sử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dụng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để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làm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cảnh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giải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trí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nghiên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cứu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khoa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học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(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nếu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có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):…………………………………</w:t>
      </w:r>
    </w:p>
    <w:p w:rsidR="00D94930" w:rsidRPr="00D94930" w:rsidRDefault="00D94930" w:rsidP="00D949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e)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Phương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án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hướng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dẫn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tổ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chức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nhân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khác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mua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thủy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và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sử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dụng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để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làm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làm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cảnh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giải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trí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nghiên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cứu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khoa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học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(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nếu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có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):………………..…………</w:t>
      </w:r>
    </w:p>
    <w:p w:rsidR="00D94930" w:rsidRPr="00D94930" w:rsidRDefault="00D94930" w:rsidP="00D949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4.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Quy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trình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xử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lý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khi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phát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hiện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thủy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thoát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ra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môi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trường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tự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nhiên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</w:t>
      </w:r>
    </w:p>
    <w:p w:rsidR="00D94930" w:rsidRPr="00D94930" w:rsidRDefault="00D94930" w:rsidP="00D949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…………………………………..…………………………………..…………..</w:t>
      </w:r>
    </w:p>
    <w:p w:rsidR="00D94930" w:rsidRPr="00D94930" w:rsidRDefault="00D94930" w:rsidP="00D949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_________</w:t>
      </w:r>
    </w:p>
    <w:p w:rsidR="00D94930" w:rsidRPr="00D94930" w:rsidRDefault="00D94930" w:rsidP="00D949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vertAlign w:val="superscript"/>
          <w:lang w:val="en-US"/>
        </w:rPr>
        <w:t>1</w:t>
      </w:r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Áp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dụng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đối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với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trường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hợp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nhập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khẩu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làm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thực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phẩm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làm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cảnh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giải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trí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nghiên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cứu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khoa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học</w:t>
      </w:r>
      <w:proofErr w:type="spellEnd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D94930" w:rsidRPr="00D94930" w:rsidTr="00D9493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0" w:rsidRPr="00D94930" w:rsidRDefault="00D94930" w:rsidP="00D949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94930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lastRenderedPageBreak/>
              <w:t>BỘ NÔNG NGHIỆP</w:t>
            </w:r>
            <w:r w:rsidRPr="00D94930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br/>
              <w:t>VÀ PHÁT TRIỂN NÔNG THÔN</w:t>
            </w:r>
            <w:r w:rsidRPr="00D94930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D9493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TỔNG CỤC THUỶ SẢN</w:t>
            </w:r>
            <w:r w:rsidRPr="00D9493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0" w:rsidRPr="00D94930" w:rsidRDefault="00D94930" w:rsidP="00D949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9493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CỘNG HÒA XÃ HỘI CHỦ NGHĨA VIỆT NAM</w:t>
            </w:r>
            <w:r w:rsidRPr="00D9493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D9493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Độc</w:t>
            </w:r>
            <w:proofErr w:type="spellEnd"/>
            <w:r w:rsidRPr="00D9493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493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lập</w:t>
            </w:r>
            <w:proofErr w:type="spellEnd"/>
            <w:r w:rsidRPr="00D9493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D9493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Tự</w:t>
            </w:r>
            <w:proofErr w:type="spellEnd"/>
            <w:r w:rsidRPr="00D9493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do - </w:t>
            </w:r>
            <w:proofErr w:type="spellStart"/>
            <w:r w:rsidRPr="00D9493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Hạnh</w:t>
            </w:r>
            <w:proofErr w:type="spellEnd"/>
            <w:r w:rsidRPr="00D9493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493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phúc</w:t>
            </w:r>
            <w:proofErr w:type="spellEnd"/>
            <w:r w:rsidRPr="00D9493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  <w:t>---------------</w:t>
            </w:r>
          </w:p>
        </w:tc>
      </w:tr>
      <w:tr w:rsidR="00D94930" w:rsidRPr="00D94930" w:rsidTr="00D9493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0" w:rsidRPr="00D94930" w:rsidRDefault="00D94930" w:rsidP="00D94930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0" w:rsidRPr="00D94930" w:rsidRDefault="00D94930" w:rsidP="00D94930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D9493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Hà</w:t>
            </w:r>
            <w:proofErr w:type="spellEnd"/>
            <w:r w:rsidRPr="00D9493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493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Nội</w:t>
            </w:r>
            <w:proofErr w:type="spellEnd"/>
            <w:r w:rsidRPr="00D9493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9493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ngày</w:t>
            </w:r>
            <w:proofErr w:type="spellEnd"/>
            <w:r w:rsidRPr="00D9493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…..</w:t>
            </w:r>
            <w:proofErr w:type="spellStart"/>
            <w:r w:rsidRPr="00D9493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tháng</w:t>
            </w:r>
            <w:proofErr w:type="spellEnd"/>
            <w:r w:rsidRPr="00D9493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….</w:t>
            </w:r>
            <w:proofErr w:type="spellStart"/>
            <w:r w:rsidRPr="00D9493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năm</w:t>
            </w:r>
            <w:proofErr w:type="spellEnd"/>
            <w:r w:rsidRPr="00D94930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20…</w:t>
            </w:r>
          </w:p>
        </w:tc>
      </w:tr>
    </w:tbl>
    <w:p w:rsidR="00D94930" w:rsidRPr="00D94930" w:rsidRDefault="00D94930" w:rsidP="00D9493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94930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PHƯƠNG ÁN XỬ LÝ SAU KHI KẾT THÚC HỘI CHỢ, TRIỂN LÃM</w:t>
      </w:r>
      <w:r w:rsidRPr="00D94930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vertAlign w:val="superscript"/>
          <w:lang w:val="en-US"/>
        </w:rPr>
        <w:t>3</w:t>
      </w:r>
    </w:p>
    <w:p w:rsidR="00D94930" w:rsidRPr="00D94930" w:rsidRDefault="00D94930" w:rsidP="00D9493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(Ban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hành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kèm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theo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Giấy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phép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..…/GPNK-TCTS-……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ngày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.....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tháng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.....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năm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20...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của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Tổng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cục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Thủy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D94930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)</w:t>
      </w:r>
    </w:p>
    <w:p w:rsidR="00D94930" w:rsidRPr="00D94930" w:rsidRDefault="00D94930" w:rsidP="00D949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Tên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tổ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chức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nhân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.............................................................................................</w:t>
      </w:r>
    </w:p>
    <w:p w:rsidR="00D94930" w:rsidRPr="00D94930" w:rsidRDefault="00D94930" w:rsidP="00D949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Người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đại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diện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pháp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lý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.........................................................................................</w:t>
      </w:r>
    </w:p>
    <w:p w:rsidR="00D94930" w:rsidRPr="00D94930" w:rsidRDefault="00D94930" w:rsidP="00D949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Địa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chỉ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..................................................................................................................</w:t>
      </w:r>
    </w:p>
    <w:p w:rsidR="00D94930" w:rsidRPr="00D94930" w:rsidRDefault="00D94930" w:rsidP="00D949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Điện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thoại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……………………….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fax: ……………………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E.mail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: ..............</w:t>
      </w:r>
    </w:p>
    <w:p w:rsidR="00D94930" w:rsidRPr="00D94930" w:rsidRDefault="00D94930" w:rsidP="00D949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1.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Thông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tin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thủy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</w:t>
      </w:r>
    </w:p>
    <w:p w:rsidR="00D94930" w:rsidRPr="00D94930" w:rsidRDefault="00D94930" w:rsidP="00D949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a)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Tên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tiếng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Việt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……………..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tên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khoa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học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………..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tên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tiếng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Anh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(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nếu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có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) …</w:t>
      </w:r>
    </w:p>
    <w:p w:rsidR="00D94930" w:rsidRPr="00D94930" w:rsidRDefault="00D94930" w:rsidP="00D949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b)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Quốc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gia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xuất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xứ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..............................................................................................</w:t>
      </w:r>
    </w:p>
    <w:p w:rsidR="00D94930" w:rsidRPr="00D94930" w:rsidRDefault="00D94930" w:rsidP="00D949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c)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Quốc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gia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xuất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khẩu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...........................................................................................</w:t>
      </w:r>
    </w:p>
    <w:p w:rsidR="00D94930" w:rsidRPr="00D94930" w:rsidRDefault="00D94930" w:rsidP="00D949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2.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Mục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đích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………………………….(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ghi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rõ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triển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lãm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hoặc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hội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chợ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trưng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bày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hoặc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hội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chợ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ẩm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thực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).</w:t>
      </w:r>
    </w:p>
    <w:p w:rsidR="00D94930" w:rsidRPr="00D94930" w:rsidRDefault="00D94930" w:rsidP="00D949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a)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Địa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điểm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trưng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bày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………………..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Thời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gian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trưng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bày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...............................</w:t>
      </w:r>
    </w:p>
    <w:p w:rsidR="00D94930" w:rsidRPr="00D94930" w:rsidRDefault="00D94930" w:rsidP="00D949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b)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lượng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thủy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nhập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khẩu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(con):...,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kích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cỡ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(con/kg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hoặc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kg/con) ......</w:t>
      </w:r>
    </w:p>
    <w:p w:rsidR="00D94930" w:rsidRPr="00D94930" w:rsidRDefault="00D94930" w:rsidP="00D949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c)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lượng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thủy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đã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sử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dụng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(con): ........................................................</w:t>
      </w:r>
    </w:p>
    <w:p w:rsidR="00D94930" w:rsidRPr="00D94930" w:rsidRDefault="00D94930" w:rsidP="00D949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d)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lượng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thủy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còn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lại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(con): ………………………..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lý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do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hao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hụt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lượng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thủy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</w:t>
      </w:r>
    </w:p>
    <w:p w:rsidR="00D94930" w:rsidRPr="00D94930" w:rsidRDefault="00D94930" w:rsidP="00D949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3.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Năng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lực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nuôi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lưu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giữ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của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tổ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chức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nhân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</w:t>
      </w:r>
    </w:p>
    <w:p w:rsidR="00D94930" w:rsidRPr="00D94930" w:rsidRDefault="00D94930" w:rsidP="00D949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a)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Nhân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lực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tham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gia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nuôi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giữ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..............................................................................</w:t>
      </w:r>
    </w:p>
    <w:p w:rsidR="00D94930" w:rsidRPr="00D94930" w:rsidRDefault="00D94930" w:rsidP="00D949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c)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Mô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tả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chi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tiết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điều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kiện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công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nghệ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nuôi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giữ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....................................................</w:t>
      </w:r>
    </w:p>
    <w:p w:rsidR="00D94930" w:rsidRPr="00D94930" w:rsidRDefault="00D94930" w:rsidP="00D949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d)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Khối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lượng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/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lượng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thủy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tối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đa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có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thể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nuôi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giữ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trong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cùng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thời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điểm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............</w:t>
      </w:r>
    </w:p>
    <w:p w:rsidR="00D94930" w:rsidRPr="00D94930" w:rsidRDefault="00D94930" w:rsidP="00D949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4. Chi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tiết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phương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án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xử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lý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sau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khi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kết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thúc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hội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chợ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triển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lãm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...........................</w:t>
      </w:r>
    </w:p>
    <w:p w:rsidR="00D94930" w:rsidRPr="00D94930" w:rsidRDefault="00D94930" w:rsidP="00D949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5.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Một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thông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tin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khác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.......................................................................................</w:t>
      </w:r>
    </w:p>
    <w:p w:rsidR="00D94930" w:rsidRPr="00D94930" w:rsidRDefault="00D94930" w:rsidP="00D949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_________</w:t>
      </w:r>
    </w:p>
    <w:p w:rsidR="00D94930" w:rsidRPr="00D94930" w:rsidRDefault="00D94930" w:rsidP="00D949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vertAlign w:val="superscript"/>
          <w:lang w:val="en-US"/>
        </w:rPr>
        <w:t>3</w:t>
      </w:r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Áp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dụng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đối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với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trường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hợp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nhập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khẩu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để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trưng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bày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hội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chợ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triển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lãm</w:t>
      </w:r>
      <w:proofErr w:type="spellEnd"/>
      <w:r w:rsidRPr="00D94930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</w:t>
      </w:r>
    </w:p>
    <w:p w:rsidR="006A526C" w:rsidRDefault="006A526C">
      <w:bookmarkStart w:id="2" w:name="_GoBack"/>
      <w:bookmarkEnd w:id="2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30"/>
    <w:rsid w:val="006A526C"/>
    <w:rsid w:val="00D9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F3EDEE1-8D59-4C50-A2E6-1869A4BB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4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949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xuat-nhap-khau/thong-tu-25-2018-tt-bnnptnt-trinh-tu-thu-tuc-danh-gia-rui-ro-cap-phep-nhap-khau-thuy-san-song-404676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2023-06-23T01:48:00Z</dcterms:created>
  <dcterms:modified xsi:type="dcterms:W3CDTF">2023-06-23T01:49:00Z</dcterms:modified>
</cp:coreProperties>
</file>