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8ED58" w14:textId="77777777" w:rsidR="00617D59" w:rsidRPr="00617D59" w:rsidRDefault="00617D59" w:rsidP="00617D59">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617D59">
        <w:rPr>
          <w:rFonts w:ascii="Arial" w:eastAsia="Times New Roman" w:hAnsi="Arial" w:cs="Arial"/>
          <w:i/>
          <w:iCs/>
          <w:color w:val="000000"/>
          <w:kern w:val="0"/>
          <w:sz w:val="18"/>
          <w:szCs w:val="18"/>
          <w14:ligatures w14:val="none"/>
        </w:rPr>
        <w:t>Mẫu bản khai thông tin chung, Phụ lục II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617D59" w:rsidRPr="00617D59" w14:paraId="5034D119" w14:textId="77777777" w:rsidTr="00617D59">
        <w:trPr>
          <w:tblCellSpacing w:w="0" w:type="dxa"/>
        </w:trPr>
        <w:tc>
          <w:tcPr>
            <w:tcW w:w="1850" w:type="pct"/>
            <w:shd w:val="clear" w:color="auto" w:fill="FFFFFF"/>
            <w:tcMar>
              <w:top w:w="0" w:type="dxa"/>
              <w:left w:w="108" w:type="dxa"/>
              <w:bottom w:w="0" w:type="dxa"/>
              <w:right w:w="108"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348"/>
            </w:tblGrid>
            <w:tr w:rsidR="00617D59" w:rsidRPr="00617D59" w14:paraId="6D1DEC6A" w14:textId="77777777">
              <w:trPr>
                <w:tblCellSpacing w:w="0" w:type="dxa"/>
              </w:trPr>
              <w:tc>
                <w:tcPr>
                  <w:tcW w:w="2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5612D9"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Số:</w:t>
                  </w:r>
                </w:p>
              </w:tc>
            </w:tr>
          </w:tbl>
          <w:p w14:paraId="300399B1" w14:textId="77777777" w:rsidR="00617D59" w:rsidRPr="00617D59" w:rsidRDefault="00617D59" w:rsidP="00617D59">
            <w:pPr>
              <w:spacing w:after="0" w:line="240" w:lineRule="auto"/>
              <w:rPr>
                <w:rFonts w:ascii="Arial" w:eastAsia="Times New Roman" w:hAnsi="Arial" w:cs="Arial"/>
                <w:color w:val="000000"/>
                <w:kern w:val="0"/>
                <w:sz w:val="18"/>
                <w:szCs w:val="18"/>
                <w14:ligatures w14:val="none"/>
              </w:rPr>
            </w:pPr>
          </w:p>
        </w:tc>
        <w:tc>
          <w:tcPr>
            <w:tcW w:w="3100" w:type="pct"/>
            <w:shd w:val="clear" w:color="auto" w:fill="FFFFFF"/>
            <w:tcMar>
              <w:top w:w="0" w:type="dxa"/>
              <w:left w:w="108" w:type="dxa"/>
              <w:bottom w:w="0" w:type="dxa"/>
              <w:right w:w="108" w:type="dxa"/>
            </w:tcMar>
            <w:hideMark/>
          </w:tcPr>
          <w:p w14:paraId="152BE675" w14:textId="77777777" w:rsidR="00617D59" w:rsidRPr="00617D59" w:rsidRDefault="00617D59" w:rsidP="00617D59">
            <w:pPr>
              <w:spacing w:before="120" w:after="120" w:line="234" w:lineRule="atLeast"/>
              <w:jc w:val="center"/>
              <w:rPr>
                <w:rFonts w:ascii="Arial" w:eastAsia="Times New Roman" w:hAnsi="Arial" w:cs="Arial"/>
                <w:color w:val="000000"/>
                <w:kern w:val="0"/>
                <w:sz w:val="18"/>
                <w:szCs w:val="18"/>
                <w14:ligatures w14:val="none"/>
              </w:rPr>
            </w:pPr>
            <w:r w:rsidRPr="00617D59">
              <w:rPr>
                <w:rFonts w:ascii="Arial" w:eastAsia="Times New Roman" w:hAnsi="Arial" w:cs="Arial"/>
                <w:b/>
                <w:bCs/>
                <w:color w:val="000000"/>
                <w:kern w:val="0"/>
                <w:sz w:val="18"/>
                <w:szCs w:val="18"/>
                <w14:ligatures w14:val="none"/>
              </w:rPr>
              <w:t>CỘNG HÒA XÃ HỘI CHỦ NGHĨA VIỆT NAM</w:t>
            </w:r>
            <w:r w:rsidRPr="00617D59">
              <w:rPr>
                <w:rFonts w:ascii="Arial" w:eastAsia="Times New Roman" w:hAnsi="Arial" w:cs="Arial"/>
                <w:b/>
                <w:bCs/>
                <w:color w:val="000000"/>
                <w:kern w:val="0"/>
                <w:sz w:val="18"/>
                <w:szCs w:val="18"/>
                <w14:ligatures w14:val="none"/>
              </w:rPr>
              <w:br/>
              <w:t>Độc lập - Tự do - Hạnh phúc</w:t>
            </w:r>
            <w:r w:rsidRPr="00617D59">
              <w:rPr>
                <w:rFonts w:ascii="Arial" w:eastAsia="Times New Roman" w:hAnsi="Arial" w:cs="Arial"/>
                <w:b/>
                <w:bCs/>
                <w:color w:val="000000"/>
                <w:kern w:val="0"/>
                <w:sz w:val="18"/>
                <w:szCs w:val="18"/>
                <w14:ligatures w14:val="none"/>
              </w:rPr>
              <w:br/>
              <w:t>---------------</w:t>
            </w:r>
          </w:p>
        </w:tc>
      </w:tr>
    </w:tbl>
    <w:p w14:paraId="15468793" w14:textId="77777777" w:rsidR="00617D59" w:rsidRPr="00617D59" w:rsidRDefault="00617D59" w:rsidP="00617D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17D59">
        <w:rPr>
          <w:rFonts w:ascii="Arial" w:eastAsia="Times New Roman" w:hAnsi="Arial" w:cs="Arial"/>
          <w:b/>
          <w:bCs/>
          <w:color w:val="000000"/>
          <w:kern w:val="0"/>
          <w:sz w:val="18"/>
          <w:szCs w:val="18"/>
          <w14:ligatures w14:val="none"/>
        </w:rPr>
        <w:t>BẢN KHAI THÔNG TIN CHUNG</w:t>
      </w:r>
    </w:p>
    <w:p w14:paraId="4DCBBD8F" w14:textId="77777777" w:rsidR="00617D59" w:rsidRPr="00617D59" w:rsidRDefault="00617D59" w:rsidP="00617D59">
      <w:pPr>
        <w:shd w:val="clear" w:color="auto" w:fill="FFFFFF"/>
        <w:spacing w:before="120" w:after="120" w:line="234" w:lineRule="atLeast"/>
        <w:rPr>
          <w:rFonts w:ascii="Arial" w:eastAsia="Times New Roman" w:hAnsi="Arial" w:cs="Arial"/>
          <w:color w:val="000000"/>
          <w:kern w:val="0"/>
          <w:sz w:val="18"/>
          <w:szCs w:val="18"/>
          <w14:ligatures w14:val="none"/>
        </w:rPr>
      </w:pPr>
      <w:r w:rsidRPr="00617D59">
        <w:rPr>
          <w:rFonts w:ascii="Arial" w:eastAsia="Times New Roman" w:hAnsi="Arial" w:cs="Arial"/>
          <w:color w:val="000000"/>
          <w:kern w:val="0"/>
          <w:sz w:val="18"/>
          <w:szCs w:val="18"/>
          <w14:ligatures w14:val="none"/>
        </w:rPr>
        <w:t>CHÚ Ý: 1. Đọc kỹ phần hướng dẫn trước khi điền vào bản khai.</w:t>
      </w:r>
    </w:p>
    <w:p w14:paraId="1C3408C5" w14:textId="77777777" w:rsidR="00617D59" w:rsidRPr="00617D59" w:rsidRDefault="00617D59" w:rsidP="00617D59">
      <w:pPr>
        <w:shd w:val="clear" w:color="auto" w:fill="FFFFFF"/>
        <w:spacing w:before="120" w:after="120" w:line="234" w:lineRule="atLeast"/>
        <w:rPr>
          <w:rFonts w:ascii="Arial" w:eastAsia="Times New Roman" w:hAnsi="Arial" w:cs="Arial"/>
          <w:color w:val="000000"/>
          <w:kern w:val="0"/>
          <w:sz w:val="18"/>
          <w:szCs w:val="18"/>
          <w14:ligatures w14:val="none"/>
        </w:rPr>
      </w:pPr>
      <w:r w:rsidRPr="00617D59">
        <w:rPr>
          <w:rFonts w:ascii="Arial" w:eastAsia="Times New Roman" w:hAnsi="Arial" w:cs="Arial"/>
          <w:color w:val="000000"/>
          <w:kern w:val="0"/>
          <w:sz w:val="18"/>
          <w:szCs w:val="18"/>
          <w14:ligatures w14:val="none"/>
        </w:rPr>
        <w:t>2. Tổ chức, cá nhân chỉ được cấp phép sau khi đã nộp lệ phí cấp phép và phí sử dụng tần số theo quy định của pháp luật.</w:t>
      </w:r>
    </w:p>
    <w:p w14:paraId="13411DAC" w14:textId="77777777" w:rsidR="00617D59" w:rsidRPr="00617D59" w:rsidRDefault="00617D59" w:rsidP="00617D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17D59">
        <w:rPr>
          <w:rFonts w:ascii="Arial" w:eastAsia="Times New Roman" w:hAnsi="Arial" w:cs="Arial"/>
          <w:color w:val="000000"/>
          <w:kern w:val="0"/>
          <w:sz w:val="18"/>
          <w:szCs w:val="18"/>
          <w14:ligatures w14:val="none"/>
        </w:rPr>
        <w:t>Kính gửi: Trung tâm Tần số vô tuyến điện khu vực...</w:t>
      </w:r>
    </w:p>
    <w:tbl>
      <w:tblPr>
        <w:tblW w:w="5000" w:type="pct"/>
        <w:jc w:val="center"/>
        <w:tblCellSpacing w:w="0" w:type="dxa"/>
        <w:tblCellMar>
          <w:left w:w="0" w:type="dxa"/>
          <w:right w:w="0" w:type="dxa"/>
        </w:tblCellMar>
        <w:tblLook w:val="04A0" w:firstRow="1" w:lastRow="0" w:firstColumn="1" w:lastColumn="0" w:noHBand="0" w:noVBand="1"/>
      </w:tblPr>
      <w:tblGrid>
        <w:gridCol w:w="4073"/>
        <w:gridCol w:w="4979"/>
      </w:tblGrid>
      <w:tr w:rsidR="00617D59" w:rsidRPr="00617D59" w14:paraId="43EA5FB1" w14:textId="77777777" w:rsidTr="00617D59">
        <w:trPr>
          <w:tblCellSpacing w:w="0" w:type="dxa"/>
          <w:jc w:val="center"/>
        </w:trPr>
        <w:tc>
          <w:tcPr>
            <w:tcW w:w="2250" w:type="pct"/>
            <w:tcBorders>
              <w:top w:val="single" w:sz="8" w:space="0" w:color="auto"/>
              <w:left w:val="single" w:sz="8" w:space="0" w:color="auto"/>
              <w:bottom w:val="single" w:sz="8" w:space="0" w:color="auto"/>
              <w:right w:val="single" w:sz="8" w:space="0" w:color="auto"/>
            </w:tcBorders>
            <w:hideMark/>
          </w:tcPr>
          <w:p w14:paraId="441C1A7D"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b/>
                <w:bCs/>
                <w:kern w:val="0"/>
                <w:szCs w:val="24"/>
                <w14:ligatures w14:val="none"/>
              </w:rPr>
              <w:t>1. TÊN TỔ CHỨC, CÁ NHÂN ĐỀ NGHỊ</w:t>
            </w:r>
          </w:p>
        </w:tc>
        <w:tc>
          <w:tcPr>
            <w:tcW w:w="2700" w:type="pct"/>
            <w:tcBorders>
              <w:top w:val="single" w:sz="8" w:space="0" w:color="auto"/>
              <w:left w:val="nil"/>
              <w:bottom w:val="single" w:sz="8" w:space="0" w:color="auto"/>
              <w:right w:val="single" w:sz="8" w:space="0" w:color="auto"/>
            </w:tcBorders>
            <w:hideMark/>
          </w:tcPr>
          <w:p w14:paraId="0531006F"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b/>
                <w:bCs/>
                <w:kern w:val="0"/>
                <w:szCs w:val="24"/>
                <w14:ligatures w14:val="none"/>
              </w:rPr>
              <w:t> </w:t>
            </w:r>
          </w:p>
        </w:tc>
      </w:tr>
      <w:tr w:rsidR="00617D59" w:rsidRPr="00617D59" w14:paraId="07606F72"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1165DA14"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1.1. Số Căn cước công dân hoặc Chứng minh nhân dân hoặc Hộ chiếu (đối với cá nhân): ……..</w:t>
            </w:r>
          </w:p>
          <w:p w14:paraId="0B6BDD67"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Ngày cấp:...................................................... Có giá trị đến: ..........................................................</w:t>
            </w:r>
          </w:p>
          <w:p w14:paraId="44196B5F"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Địa chỉ thường trú: .........................................................................................................................</w:t>
            </w:r>
          </w:p>
          <w:p w14:paraId="1E38E2C5"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w:t>
            </w:r>
          </w:p>
        </w:tc>
      </w:tr>
      <w:tr w:rsidR="00617D59" w:rsidRPr="00617D59" w14:paraId="26606088"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19A00DA8"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1.2. Mã số thuế (đối với tổ chức): ..................................................................................................</w:t>
            </w:r>
          </w:p>
          <w:p w14:paraId="2C38A413"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Địa chỉ trụ sở chính: .......................................................................................................................</w:t>
            </w:r>
          </w:p>
          <w:p w14:paraId="13FB2FAB"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Cơ quan quản lý thuế: ....................................................................................................................</w:t>
            </w:r>
          </w:p>
        </w:tc>
      </w:tr>
      <w:tr w:rsidR="00617D59" w:rsidRPr="00617D59" w14:paraId="48238EDC"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5A63F7BA"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1.3. Địa chỉ liên lạc: ….....................................................................................................................</w:t>
            </w:r>
          </w:p>
        </w:tc>
      </w:tr>
      <w:tr w:rsidR="00617D59" w:rsidRPr="00617D59" w14:paraId="1D0B7BB9"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172C642B"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1.4. Số điện thoại liên hệ: …...........................................................................................................</w:t>
            </w:r>
          </w:p>
        </w:tc>
      </w:tr>
      <w:tr w:rsidR="00617D59" w:rsidRPr="00617D59" w14:paraId="068590AE"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5C96213A"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b/>
                <w:bCs/>
                <w:kern w:val="0"/>
                <w:szCs w:val="24"/>
                <w14:ligatures w14:val="none"/>
              </w:rPr>
              <w:t>2. ĐĂNG KÍ TÀI KHOẢN TRỰC TUYẾN</w:t>
            </w:r>
            <w:r w:rsidRPr="00617D59">
              <w:rPr>
                <w:rFonts w:eastAsia="Times New Roman" w:cs="Times New Roman"/>
                <w:kern w:val="0"/>
                <w:szCs w:val="24"/>
                <w14:ligatures w14:val="none"/>
              </w:rPr>
              <w:t> (nếu có nhu cầu và chỉ kê khai thông tin này đến khi phải sử dụng tài khoản định danh điện tử để thực hiện thủ tục hành chính trên hệ thống dịch vụ công trực tuyến theo quy định)</w:t>
            </w:r>
          </w:p>
        </w:tc>
      </w:tr>
      <w:tr w:rsidR="00617D59" w:rsidRPr="00617D59" w14:paraId="6408AD05"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4D0C182F"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Số điện thoại di động: ……………………….……… Email: ……………………………………………..</w:t>
            </w:r>
          </w:p>
        </w:tc>
      </w:tr>
      <w:tr w:rsidR="00617D59" w:rsidRPr="00617D59" w14:paraId="3A6E4632" w14:textId="77777777" w:rsidTr="00617D59">
        <w:trPr>
          <w:tblCellSpacing w:w="0" w:type="dxa"/>
          <w:jc w:val="center"/>
        </w:trPr>
        <w:tc>
          <w:tcPr>
            <w:tcW w:w="2250" w:type="pct"/>
            <w:tcBorders>
              <w:top w:val="nil"/>
              <w:left w:val="single" w:sz="8" w:space="0" w:color="auto"/>
              <w:bottom w:val="single" w:sz="8" w:space="0" w:color="auto"/>
              <w:right w:val="single" w:sz="8" w:space="0" w:color="auto"/>
            </w:tcBorders>
            <w:vAlign w:val="center"/>
            <w:hideMark/>
          </w:tcPr>
          <w:p w14:paraId="3BE292E0"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b/>
                <w:bCs/>
                <w:kern w:val="0"/>
                <w:szCs w:val="24"/>
                <w14:ligatures w14:val="none"/>
              </w:rPr>
              <w:t>3. HÌNH THỨC NHẬN KẾT QUẢ</w:t>
            </w:r>
          </w:p>
        </w:tc>
        <w:tc>
          <w:tcPr>
            <w:tcW w:w="2700" w:type="pct"/>
            <w:tcBorders>
              <w:top w:val="nil"/>
              <w:left w:val="nil"/>
              <w:bottom w:val="single" w:sz="8" w:space="0" w:color="auto"/>
              <w:right w:val="single" w:sz="8" w:space="0" w:color="auto"/>
            </w:tcBorders>
            <w:vAlign w:val="center"/>
            <w:hideMark/>
          </w:tcPr>
          <w:p w14:paraId="7E297117"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 Trực tiếp</w:t>
            </w:r>
          </w:p>
          <w:p w14:paraId="16E477C5"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 Dịch vụ bưu chính</w:t>
            </w:r>
          </w:p>
          <w:p w14:paraId="55D37025"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 Trực tuyến qua Cổng dịch vụ công trực tuyến</w:t>
            </w:r>
          </w:p>
          <w:p w14:paraId="2B822265"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 Trực tuyến qua hình thức trực tuyến khác: …………….</w:t>
            </w:r>
          </w:p>
        </w:tc>
      </w:tr>
      <w:tr w:rsidR="00617D59" w:rsidRPr="00617D59" w14:paraId="7BDAB97D"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3387CD46"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b/>
                <w:bCs/>
                <w:kern w:val="0"/>
                <w:szCs w:val="24"/>
                <w14:ligatures w14:val="none"/>
              </w:rPr>
              <w:lastRenderedPageBreak/>
              <w:t>4. NỘP PHÍ SỬ DỤNG TẦN SỐ VÔ TUYẾN ĐIỆN</w:t>
            </w:r>
            <w:r w:rsidRPr="00617D59">
              <w:rPr>
                <w:rFonts w:eastAsia="Times New Roman" w:cs="Times New Roman"/>
                <w:kern w:val="0"/>
                <w:szCs w:val="24"/>
                <w14:ligatures w14:val="none"/>
              </w:rPr>
              <w:t> (đối với thời hạn đề nghị cấp phép trên 12 tháng)</w:t>
            </w:r>
          </w:p>
        </w:tc>
      </w:tr>
      <w:tr w:rsidR="00617D59" w:rsidRPr="00617D59" w14:paraId="69424570"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110AE00E"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 01 (một) lần cho toàn bộ thời gian cấp phép</w:t>
            </w:r>
          </w:p>
        </w:tc>
      </w:tr>
      <w:tr w:rsidR="00617D59" w:rsidRPr="00617D59" w14:paraId="187287B1" w14:textId="77777777" w:rsidTr="00617D59">
        <w:trPr>
          <w:tblCellSpacing w:w="0" w:type="dxa"/>
          <w:jc w:val="center"/>
        </w:trPr>
        <w:tc>
          <w:tcPr>
            <w:tcW w:w="5000" w:type="pct"/>
            <w:gridSpan w:val="2"/>
            <w:tcBorders>
              <w:top w:val="nil"/>
              <w:left w:val="single" w:sz="8" w:space="0" w:color="auto"/>
              <w:bottom w:val="single" w:sz="8" w:space="0" w:color="auto"/>
              <w:right w:val="single" w:sz="8" w:space="0" w:color="auto"/>
            </w:tcBorders>
            <w:hideMark/>
          </w:tcPr>
          <w:p w14:paraId="2E6EB70D"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b/>
                <w:bCs/>
                <w:kern w:val="0"/>
                <w:szCs w:val="24"/>
                <w14:ligatures w14:val="none"/>
              </w:rPr>
              <w:t>5. TỔ CHỨC, CÁ NHÂN ĐỀ NGHỊ (tại mục 1) CAM KẾT CÁC ĐIỀU SAU ĐÂY:</w:t>
            </w:r>
          </w:p>
          <w:p w14:paraId="68712DA2"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5.1. Thiết bị vô tuyến điện phù hợp quy chuẩn kỹ thuật về phát xạ vô tuyến điện, an toàn bức xạ vô tuyến điện và tương thích điện từ.</w:t>
            </w:r>
          </w:p>
          <w:p w14:paraId="58F09DBB"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5.2. Người trực tiếp khai thác thiết bị vô tuyến điện thuộc nghiệp vụ vô tuyến điện nghiệp dư, người trực tiếp khai thác thiết bị vô tuyến điện trên đài tàu phải có chứng chỉ vô tuyến điện viên theo quy định.</w:t>
            </w:r>
          </w:p>
          <w:p w14:paraId="21DFEEC5"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5.3. Thực hiện quy định của pháp luật về bảo đảm an toàn, an ninh thông tin; kiểm tra giải quyết nhiễu có hại và an toàn bức xạ vô tuyến điện.</w:t>
            </w:r>
          </w:p>
          <w:p w14:paraId="26D7BB42"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5.4. Thiết kế, lắp đặt đài vô tuyến điện, cột ăng - ten phù hợp với quy định về tương thích điện từ, an toàn bức xạ vô tuyến điện, an toàn xây dựng, an toàn hàng không và quy định pháp luật có liên quan.</w:t>
            </w:r>
          </w:p>
          <w:p w14:paraId="3D379597" w14:textId="77777777" w:rsidR="00617D59" w:rsidRPr="00617D59" w:rsidRDefault="00617D59" w:rsidP="00617D59">
            <w:pPr>
              <w:spacing w:before="120" w:after="120" w:line="234" w:lineRule="atLeast"/>
              <w:rPr>
                <w:rFonts w:eastAsia="Times New Roman" w:cs="Times New Roman"/>
                <w:kern w:val="0"/>
                <w:szCs w:val="24"/>
                <w14:ligatures w14:val="none"/>
              </w:rPr>
            </w:pPr>
            <w:r w:rsidRPr="00617D59">
              <w:rPr>
                <w:rFonts w:eastAsia="Times New Roman" w:cs="Times New Roman"/>
                <w:kern w:val="0"/>
                <w:szCs w:val="24"/>
                <w14:ligatures w14:val="none"/>
              </w:rPr>
              <w:t>5.5. Kê khai đúng và chịu hoàn toàn trách nhiệm với bản khai; nộp phí, lệ phí theo quy định.</w:t>
            </w:r>
          </w:p>
        </w:tc>
      </w:tr>
    </w:tbl>
    <w:p w14:paraId="7CCC4FDD" w14:textId="77777777" w:rsidR="00617D59" w:rsidRPr="00617D59" w:rsidRDefault="00617D59" w:rsidP="00617D59">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617D59">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617D59" w:rsidRPr="00617D59" w14:paraId="480F293D" w14:textId="77777777" w:rsidTr="00617D59">
        <w:trPr>
          <w:tblCellSpacing w:w="0" w:type="dxa"/>
        </w:trPr>
        <w:tc>
          <w:tcPr>
            <w:tcW w:w="2500" w:type="pct"/>
            <w:shd w:val="clear" w:color="auto" w:fill="FFFFFF"/>
            <w:tcMar>
              <w:top w:w="0" w:type="dxa"/>
              <w:left w:w="108" w:type="dxa"/>
              <w:bottom w:w="0" w:type="dxa"/>
              <w:right w:w="108" w:type="dxa"/>
            </w:tcMar>
            <w:hideMark/>
          </w:tcPr>
          <w:p w14:paraId="4520C4D3" w14:textId="77777777" w:rsidR="00617D59" w:rsidRPr="00617D59" w:rsidRDefault="00617D59" w:rsidP="00617D59">
            <w:pPr>
              <w:spacing w:before="120" w:after="120" w:line="234" w:lineRule="atLeast"/>
              <w:rPr>
                <w:rFonts w:ascii="Arial" w:eastAsia="Times New Roman" w:hAnsi="Arial" w:cs="Arial"/>
                <w:color w:val="000000"/>
                <w:kern w:val="0"/>
                <w:sz w:val="18"/>
                <w:szCs w:val="18"/>
                <w14:ligatures w14:val="none"/>
              </w:rPr>
            </w:pPr>
            <w:r w:rsidRPr="00617D59">
              <w:rPr>
                <w:rFonts w:ascii="Arial" w:eastAsia="Times New Roman" w:hAnsi="Arial" w:cs="Arial"/>
                <w:color w:val="000000"/>
                <w:kern w:val="0"/>
                <w:sz w:val="18"/>
                <w:szCs w:val="18"/>
                <w14:ligatures w14:val="none"/>
              </w:rPr>
              <w:t> </w:t>
            </w:r>
          </w:p>
        </w:tc>
        <w:tc>
          <w:tcPr>
            <w:tcW w:w="2500" w:type="pct"/>
            <w:shd w:val="clear" w:color="auto" w:fill="FFFFFF"/>
            <w:tcMar>
              <w:top w:w="0" w:type="dxa"/>
              <w:left w:w="108" w:type="dxa"/>
              <w:bottom w:w="0" w:type="dxa"/>
              <w:right w:w="108" w:type="dxa"/>
            </w:tcMar>
            <w:hideMark/>
          </w:tcPr>
          <w:p w14:paraId="152BB017" w14:textId="77777777" w:rsidR="00617D59" w:rsidRPr="00617D59" w:rsidRDefault="00617D59" w:rsidP="00617D59">
            <w:pPr>
              <w:spacing w:before="120" w:after="120" w:line="234" w:lineRule="atLeast"/>
              <w:jc w:val="center"/>
              <w:rPr>
                <w:rFonts w:ascii="Arial" w:eastAsia="Times New Roman" w:hAnsi="Arial" w:cs="Arial"/>
                <w:color w:val="000000"/>
                <w:kern w:val="0"/>
                <w:sz w:val="18"/>
                <w:szCs w:val="18"/>
                <w14:ligatures w14:val="none"/>
              </w:rPr>
            </w:pPr>
            <w:r w:rsidRPr="00617D59">
              <w:rPr>
                <w:rFonts w:ascii="Arial" w:eastAsia="Times New Roman" w:hAnsi="Arial" w:cs="Arial"/>
                <w:color w:val="000000"/>
                <w:kern w:val="0"/>
                <w:sz w:val="18"/>
                <w:szCs w:val="18"/>
                <w14:ligatures w14:val="none"/>
              </w:rPr>
              <w:t>..…, ngày…tháng…năm…..</w:t>
            </w:r>
            <w:r w:rsidRPr="00617D59">
              <w:rPr>
                <w:rFonts w:ascii="Arial" w:eastAsia="Times New Roman" w:hAnsi="Arial" w:cs="Arial"/>
                <w:color w:val="000000"/>
                <w:kern w:val="0"/>
                <w:sz w:val="18"/>
                <w:szCs w:val="18"/>
                <w14:ligatures w14:val="none"/>
              </w:rPr>
              <w:br/>
            </w:r>
            <w:r w:rsidRPr="00617D59">
              <w:rPr>
                <w:rFonts w:ascii="Arial" w:eastAsia="Times New Roman" w:hAnsi="Arial" w:cs="Arial"/>
                <w:b/>
                <w:bCs/>
                <w:color w:val="000000"/>
                <w:kern w:val="0"/>
                <w:sz w:val="18"/>
                <w:szCs w:val="18"/>
                <w14:ligatures w14:val="none"/>
              </w:rPr>
              <w:t>QUYỀN HẠN, CHỨC VỤ CỦA NGƯỜI KÝ</w:t>
            </w:r>
            <w:r w:rsidRPr="00617D59">
              <w:rPr>
                <w:rFonts w:ascii="Arial" w:eastAsia="Times New Roman" w:hAnsi="Arial" w:cs="Arial"/>
                <w:b/>
                <w:bCs/>
                <w:color w:val="000000"/>
                <w:kern w:val="0"/>
                <w:sz w:val="18"/>
                <w:szCs w:val="18"/>
                <w14:ligatures w14:val="none"/>
              </w:rPr>
              <w:br/>
            </w:r>
            <w:r w:rsidRPr="00617D59">
              <w:rPr>
                <w:rFonts w:ascii="Arial" w:eastAsia="Times New Roman" w:hAnsi="Arial" w:cs="Arial"/>
                <w:color w:val="000000"/>
                <w:kern w:val="0"/>
                <w:sz w:val="18"/>
                <w:szCs w:val="18"/>
                <w14:ligatures w14:val="none"/>
              </w:rPr>
              <w:t>(Chữ ký của cá nhân đề nghị cấp phép hoặc người có thẩm quyền đại diện cho tổ chức đề nghị cấp phép và đóng dấu đối với tổ chức)</w:t>
            </w:r>
            <w:r w:rsidRPr="00617D59">
              <w:rPr>
                <w:rFonts w:ascii="Arial" w:eastAsia="Times New Roman" w:hAnsi="Arial" w:cs="Arial"/>
                <w:color w:val="000000"/>
                <w:kern w:val="0"/>
                <w:sz w:val="18"/>
                <w:szCs w:val="18"/>
                <w:vertAlign w:val="superscript"/>
                <w14:ligatures w14:val="none"/>
              </w:rPr>
              <w:t>[1]</w:t>
            </w:r>
            <w:r w:rsidRPr="00617D59">
              <w:rPr>
                <w:rFonts w:ascii="Arial" w:eastAsia="Times New Roman" w:hAnsi="Arial" w:cs="Arial"/>
                <w:color w:val="000000"/>
                <w:kern w:val="0"/>
                <w:sz w:val="18"/>
                <w:szCs w:val="18"/>
                <w14:ligatures w14:val="none"/>
              </w:rPr>
              <w:br/>
            </w:r>
            <w:r w:rsidRPr="00617D59">
              <w:rPr>
                <w:rFonts w:ascii="Arial" w:eastAsia="Times New Roman" w:hAnsi="Arial" w:cs="Arial"/>
                <w:color w:val="000000"/>
                <w:kern w:val="0"/>
                <w:sz w:val="18"/>
                <w:szCs w:val="18"/>
                <w14:ligatures w14:val="none"/>
              </w:rPr>
              <w:br/>
            </w:r>
            <w:r w:rsidRPr="00617D59">
              <w:rPr>
                <w:rFonts w:ascii="Arial" w:eastAsia="Times New Roman" w:hAnsi="Arial" w:cs="Arial"/>
                <w:color w:val="000000"/>
                <w:kern w:val="0"/>
                <w:sz w:val="18"/>
                <w:szCs w:val="18"/>
                <w14:ligatures w14:val="none"/>
              </w:rPr>
              <w:br/>
            </w:r>
            <w:r w:rsidRPr="00617D59">
              <w:rPr>
                <w:rFonts w:ascii="Arial" w:eastAsia="Times New Roman" w:hAnsi="Arial" w:cs="Arial"/>
                <w:color w:val="000000"/>
                <w:kern w:val="0"/>
                <w:sz w:val="18"/>
                <w:szCs w:val="18"/>
                <w14:ligatures w14:val="none"/>
              </w:rPr>
              <w:br/>
            </w:r>
            <w:r w:rsidRPr="00617D59">
              <w:rPr>
                <w:rFonts w:ascii="Arial" w:eastAsia="Times New Roman" w:hAnsi="Arial" w:cs="Arial"/>
                <w:color w:val="000000"/>
                <w:kern w:val="0"/>
                <w:sz w:val="18"/>
                <w:szCs w:val="18"/>
                <w14:ligatures w14:val="none"/>
              </w:rPr>
              <w:br/>
            </w:r>
            <w:r w:rsidRPr="00617D59">
              <w:rPr>
                <w:rFonts w:ascii="Arial" w:eastAsia="Times New Roman" w:hAnsi="Arial" w:cs="Arial"/>
                <w:b/>
                <w:bCs/>
                <w:color w:val="000000"/>
                <w:kern w:val="0"/>
                <w:sz w:val="18"/>
                <w:szCs w:val="18"/>
                <w14:ligatures w14:val="none"/>
              </w:rPr>
              <w:t>Họ và tên</w:t>
            </w:r>
          </w:p>
        </w:tc>
      </w:tr>
    </w:tbl>
    <w:p w14:paraId="08ADDC8F" w14:textId="77777777" w:rsidR="00617D59" w:rsidRPr="00617D59" w:rsidRDefault="00617D59" w:rsidP="00617D59">
      <w:pPr>
        <w:shd w:val="clear" w:color="auto" w:fill="FFFFFF"/>
        <w:spacing w:before="120" w:after="120" w:line="234" w:lineRule="atLeast"/>
        <w:rPr>
          <w:rFonts w:ascii="Arial" w:eastAsia="Times New Roman" w:hAnsi="Arial" w:cs="Arial"/>
          <w:color w:val="000000"/>
          <w:kern w:val="0"/>
          <w:sz w:val="18"/>
          <w:szCs w:val="18"/>
          <w14:ligatures w14:val="none"/>
        </w:rPr>
      </w:pPr>
      <w:r w:rsidRPr="00617D59">
        <w:rPr>
          <w:rFonts w:ascii="Arial" w:eastAsia="Times New Roman" w:hAnsi="Arial" w:cs="Arial"/>
          <w:b/>
          <w:bCs/>
          <w:color w:val="000000"/>
          <w:kern w:val="0"/>
          <w:sz w:val="18"/>
          <w:szCs w:val="18"/>
          <w14:ligatures w14:val="none"/>
        </w:rPr>
        <w:t>__________________________</w:t>
      </w:r>
    </w:p>
    <w:p w14:paraId="10F313CC" w14:textId="77777777" w:rsidR="00617D59" w:rsidRPr="00617D59" w:rsidRDefault="00617D59" w:rsidP="00617D59">
      <w:pPr>
        <w:shd w:val="clear" w:color="auto" w:fill="FFFFFF"/>
        <w:spacing w:before="120" w:after="120" w:line="234" w:lineRule="atLeast"/>
        <w:rPr>
          <w:rFonts w:ascii="Arial" w:eastAsia="Times New Roman" w:hAnsi="Arial" w:cs="Arial"/>
          <w:color w:val="000000"/>
          <w:kern w:val="0"/>
          <w:sz w:val="18"/>
          <w:szCs w:val="18"/>
          <w14:ligatures w14:val="none"/>
        </w:rPr>
      </w:pPr>
      <w:r w:rsidRPr="00617D59">
        <w:rPr>
          <w:rFonts w:ascii="Arial" w:eastAsia="Times New Roman" w:hAnsi="Arial" w:cs="Arial"/>
          <w:color w:val="000000"/>
          <w:kern w:val="0"/>
          <w:sz w:val="18"/>
          <w:szCs w:val="18"/>
          <w:vertAlign w:val="superscript"/>
          <w14:ligatures w14:val="none"/>
        </w:rPr>
        <w:t>[1]</w:t>
      </w:r>
      <w:r w:rsidRPr="00617D59">
        <w:rPr>
          <w:rFonts w:ascii="Arial" w:eastAsia="Times New Roman" w:hAnsi="Arial" w:cs="Arial"/>
          <w:color w:val="000000"/>
          <w:kern w:val="0"/>
          <w:sz w:val="18"/>
          <w:szCs w:val="18"/>
          <w14:ligatures w14:val="none"/>
        </w:rPr>
        <w:t> Ký, đóng dấu được hiểu là ký, đóng dấu/Ký số.</w:t>
      </w:r>
    </w:p>
    <w:p w14:paraId="6226635D" w14:textId="77777777" w:rsidR="009062FD" w:rsidRPr="00617D59" w:rsidRDefault="009062FD" w:rsidP="00617D59"/>
    <w:sectPr w:rsidR="009062FD" w:rsidRPr="00617D59"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59"/>
    <w:rsid w:val="00617D59"/>
    <w:rsid w:val="00634E68"/>
    <w:rsid w:val="009062FD"/>
    <w:rsid w:val="00CB5E3F"/>
    <w:rsid w:val="00D4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600F"/>
  <w15:chartTrackingRefBased/>
  <w15:docId w15:val="{E1F8B0EB-F024-4176-A1F8-B2685BA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1187">
      <w:bodyDiv w:val="1"/>
      <w:marLeft w:val="0"/>
      <w:marRight w:val="0"/>
      <w:marTop w:val="0"/>
      <w:marBottom w:val="0"/>
      <w:divBdr>
        <w:top w:val="none" w:sz="0" w:space="0" w:color="auto"/>
        <w:left w:val="none" w:sz="0" w:space="0" w:color="auto"/>
        <w:bottom w:val="none" w:sz="0" w:space="0" w:color="auto"/>
        <w:right w:val="none" w:sz="0" w:space="0" w:color="auto"/>
      </w:divBdr>
    </w:div>
    <w:div w:id="848837430">
      <w:bodyDiv w:val="1"/>
      <w:marLeft w:val="0"/>
      <w:marRight w:val="0"/>
      <w:marTop w:val="0"/>
      <w:marBottom w:val="0"/>
      <w:divBdr>
        <w:top w:val="none" w:sz="0" w:space="0" w:color="auto"/>
        <w:left w:val="none" w:sz="0" w:space="0" w:color="auto"/>
        <w:bottom w:val="none" w:sz="0" w:space="0" w:color="auto"/>
        <w:right w:val="none" w:sz="0" w:space="0" w:color="auto"/>
      </w:divBdr>
    </w:div>
    <w:div w:id="1181159147">
      <w:bodyDiv w:val="1"/>
      <w:marLeft w:val="0"/>
      <w:marRight w:val="0"/>
      <w:marTop w:val="0"/>
      <w:marBottom w:val="0"/>
      <w:divBdr>
        <w:top w:val="none" w:sz="0" w:space="0" w:color="auto"/>
        <w:left w:val="none" w:sz="0" w:space="0" w:color="auto"/>
        <w:bottom w:val="none" w:sz="0" w:space="0" w:color="auto"/>
        <w:right w:val="none" w:sz="0" w:space="0" w:color="auto"/>
      </w:divBdr>
    </w:div>
    <w:div w:id="1187403614">
      <w:bodyDiv w:val="1"/>
      <w:marLeft w:val="0"/>
      <w:marRight w:val="0"/>
      <w:marTop w:val="0"/>
      <w:marBottom w:val="0"/>
      <w:divBdr>
        <w:top w:val="none" w:sz="0" w:space="0" w:color="auto"/>
        <w:left w:val="none" w:sz="0" w:space="0" w:color="auto"/>
        <w:bottom w:val="none" w:sz="0" w:space="0" w:color="auto"/>
        <w:right w:val="none" w:sz="0" w:space="0" w:color="auto"/>
      </w:divBdr>
    </w:div>
    <w:div w:id="195004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2024-08-09T04:40:00Z</dcterms:created>
  <dcterms:modified xsi:type="dcterms:W3CDTF">2024-08-09T04:40:00Z</dcterms:modified>
</cp:coreProperties>
</file>