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31D" w:rsidRPr="0075231D" w:rsidRDefault="0075231D" w:rsidP="0075231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PHỤ LỤ</w:t>
      </w:r>
      <w:bookmarkStart w:id="0" w:name="_GoBack"/>
      <w:bookmarkEnd w:id="0"/>
      <w:r w:rsidRPr="00752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 SỐ 02</w:t>
      </w:r>
    </w:p>
    <w:p w:rsidR="0075231D" w:rsidRPr="0075231D" w:rsidRDefault="0075231D" w:rsidP="0075231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31D">
        <w:rPr>
          <w:rFonts w:ascii="Times New Roman" w:eastAsia="Times New Roman" w:hAnsi="Times New Roman" w:cs="Times New Roman"/>
          <w:color w:val="000000"/>
          <w:sz w:val="24"/>
          <w:szCs w:val="24"/>
        </w:rPr>
        <w:t>NGƯỠNG DUNG NẠP TỐI ĐA</w:t>
      </w:r>
      <w:r w:rsidRPr="007523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52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(Ban hành kèm theo Thông tư số 43/2014/TT-BYT ngày 24 tháng 11 năm 2014 của Bộ trưởng Bộ Y tế)</w:t>
      </w:r>
    </w:p>
    <w:p w:rsidR="0075231D" w:rsidRPr="0075231D" w:rsidRDefault="0075231D" w:rsidP="0075231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Vitamin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678"/>
        <w:gridCol w:w="678"/>
        <w:gridCol w:w="679"/>
        <w:gridCol w:w="679"/>
        <w:gridCol w:w="679"/>
        <w:gridCol w:w="679"/>
        <w:gridCol w:w="868"/>
        <w:gridCol w:w="543"/>
        <w:gridCol w:w="679"/>
        <w:gridCol w:w="470"/>
        <w:gridCol w:w="679"/>
        <w:gridCol w:w="982"/>
        <w:gridCol w:w="532"/>
      </w:tblGrid>
      <w:tr w:rsidR="0075231D" w:rsidRPr="0075231D" w:rsidTr="0075231D">
        <w:trPr>
          <w:tblCellSpacing w:w="0" w:type="dxa"/>
        </w:trPr>
        <w:tc>
          <w:tcPr>
            <w:tcW w:w="17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Nhóm tuổi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Vitamin A (μg/ ngày)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Vitamin C (mg/ ngày)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Vitamin D (μg/ ngày)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Vitamin E (mg/ ngày)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Vitamin K (μg/ ngày)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Vitamin B1 (mg/ ngày)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Riboflavin</w:t>
            </w:r>
            <w:r w:rsidRPr="0075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(mg/ ngày)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Niacin</w:t>
            </w:r>
            <w:r w:rsidRPr="0075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(mg/ ngày)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Vitamin B6 (mg/ ngày)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Acid Folic (μg/ ngày)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Vitamin B12 (μg/ ngày)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Pantothenic</w:t>
            </w:r>
            <w:r w:rsidRPr="0075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(mg/ ngày)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Biotin</w:t>
            </w:r>
            <w:r w:rsidRPr="0075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(μg/ ngày)</w:t>
            </w:r>
          </w:p>
        </w:tc>
      </w:tr>
      <w:tr w:rsidR="0075231D" w:rsidRPr="0075231D" w:rsidTr="0075231D">
        <w:trPr>
          <w:tblCellSpacing w:w="0" w:type="dxa"/>
        </w:trPr>
        <w:tc>
          <w:tcPr>
            <w:tcW w:w="14133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Trẻ em</w:t>
            </w:r>
          </w:p>
        </w:tc>
      </w:tr>
      <w:tr w:rsidR="0075231D" w:rsidRPr="0075231D" w:rsidTr="0075231D">
        <w:trPr>
          <w:tblCellSpacing w:w="0" w:type="dxa"/>
        </w:trPr>
        <w:tc>
          <w:tcPr>
            <w:tcW w:w="17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0-6 tháng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</w:tr>
      <w:tr w:rsidR="0075231D" w:rsidRPr="0075231D" w:rsidTr="0075231D">
        <w:trPr>
          <w:tblCellSpacing w:w="0" w:type="dxa"/>
        </w:trPr>
        <w:tc>
          <w:tcPr>
            <w:tcW w:w="17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6-12 tháng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</w:tr>
      <w:tr w:rsidR="0075231D" w:rsidRPr="0075231D" w:rsidTr="0075231D">
        <w:trPr>
          <w:tblCellSpacing w:w="0" w:type="dxa"/>
        </w:trPr>
        <w:tc>
          <w:tcPr>
            <w:tcW w:w="14133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Trẻ nhỏ</w:t>
            </w:r>
          </w:p>
        </w:tc>
      </w:tr>
      <w:tr w:rsidR="0075231D" w:rsidRPr="0075231D" w:rsidTr="0075231D">
        <w:trPr>
          <w:tblCellSpacing w:w="0" w:type="dxa"/>
        </w:trPr>
        <w:tc>
          <w:tcPr>
            <w:tcW w:w="17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 tuổi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</w:tr>
      <w:tr w:rsidR="0075231D" w:rsidRPr="0075231D" w:rsidTr="0075231D">
        <w:trPr>
          <w:tblCellSpacing w:w="0" w:type="dxa"/>
        </w:trPr>
        <w:tc>
          <w:tcPr>
            <w:tcW w:w="17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4-8 tuổi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</w:tr>
      <w:tr w:rsidR="0075231D" w:rsidRPr="0075231D" w:rsidTr="0075231D">
        <w:trPr>
          <w:tblCellSpacing w:w="0" w:type="dxa"/>
        </w:trPr>
        <w:tc>
          <w:tcPr>
            <w:tcW w:w="14133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Thiếu niên 9-13 tuổi</w:t>
            </w:r>
          </w:p>
        </w:tc>
      </w:tr>
      <w:tr w:rsidR="0075231D" w:rsidRPr="0075231D" w:rsidTr="0075231D">
        <w:trPr>
          <w:tblCellSpacing w:w="0" w:type="dxa"/>
        </w:trPr>
        <w:tc>
          <w:tcPr>
            <w:tcW w:w="17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Trai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</w:tr>
      <w:tr w:rsidR="0075231D" w:rsidRPr="0075231D" w:rsidTr="0075231D">
        <w:trPr>
          <w:tblCellSpacing w:w="0" w:type="dxa"/>
        </w:trPr>
        <w:tc>
          <w:tcPr>
            <w:tcW w:w="17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Gái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</w:tr>
      <w:tr w:rsidR="0075231D" w:rsidRPr="0075231D" w:rsidTr="0075231D">
        <w:trPr>
          <w:tblCellSpacing w:w="0" w:type="dxa"/>
        </w:trPr>
        <w:tc>
          <w:tcPr>
            <w:tcW w:w="14133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Vị thành niên 14-18 tuổi</w:t>
            </w:r>
          </w:p>
        </w:tc>
      </w:tr>
      <w:tr w:rsidR="0075231D" w:rsidRPr="0075231D" w:rsidTr="0075231D">
        <w:trPr>
          <w:tblCellSpacing w:w="0" w:type="dxa"/>
        </w:trPr>
        <w:tc>
          <w:tcPr>
            <w:tcW w:w="17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Trai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1.800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</w:tr>
      <w:tr w:rsidR="0075231D" w:rsidRPr="0075231D" w:rsidTr="0075231D">
        <w:trPr>
          <w:tblCellSpacing w:w="0" w:type="dxa"/>
        </w:trPr>
        <w:tc>
          <w:tcPr>
            <w:tcW w:w="17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Gái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1.800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</w:tr>
      <w:tr w:rsidR="0075231D" w:rsidRPr="0075231D" w:rsidTr="0075231D">
        <w:trPr>
          <w:tblCellSpacing w:w="0" w:type="dxa"/>
        </w:trPr>
        <w:tc>
          <w:tcPr>
            <w:tcW w:w="14133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Người lớn ≥ 19 tuổi</w:t>
            </w:r>
          </w:p>
        </w:tc>
      </w:tr>
      <w:tr w:rsidR="0075231D" w:rsidRPr="0075231D" w:rsidTr="0075231D">
        <w:trPr>
          <w:tblCellSpacing w:w="0" w:type="dxa"/>
        </w:trPr>
        <w:tc>
          <w:tcPr>
            <w:tcW w:w="17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Nam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</w:tr>
      <w:tr w:rsidR="0075231D" w:rsidRPr="0075231D" w:rsidTr="0075231D">
        <w:trPr>
          <w:tblCellSpacing w:w="0" w:type="dxa"/>
        </w:trPr>
        <w:tc>
          <w:tcPr>
            <w:tcW w:w="17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</w:tr>
      <w:tr w:rsidR="0075231D" w:rsidRPr="0075231D" w:rsidTr="0075231D">
        <w:trPr>
          <w:tblCellSpacing w:w="0" w:type="dxa"/>
        </w:trPr>
        <w:tc>
          <w:tcPr>
            <w:tcW w:w="14133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Người già ≥ 51 tuổi</w:t>
            </w:r>
          </w:p>
        </w:tc>
      </w:tr>
      <w:tr w:rsidR="0075231D" w:rsidRPr="0075231D" w:rsidTr="0075231D">
        <w:trPr>
          <w:tblCellSpacing w:w="0" w:type="dxa"/>
        </w:trPr>
        <w:tc>
          <w:tcPr>
            <w:tcW w:w="17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</w:tr>
      <w:tr w:rsidR="0075231D" w:rsidRPr="0075231D" w:rsidTr="0075231D">
        <w:trPr>
          <w:tblCellSpacing w:w="0" w:type="dxa"/>
        </w:trPr>
        <w:tc>
          <w:tcPr>
            <w:tcW w:w="1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</w:tr>
      <w:tr w:rsidR="0075231D" w:rsidRPr="0075231D" w:rsidTr="0075231D">
        <w:trPr>
          <w:tblCellSpacing w:w="0" w:type="dxa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Phụ nữ có thai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3.000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</w:tr>
      <w:tr w:rsidR="0075231D" w:rsidRPr="0075231D" w:rsidTr="0075231D">
        <w:trPr>
          <w:tblCellSpacing w:w="0" w:type="dxa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PN cho con bú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3.000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</w:tr>
    </w:tbl>
    <w:p w:rsidR="0075231D" w:rsidRPr="0075231D" w:rsidRDefault="0075231D" w:rsidP="0075231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Khoáng chất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374"/>
        <w:gridCol w:w="744"/>
        <w:gridCol w:w="437"/>
        <w:gridCol w:w="700"/>
        <w:gridCol w:w="743"/>
        <w:gridCol w:w="700"/>
        <w:gridCol w:w="743"/>
        <w:gridCol w:w="743"/>
        <w:gridCol w:w="743"/>
        <w:gridCol w:w="744"/>
        <w:gridCol w:w="743"/>
        <w:gridCol w:w="700"/>
        <w:gridCol w:w="763"/>
      </w:tblGrid>
      <w:tr w:rsidR="0075231D" w:rsidRPr="0075231D" w:rsidTr="0075231D">
        <w:trPr>
          <w:tblCellSpacing w:w="0" w:type="dxa"/>
        </w:trPr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Nhóm tuổi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Asen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Boron</w:t>
            </w:r>
            <w:r w:rsidRPr="0075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(mg/ngày)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Crôm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Đồng</w:t>
            </w:r>
            <w:r w:rsidRPr="0075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(μg/ngày)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Fluoride</w:t>
            </w:r>
            <w:r w:rsidRPr="0075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(mg/ngày)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lốt</w:t>
            </w:r>
            <w:r w:rsidRPr="0075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(μg/ngày)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Sắt</w:t>
            </w:r>
            <w:r w:rsidRPr="0075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(mg/ngày)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Magiê</w:t>
            </w:r>
            <w:r w:rsidRPr="0075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(mg/ngày)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Mangan</w:t>
            </w:r>
            <w:r w:rsidRPr="0075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(mg/ngày)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Molybden</w:t>
            </w:r>
            <w:r w:rsidRPr="0075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(μg/ngày)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Niken</w:t>
            </w:r>
            <w:r w:rsidRPr="0075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(mg/ngày)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Selen</w:t>
            </w:r>
            <w:r w:rsidRPr="0075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(μg/ngày)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Kẽm</w:t>
            </w:r>
            <w:r w:rsidRPr="0075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(mg/ngày)</w:t>
            </w:r>
          </w:p>
        </w:tc>
      </w:tr>
      <w:tr w:rsidR="0075231D" w:rsidRPr="0075231D" w:rsidTr="0075231D">
        <w:trPr>
          <w:tblCellSpacing w:w="0" w:type="dxa"/>
        </w:trPr>
        <w:tc>
          <w:tcPr>
            <w:tcW w:w="13692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Trẻ em</w:t>
            </w:r>
          </w:p>
        </w:tc>
      </w:tr>
      <w:tr w:rsidR="0075231D" w:rsidRPr="0075231D" w:rsidTr="0075231D">
        <w:trPr>
          <w:tblCellSpacing w:w="0" w:type="dxa"/>
        </w:trPr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0-6 tháng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5231D" w:rsidRPr="0075231D" w:rsidTr="0075231D">
        <w:trPr>
          <w:tblCellSpacing w:w="0" w:type="dxa"/>
        </w:trPr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6-12 tháng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5231D" w:rsidRPr="0075231D" w:rsidTr="0075231D">
        <w:trPr>
          <w:tblCellSpacing w:w="0" w:type="dxa"/>
        </w:trPr>
        <w:tc>
          <w:tcPr>
            <w:tcW w:w="13692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Trẻ nhỏ</w:t>
            </w:r>
          </w:p>
        </w:tc>
      </w:tr>
      <w:tr w:rsidR="0075231D" w:rsidRPr="0075231D" w:rsidTr="0075231D">
        <w:trPr>
          <w:tblCellSpacing w:w="0" w:type="dxa"/>
        </w:trPr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 tuổi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5231D" w:rsidRPr="0075231D" w:rsidTr="0075231D">
        <w:trPr>
          <w:tblCellSpacing w:w="0" w:type="dxa"/>
        </w:trPr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4-8 tuổi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5231D" w:rsidRPr="0075231D" w:rsidTr="0075231D">
        <w:trPr>
          <w:tblCellSpacing w:w="0" w:type="dxa"/>
        </w:trPr>
        <w:tc>
          <w:tcPr>
            <w:tcW w:w="13692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Thiếu niên 9-13 tuổi</w:t>
            </w:r>
          </w:p>
        </w:tc>
      </w:tr>
      <w:tr w:rsidR="0075231D" w:rsidRPr="0075231D" w:rsidTr="0075231D">
        <w:trPr>
          <w:tblCellSpacing w:w="0" w:type="dxa"/>
        </w:trPr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Trai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75231D" w:rsidRPr="0075231D" w:rsidTr="0075231D">
        <w:trPr>
          <w:tblCellSpacing w:w="0" w:type="dxa"/>
        </w:trPr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Gái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75231D" w:rsidRPr="0075231D" w:rsidTr="0075231D">
        <w:trPr>
          <w:tblCellSpacing w:w="0" w:type="dxa"/>
        </w:trPr>
        <w:tc>
          <w:tcPr>
            <w:tcW w:w="13692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Vị thành niên 14-18 tuổi</w:t>
            </w:r>
          </w:p>
        </w:tc>
      </w:tr>
      <w:tr w:rsidR="0075231D" w:rsidRPr="0075231D" w:rsidTr="0075231D">
        <w:trPr>
          <w:tblCellSpacing w:w="0" w:type="dxa"/>
        </w:trPr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Trai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75231D" w:rsidRPr="0075231D" w:rsidTr="0075231D">
        <w:trPr>
          <w:tblCellSpacing w:w="0" w:type="dxa"/>
        </w:trPr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Gái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75231D" w:rsidRPr="0075231D" w:rsidTr="0075231D">
        <w:trPr>
          <w:tblCellSpacing w:w="0" w:type="dxa"/>
        </w:trPr>
        <w:tc>
          <w:tcPr>
            <w:tcW w:w="13692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Người lớn ≥ 19 tuổi</w:t>
            </w:r>
          </w:p>
        </w:tc>
      </w:tr>
      <w:tr w:rsidR="0075231D" w:rsidRPr="0075231D" w:rsidTr="0075231D">
        <w:trPr>
          <w:tblCellSpacing w:w="0" w:type="dxa"/>
        </w:trPr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75231D" w:rsidRPr="0075231D" w:rsidTr="0075231D">
        <w:trPr>
          <w:tblCellSpacing w:w="0" w:type="dxa"/>
        </w:trPr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75231D" w:rsidRPr="0075231D" w:rsidTr="0075231D">
        <w:trPr>
          <w:tblCellSpacing w:w="0" w:type="dxa"/>
        </w:trPr>
        <w:tc>
          <w:tcPr>
            <w:tcW w:w="13692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Người già ≥ 51 tuổi</w:t>
            </w:r>
          </w:p>
        </w:tc>
      </w:tr>
      <w:tr w:rsidR="0075231D" w:rsidRPr="0075231D" w:rsidTr="0075231D">
        <w:trPr>
          <w:tblCellSpacing w:w="0" w:type="dxa"/>
        </w:trPr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75231D" w:rsidRPr="0075231D" w:rsidTr="0075231D">
        <w:trPr>
          <w:tblCellSpacing w:w="0" w:type="dxa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10.000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1 100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75231D" w:rsidRPr="0075231D" w:rsidTr="0075231D">
        <w:trPr>
          <w:tblCellSpacing w:w="0" w:type="dxa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Phụ nữ có thai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10.000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1.100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75231D" w:rsidRPr="0075231D" w:rsidTr="0075231D">
        <w:trPr>
          <w:tblCellSpacing w:w="0" w:type="dxa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PN cho con bú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10.000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1.100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31D" w:rsidRPr="0075231D" w:rsidRDefault="0075231D" w:rsidP="007523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</w:tbl>
    <w:p w:rsidR="0075231D" w:rsidRPr="0075231D" w:rsidRDefault="0075231D" w:rsidP="0075231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31D">
        <w:rPr>
          <w:rFonts w:ascii="Times New Roman" w:eastAsia="Times New Roman" w:hAnsi="Times New Roman" w:cs="Times New Roman"/>
          <w:color w:val="000000"/>
          <w:sz w:val="24"/>
          <w:szCs w:val="24"/>
        </w:rPr>
        <w:t>Ngưỡng dung nạp tối đa là liều lượng tối đa một loại vi chất cơ thể có thể hấp thu mà không gây độc hoặc tổn hại cho sức khỏe</w:t>
      </w:r>
    </w:p>
    <w:p w:rsidR="0075231D" w:rsidRPr="0075231D" w:rsidRDefault="0075231D" w:rsidP="0075231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31D">
        <w:rPr>
          <w:rFonts w:ascii="Times New Roman" w:eastAsia="Times New Roman" w:hAnsi="Times New Roman" w:cs="Times New Roman"/>
          <w:color w:val="000000"/>
          <w:sz w:val="24"/>
          <w:szCs w:val="24"/>
        </w:rPr>
        <w:t>KC: không đủ cơ sở dữ liệu để xác định liều dung nạp tối đa</w:t>
      </w:r>
    </w:p>
    <w:p w:rsidR="0075231D" w:rsidRPr="0075231D" w:rsidRDefault="0075231D" w:rsidP="0075231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31D">
        <w:rPr>
          <w:rFonts w:ascii="Times New Roman" w:eastAsia="Times New Roman" w:hAnsi="Times New Roman" w:cs="Times New Roman"/>
          <w:color w:val="000000"/>
          <w:sz w:val="24"/>
          <w:szCs w:val="24"/>
        </w:rPr>
        <w:t>Ghi chú: Bảng trên sẽ được cập nhật theo quy định hiện hành của Bộ Y tế.</w:t>
      </w:r>
    </w:p>
    <w:p w:rsidR="00BE1417" w:rsidRPr="0075231D" w:rsidRDefault="00BE1417">
      <w:pPr>
        <w:rPr>
          <w:rFonts w:ascii="Times New Roman" w:hAnsi="Times New Roman" w:cs="Times New Roman"/>
          <w:sz w:val="24"/>
          <w:szCs w:val="24"/>
        </w:rPr>
      </w:pPr>
    </w:p>
    <w:sectPr w:rsidR="00BE1417" w:rsidRPr="007523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1D"/>
    <w:rsid w:val="0075231D"/>
    <w:rsid w:val="00BE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B8A3102-B813-46A5-B20E-FBFA0CA8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2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2025-04-18T07:55:00Z</dcterms:created>
  <dcterms:modified xsi:type="dcterms:W3CDTF">2025-04-18T07:56:00Z</dcterms:modified>
</cp:coreProperties>
</file>