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81" w:type="dxa"/>
        <w:jc w:val="center"/>
        <w:tblLook w:val="04A0" w:firstRow="1" w:lastRow="0" w:firstColumn="1" w:lastColumn="0" w:noHBand="0" w:noVBand="1"/>
      </w:tblPr>
      <w:tblGrid>
        <w:gridCol w:w="5329"/>
        <w:gridCol w:w="567"/>
        <w:gridCol w:w="3685"/>
      </w:tblGrid>
      <w:tr w:rsidR="00117FFE" w:rsidRPr="00117FFE" w:rsidTr="00043576">
        <w:trPr>
          <w:jc w:val="center"/>
        </w:trPr>
        <w:tc>
          <w:tcPr>
            <w:tcW w:w="5329" w:type="dxa"/>
          </w:tcPr>
          <w:p w:rsidR="00117FFE" w:rsidRPr="00117FFE" w:rsidRDefault="00117FFE" w:rsidP="00043576">
            <w:pPr>
              <w:spacing w:line="320" w:lineRule="exact"/>
              <w:outlineLvl w:val="0"/>
              <w:rPr>
                <w:b/>
                <w:sz w:val="24"/>
                <w:szCs w:val="24"/>
                <w:vertAlign w:val="subscript"/>
                <w:lang w:val="vi-VN" w:eastAsia="vi-VN"/>
              </w:rPr>
            </w:pPr>
            <w:r w:rsidRPr="00117FFE">
              <w:rPr>
                <w:b/>
                <w:bCs/>
                <w:color w:val="000000"/>
                <w:sz w:val="24"/>
                <w:szCs w:val="24"/>
                <w:lang w:val="vi-VN" w:eastAsia="vi-VN"/>
              </w:rPr>
              <w:t>Biểu số: 010</w:t>
            </w:r>
            <w:r w:rsidRPr="00117FFE">
              <w:rPr>
                <w:b/>
                <w:bCs/>
                <w:color w:val="000000"/>
                <w:sz w:val="24"/>
                <w:szCs w:val="24"/>
                <w:lang w:val="es-ES" w:eastAsia="vi-VN"/>
              </w:rPr>
              <w:t>6</w:t>
            </w:r>
            <w:r w:rsidRPr="00117FFE">
              <w:rPr>
                <w:b/>
                <w:bCs/>
                <w:color w:val="000000"/>
                <w:sz w:val="24"/>
                <w:szCs w:val="24"/>
                <w:lang w:val="vi-VN" w:eastAsia="vi-VN"/>
              </w:rPr>
              <w:t>.N.NSNN</w:t>
            </w:r>
          </w:p>
          <w:p w:rsidR="00117FFE" w:rsidRPr="00117FFE" w:rsidRDefault="00117FFE" w:rsidP="00043576">
            <w:pPr>
              <w:spacing w:line="320" w:lineRule="exact"/>
              <w:outlineLvl w:val="0"/>
              <w:rPr>
                <w:bCs/>
                <w:i/>
                <w:color w:val="000000"/>
                <w:sz w:val="24"/>
                <w:szCs w:val="24"/>
                <w:lang w:val="vi-VN" w:eastAsia="vi-VN"/>
              </w:rPr>
            </w:pPr>
            <w:r w:rsidRPr="00117FFE">
              <w:rPr>
                <w:bCs/>
                <w:i/>
                <w:color w:val="000000"/>
                <w:sz w:val="24"/>
                <w:szCs w:val="24"/>
                <w:lang w:val="vi-VN" w:eastAsia="vi-VN"/>
              </w:rPr>
              <w:t xml:space="preserve">Kèm theo Thông tư số 91/2024/TT-BTC </w:t>
            </w:r>
          </w:p>
          <w:p w:rsidR="00117FFE" w:rsidRPr="00117FFE" w:rsidRDefault="00117FFE" w:rsidP="00043576">
            <w:pPr>
              <w:spacing w:line="320" w:lineRule="exact"/>
              <w:outlineLvl w:val="0"/>
              <w:rPr>
                <w:bCs/>
                <w:i/>
                <w:color w:val="000000"/>
                <w:sz w:val="24"/>
                <w:szCs w:val="24"/>
                <w:lang w:val="es-ES" w:eastAsia="vi-VN"/>
              </w:rPr>
            </w:pPr>
            <w:r w:rsidRPr="00117FFE">
              <w:rPr>
                <w:bCs/>
                <w:i/>
                <w:color w:val="000000"/>
                <w:sz w:val="24"/>
                <w:szCs w:val="24"/>
                <w:lang w:val="vi-VN" w:eastAsia="vi-VN"/>
              </w:rPr>
              <w:t>ngày 31 tháng 12 năm 2024 của Bộ trưởng Bộ Tài chính</w:t>
            </w:r>
          </w:p>
          <w:p w:rsidR="00117FFE" w:rsidRPr="00117FFE" w:rsidRDefault="00117FFE" w:rsidP="00043576">
            <w:pPr>
              <w:spacing w:line="320" w:lineRule="exact"/>
              <w:jc w:val="both"/>
              <w:outlineLvl w:val="0"/>
              <w:rPr>
                <w:bCs/>
                <w:color w:val="000000"/>
                <w:sz w:val="24"/>
                <w:szCs w:val="24"/>
                <w:lang w:val="vi-VN" w:eastAsia="vi-VN"/>
              </w:rPr>
            </w:pPr>
            <w:r w:rsidRPr="00117FFE">
              <w:rPr>
                <w:bCs/>
                <w:color w:val="000000"/>
                <w:sz w:val="24"/>
                <w:szCs w:val="24"/>
                <w:lang w:val="vi-VN" w:eastAsia="vi-VN"/>
              </w:rPr>
              <w:t>Thời hạn báo cáo:</w:t>
            </w:r>
            <w:r w:rsidRPr="00117FFE">
              <w:rPr>
                <w:bCs/>
                <w:color w:val="000000"/>
                <w:sz w:val="24"/>
                <w:szCs w:val="24"/>
                <w:lang w:val="es-ES" w:eastAsia="vi-VN"/>
              </w:rPr>
              <w:t xml:space="preserve"> T</w:t>
            </w:r>
            <w:r w:rsidRPr="00117FFE">
              <w:rPr>
                <w:sz w:val="24"/>
                <w:szCs w:val="24"/>
                <w:lang w:val="es-ES" w:eastAsia="vi-VN"/>
              </w:rPr>
              <w:t>rong vòng 30 ngày kể từ ngày Quốc hội thông qua Nghị quyết về dự toán</w:t>
            </w:r>
            <w:r w:rsidRPr="00117FFE">
              <w:rPr>
                <w:sz w:val="24"/>
                <w:szCs w:val="24"/>
                <w:lang w:val="vi-VN" w:eastAsia="vi-VN"/>
              </w:rPr>
              <w:t xml:space="preserve"> </w:t>
            </w:r>
            <w:r w:rsidRPr="00117FFE">
              <w:rPr>
                <w:sz w:val="24"/>
                <w:szCs w:val="24"/>
                <w:lang w:val="es-ES" w:eastAsia="vi-VN"/>
              </w:rPr>
              <w:t>NSNN</w:t>
            </w:r>
          </w:p>
          <w:p w:rsidR="00117FFE" w:rsidRPr="00117FFE" w:rsidRDefault="00117FFE" w:rsidP="00043576">
            <w:pPr>
              <w:spacing w:line="320" w:lineRule="exact"/>
              <w:jc w:val="both"/>
              <w:outlineLvl w:val="0"/>
              <w:rPr>
                <w:bCs/>
                <w:color w:val="000000"/>
                <w:sz w:val="24"/>
                <w:szCs w:val="24"/>
                <w:lang w:val="vi-VN" w:eastAsia="vi-VN"/>
              </w:rPr>
            </w:pPr>
          </w:p>
        </w:tc>
        <w:tc>
          <w:tcPr>
            <w:tcW w:w="567" w:type="dxa"/>
          </w:tcPr>
          <w:p w:rsidR="00117FFE" w:rsidRPr="00117FFE" w:rsidRDefault="00117FFE" w:rsidP="00043576">
            <w:pPr>
              <w:spacing w:line="320" w:lineRule="exact"/>
              <w:jc w:val="right"/>
              <w:outlineLvl w:val="0"/>
              <w:rPr>
                <w:bCs/>
                <w:color w:val="000000"/>
                <w:sz w:val="24"/>
                <w:szCs w:val="24"/>
                <w:lang w:val="vi-VN" w:eastAsia="vi-VN"/>
              </w:rPr>
            </w:pPr>
          </w:p>
        </w:tc>
        <w:tc>
          <w:tcPr>
            <w:tcW w:w="3685" w:type="dxa"/>
          </w:tcPr>
          <w:p w:rsidR="00117FFE" w:rsidRPr="00117FFE" w:rsidRDefault="00117FFE" w:rsidP="00043576">
            <w:pPr>
              <w:spacing w:line="320" w:lineRule="exact"/>
              <w:jc w:val="right"/>
              <w:outlineLvl w:val="0"/>
              <w:rPr>
                <w:bCs/>
                <w:color w:val="000000"/>
                <w:sz w:val="24"/>
                <w:szCs w:val="24"/>
                <w:lang w:val="vi-VN" w:eastAsia="vi-VN"/>
              </w:rPr>
            </w:pPr>
            <w:r w:rsidRPr="00117FFE">
              <w:rPr>
                <w:bCs/>
                <w:color w:val="000000"/>
                <w:sz w:val="24"/>
                <w:szCs w:val="24"/>
                <w:lang w:val="vi-VN" w:eastAsia="vi-VN"/>
              </w:rPr>
              <w:t>Đơn vị báo cáo:</w:t>
            </w:r>
          </w:p>
          <w:p w:rsidR="00117FFE" w:rsidRPr="00117FFE" w:rsidRDefault="00117FFE" w:rsidP="00043576">
            <w:pPr>
              <w:spacing w:line="320" w:lineRule="exact"/>
              <w:jc w:val="right"/>
              <w:outlineLvl w:val="0"/>
              <w:rPr>
                <w:bCs/>
                <w:color w:val="000000"/>
                <w:sz w:val="24"/>
                <w:szCs w:val="24"/>
                <w:lang w:val="vi-VN" w:eastAsia="vi-VN"/>
              </w:rPr>
            </w:pPr>
            <w:r w:rsidRPr="00117FFE">
              <w:rPr>
                <w:bCs/>
                <w:color w:val="000000"/>
                <w:sz w:val="24"/>
                <w:szCs w:val="24"/>
                <w:lang w:val="vi-VN" w:eastAsia="vi-VN"/>
              </w:rPr>
              <w:t>Vụ Ngân sách nhà nước</w:t>
            </w:r>
          </w:p>
          <w:p w:rsidR="00117FFE" w:rsidRPr="00117FFE" w:rsidRDefault="00117FFE" w:rsidP="00043576">
            <w:pPr>
              <w:spacing w:line="320" w:lineRule="exact"/>
              <w:jc w:val="right"/>
              <w:outlineLvl w:val="0"/>
              <w:rPr>
                <w:bCs/>
                <w:color w:val="000000"/>
                <w:sz w:val="24"/>
                <w:szCs w:val="24"/>
                <w:lang w:val="vi-VN" w:eastAsia="vi-VN"/>
              </w:rPr>
            </w:pPr>
            <w:r w:rsidRPr="00117FFE">
              <w:rPr>
                <w:bCs/>
                <w:color w:val="000000"/>
                <w:sz w:val="24"/>
                <w:szCs w:val="24"/>
                <w:lang w:val="vi-VN" w:eastAsia="vi-VN"/>
              </w:rPr>
              <w:t>Đơn vị nhận báo cáo:</w:t>
            </w:r>
          </w:p>
          <w:p w:rsidR="00117FFE" w:rsidRPr="00117FFE" w:rsidRDefault="00117FFE" w:rsidP="00043576">
            <w:pPr>
              <w:spacing w:line="320" w:lineRule="exact"/>
              <w:jc w:val="right"/>
              <w:outlineLvl w:val="0"/>
              <w:rPr>
                <w:bCs/>
                <w:color w:val="000000"/>
                <w:sz w:val="24"/>
                <w:szCs w:val="24"/>
                <w:lang w:val="vi-VN" w:eastAsia="vi-VN"/>
              </w:rPr>
            </w:pPr>
            <w:r w:rsidRPr="00117FFE">
              <w:rPr>
                <w:bCs/>
                <w:color w:val="000000"/>
                <w:sz w:val="24"/>
                <w:szCs w:val="24"/>
                <w:lang w:val="vi-VN" w:eastAsia="vi-VN"/>
              </w:rPr>
              <w:t>Cục Ti</w:t>
            </w:r>
            <w:bookmarkStart w:id="0" w:name="_GoBack"/>
            <w:bookmarkEnd w:id="0"/>
            <w:r w:rsidRPr="00117FFE">
              <w:rPr>
                <w:bCs/>
                <w:color w:val="000000"/>
                <w:sz w:val="24"/>
                <w:szCs w:val="24"/>
                <w:lang w:val="vi-VN" w:eastAsia="vi-VN"/>
              </w:rPr>
              <w:t>n học và Thống kê tài chính</w:t>
            </w:r>
          </w:p>
        </w:tc>
      </w:tr>
    </w:tbl>
    <w:p w:rsidR="00117FFE" w:rsidRPr="00117FFE" w:rsidRDefault="00117FFE" w:rsidP="00117FFE">
      <w:pPr>
        <w:spacing w:line="320" w:lineRule="exact"/>
        <w:jc w:val="center"/>
        <w:outlineLvl w:val="0"/>
        <w:rPr>
          <w:b/>
          <w:bCs/>
          <w:color w:val="000000"/>
          <w:sz w:val="24"/>
          <w:szCs w:val="24"/>
          <w:lang w:val="vi-VN" w:eastAsia="vi-VN"/>
        </w:rPr>
      </w:pPr>
      <w:r w:rsidRPr="00117FFE">
        <w:rPr>
          <w:b/>
          <w:bCs/>
          <w:color w:val="000000"/>
          <w:sz w:val="24"/>
          <w:szCs w:val="24"/>
          <w:lang w:val="vi-VN" w:eastAsia="vi-VN"/>
        </w:rPr>
        <w:t>DỰ TOÁN CÂN ĐỐI NGÂN SÁCH NHÀ NƯỚC</w:t>
      </w:r>
    </w:p>
    <w:p w:rsidR="00117FFE" w:rsidRPr="00117FFE" w:rsidRDefault="00117FFE" w:rsidP="00117FFE">
      <w:pPr>
        <w:spacing w:line="320" w:lineRule="exact"/>
        <w:jc w:val="center"/>
        <w:rPr>
          <w:bCs/>
          <w:i/>
          <w:color w:val="000000"/>
          <w:sz w:val="24"/>
          <w:szCs w:val="24"/>
          <w:lang w:val="vi-VN" w:eastAsia="vi-VN"/>
        </w:rPr>
      </w:pPr>
      <w:r w:rsidRPr="00117FFE">
        <w:rPr>
          <w:bCs/>
          <w:color w:val="000000"/>
          <w:sz w:val="24"/>
          <w:szCs w:val="24"/>
          <w:lang w:eastAsia="vi-VN"/>
        </w:rPr>
        <w:t>Năm:…</w:t>
      </w:r>
    </w:p>
    <w:p w:rsidR="00117FFE" w:rsidRPr="00117FFE" w:rsidRDefault="00117FFE" w:rsidP="00117FFE">
      <w:pPr>
        <w:spacing w:after="120" w:line="320" w:lineRule="exact"/>
        <w:jc w:val="right"/>
        <w:rPr>
          <w:sz w:val="24"/>
          <w:szCs w:val="24"/>
          <w:lang w:val="vi-VN"/>
        </w:rPr>
      </w:pPr>
      <w:r w:rsidRPr="00117FFE">
        <w:rPr>
          <w:bCs/>
          <w:i/>
          <w:color w:val="000000"/>
          <w:sz w:val="24"/>
          <w:szCs w:val="24"/>
          <w:lang w:val="vi-VN" w:eastAsia="vi-VN"/>
        </w:rPr>
        <w:t>Đơn vị: Tỷ đồng</w:t>
      </w:r>
    </w:p>
    <w:tbl>
      <w:tblPr>
        <w:tblW w:w="93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96"/>
        <w:gridCol w:w="3650"/>
        <w:gridCol w:w="1162"/>
        <w:gridCol w:w="1276"/>
        <w:gridCol w:w="1134"/>
        <w:gridCol w:w="1478"/>
      </w:tblGrid>
      <w:tr w:rsidR="00117FFE" w:rsidRPr="00117FFE" w:rsidTr="00043576">
        <w:trPr>
          <w:trHeight w:val="340"/>
          <w:tblHeader/>
          <w:jc w:val="center"/>
        </w:trPr>
        <w:tc>
          <w:tcPr>
            <w:tcW w:w="696" w:type="dxa"/>
            <w:vMerge w:val="restart"/>
            <w:vAlign w:val="center"/>
          </w:tcPr>
          <w:p w:rsidR="00117FFE" w:rsidRPr="00117FFE" w:rsidRDefault="00117FFE" w:rsidP="00043576">
            <w:pPr>
              <w:spacing w:before="60" w:after="60" w:line="280" w:lineRule="exact"/>
              <w:ind w:left="-57" w:right="-57"/>
              <w:jc w:val="center"/>
              <w:rPr>
                <w:b/>
                <w:sz w:val="24"/>
                <w:szCs w:val="24"/>
                <w:lang w:val="vi-VN" w:eastAsia="vi-VN"/>
              </w:rPr>
            </w:pPr>
            <w:r w:rsidRPr="00117FFE">
              <w:rPr>
                <w:b/>
                <w:sz w:val="24"/>
                <w:szCs w:val="24"/>
                <w:lang w:val="vi-VN" w:eastAsia="vi-VN"/>
              </w:rPr>
              <w:t>STT</w:t>
            </w:r>
          </w:p>
        </w:tc>
        <w:tc>
          <w:tcPr>
            <w:tcW w:w="3650" w:type="dxa"/>
            <w:vMerge w:val="restart"/>
            <w:vAlign w:val="center"/>
          </w:tcPr>
          <w:p w:rsidR="00117FFE" w:rsidRPr="00117FFE" w:rsidRDefault="00117FFE" w:rsidP="00043576">
            <w:pPr>
              <w:spacing w:before="60" w:after="60" w:line="280" w:lineRule="exact"/>
              <w:ind w:left="-57" w:right="-57"/>
              <w:jc w:val="center"/>
              <w:rPr>
                <w:b/>
                <w:bCs/>
                <w:sz w:val="24"/>
                <w:szCs w:val="24"/>
                <w:lang w:val="vi-VN" w:eastAsia="vi-VN"/>
              </w:rPr>
            </w:pPr>
            <w:r w:rsidRPr="00117FFE">
              <w:rPr>
                <w:b/>
                <w:bCs/>
                <w:sz w:val="24"/>
                <w:szCs w:val="24"/>
                <w:lang w:val="vi-VN" w:eastAsia="vi-VN"/>
              </w:rPr>
              <w:t>Nội dung</w:t>
            </w:r>
          </w:p>
        </w:tc>
        <w:tc>
          <w:tcPr>
            <w:tcW w:w="1162" w:type="dxa"/>
            <w:vMerge w:val="restart"/>
            <w:vAlign w:val="center"/>
          </w:tcPr>
          <w:p w:rsidR="00117FFE" w:rsidRPr="00117FFE" w:rsidRDefault="00117FFE" w:rsidP="00043576">
            <w:pPr>
              <w:spacing w:before="60" w:after="60" w:line="280" w:lineRule="exact"/>
              <w:ind w:left="-57" w:right="-57"/>
              <w:jc w:val="center"/>
              <w:rPr>
                <w:b/>
                <w:sz w:val="24"/>
                <w:szCs w:val="24"/>
                <w:lang w:eastAsia="vi-VN"/>
              </w:rPr>
            </w:pPr>
            <w:r w:rsidRPr="00117FFE">
              <w:rPr>
                <w:b/>
                <w:sz w:val="24"/>
                <w:szCs w:val="24"/>
                <w:lang w:val="vi-VN" w:eastAsia="vi-VN"/>
              </w:rPr>
              <w:t>Dự toán năm…</w:t>
            </w:r>
          </w:p>
          <w:p w:rsidR="00117FFE" w:rsidRPr="00117FFE" w:rsidRDefault="00117FFE" w:rsidP="00043576">
            <w:pPr>
              <w:spacing w:before="60" w:after="60" w:line="280" w:lineRule="exact"/>
              <w:ind w:left="-57" w:right="-57"/>
              <w:jc w:val="center"/>
              <w:rPr>
                <w:b/>
                <w:sz w:val="24"/>
                <w:szCs w:val="24"/>
                <w:lang w:val="vi-VN" w:eastAsia="vi-VN"/>
              </w:rPr>
            </w:pPr>
            <w:r w:rsidRPr="00117FFE">
              <w:rPr>
                <w:sz w:val="24"/>
                <w:szCs w:val="24"/>
                <w:lang w:val="vi-VN" w:eastAsia="vi-VN"/>
              </w:rPr>
              <w:t>(hiện hành)</w:t>
            </w:r>
          </w:p>
        </w:tc>
        <w:tc>
          <w:tcPr>
            <w:tcW w:w="1276" w:type="dxa"/>
            <w:vMerge w:val="restart"/>
            <w:vAlign w:val="center"/>
          </w:tcPr>
          <w:p w:rsidR="00117FFE" w:rsidRPr="00117FFE" w:rsidRDefault="00117FFE" w:rsidP="00043576">
            <w:pPr>
              <w:spacing w:before="60" w:after="60" w:line="280" w:lineRule="exact"/>
              <w:ind w:left="-57" w:right="-57"/>
              <w:jc w:val="center"/>
              <w:rPr>
                <w:b/>
                <w:sz w:val="24"/>
                <w:szCs w:val="24"/>
                <w:lang w:val="vi-VN" w:eastAsia="vi-VN"/>
              </w:rPr>
            </w:pPr>
            <w:r w:rsidRPr="00117FFE">
              <w:rPr>
                <w:b/>
                <w:sz w:val="24"/>
                <w:szCs w:val="24"/>
                <w:lang w:val="vi-VN" w:eastAsia="vi-VN"/>
              </w:rPr>
              <w:t xml:space="preserve">Ước thực hiện năm… </w:t>
            </w:r>
            <w:r w:rsidRPr="00117FFE">
              <w:rPr>
                <w:sz w:val="24"/>
                <w:szCs w:val="24"/>
                <w:lang w:val="vi-VN" w:eastAsia="vi-VN"/>
              </w:rPr>
              <w:t>(hiện hành)</w:t>
            </w:r>
          </w:p>
        </w:tc>
        <w:tc>
          <w:tcPr>
            <w:tcW w:w="1134" w:type="dxa"/>
            <w:vMerge w:val="restart"/>
            <w:vAlign w:val="center"/>
          </w:tcPr>
          <w:p w:rsidR="00117FFE" w:rsidRPr="00117FFE" w:rsidRDefault="00117FFE" w:rsidP="00043576">
            <w:pPr>
              <w:spacing w:before="60" w:after="60" w:line="280" w:lineRule="exact"/>
              <w:ind w:left="-57" w:right="-57"/>
              <w:jc w:val="center"/>
              <w:rPr>
                <w:b/>
                <w:sz w:val="24"/>
                <w:szCs w:val="24"/>
                <w:lang w:val="vi-VN" w:eastAsia="vi-VN"/>
              </w:rPr>
            </w:pPr>
            <w:r w:rsidRPr="00117FFE">
              <w:rPr>
                <w:b/>
                <w:sz w:val="24"/>
                <w:szCs w:val="24"/>
                <w:lang w:val="vi-VN" w:eastAsia="vi-VN"/>
              </w:rPr>
              <w:t>Dự toán năm…</w:t>
            </w:r>
          </w:p>
        </w:tc>
        <w:tc>
          <w:tcPr>
            <w:tcW w:w="1478" w:type="dxa"/>
            <w:vMerge w:val="restart"/>
            <w:vAlign w:val="center"/>
          </w:tcPr>
          <w:p w:rsidR="00117FFE" w:rsidRPr="00117FFE" w:rsidRDefault="00117FFE" w:rsidP="00043576">
            <w:pPr>
              <w:spacing w:before="60" w:after="60" w:line="280" w:lineRule="exact"/>
              <w:ind w:left="-57" w:right="-57"/>
              <w:jc w:val="center"/>
              <w:rPr>
                <w:b/>
                <w:sz w:val="24"/>
                <w:szCs w:val="24"/>
                <w:lang w:val="vi-VN" w:eastAsia="vi-VN"/>
              </w:rPr>
            </w:pPr>
            <w:r w:rsidRPr="00117FFE">
              <w:rPr>
                <w:b/>
                <w:sz w:val="24"/>
                <w:szCs w:val="24"/>
                <w:lang w:val="vi-VN" w:eastAsia="vi-VN"/>
              </w:rPr>
              <w:t>So sánh dự toán năm…/</w:t>
            </w:r>
            <w:r w:rsidRPr="00117FFE">
              <w:rPr>
                <w:b/>
                <w:sz w:val="24"/>
                <w:szCs w:val="24"/>
                <w:lang w:eastAsia="vi-VN"/>
              </w:rPr>
              <w:t xml:space="preserve"> </w:t>
            </w:r>
            <w:r w:rsidRPr="00117FFE">
              <w:rPr>
                <w:b/>
                <w:sz w:val="24"/>
                <w:szCs w:val="24"/>
                <w:lang w:val="vi-VN" w:eastAsia="vi-VN"/>
              </w:rPr>
              <w:t xml:space="preserve">năm… </w:t>
            </w:r>
            <w:r w:rsidRPr="00117FFE">
              <w:rPr>
                <w:b/>
                <w:sz w:val="24"/>
                <w:szCs w:val="24"/>
                <w:vertAlign w:val="superscript"/>
                <w:lang w:val="vi-VN" w:eastAsia="vi-VN"/>
              </w:rPr>
              <w:t>(1)</w:t>
            </w:r>
            <w:r w:rsidRPr="00117FFE">
              <w:rPr>
                <w:b/>
                <w:sz w:val="24"/>
                <w:szCs w:val="24"/>
                <w:lang w:val="vi-VN" w:eastAsia="vi-VN"/>
              </w:rPr>
              <w:t xml:space="preserve"> (%)</w:t>
            </w:r>
          </w:p>
        </w:tc>
      </w:tr>
      <w:tr w:rsidR="00117FFE" w:rsidRPr="00117FFE" w:rsidTr="00043576">
        <w:trPr>
          <w:trHeight w:val="705"/>
          <w:tblHeader/>
          <w:jc w:val="center"/>
        </w:trPr>
        <w:tc>
          <w:tcPr>
            <w:tcW w:w="696" w:type="dxa"/>
            <w:vMerge/>
            <w:vAlign w:val="center"/>
          </w:tcPr>
          <w:p w:rsidR="00117FFE" w:rsidRPr="00117FFE" w:rsidRDefault="00117FFE" w:rsidP="00043576">
            <w:pPr>
              <w:spacing w:before="60" w:after="60" w:line="320" w:lineRule="exact"/>
              <w:rPr>
                <w:b/>
                <w:sz w:val="24"/>
                <w:szCs w:val="24"/>
                <w:lang w:val="vi-VN" w:eastAsia="vi-VN"/>
              </w:rPr>
            </w:pPr>
          </w:p>
        </w:tc>
        <w:tc>
          <w:tcPr>
            <w:tcW w:w="3650" w:type="dxa"/>
            <w:vMerge/>
            <w:vAlign w:val="center"/>
          </w:tcPr>
          <w:p w:rsidR="00117FFE" w:rsidRPr="00117FFE" w:rsidRDefault="00117FFE" w:rsidP="00043576">
            <w:pPr>
              <w:spacing w:before="60" w:after="60" w:line="320" w:lineRule="exact"/>
              <w:rPr>
                <w:b/>
                <w:bCs/>
                <w:sz w:val="24"/>
                <w:szCs w:val="24"/>
                <w:lang w:val="vi-VN" w:eastAsia="vi-VN"/>
              </w:rPr>
            </w:pPr>
          </w:p>
        </w:tc>
        <w:tc>
          <w:tcPr>
            <w:tcW w:w="1162" w:type="dxa"/>
            <w:vMerge/>
            <w:vAlign w:val="center"/>
          </w:tcPr>
          <w:p w:rsidR="00117FFE" w:rsidRPr="00117FFE" w:rsidRDefault="00117FFE" w:rsidP="00043576">
            <w:pPr>
              <w:spacing w:before="60" w:after="60" w:line="320" w:lineRule="exact"/>
              <w:rPr>
                <w:b/>
                <w:sz w:val="24"/>
                <w:szCs w:val="24"/>
                <w:lang w:val="vi-VN" w:eastAsia="vi-VN"/>
              </w:rPr>
            </w:pPr>
          </w:p>
        </w:tc>
        <w:tc>
          <w:tcPr>
            <w:tcW w:w="1276" w:type="dxa"/>
            <w:vMerge/>
            <w:vAlign w:val="center"/>
          </w:tcPr>
          <w:p w:rsidR="00117FFE" w:rsidRPr="00117FFE" w:rsidRDefault="00117FFE" w:rsidP="00043576">
            <w:pPr>
              <w:spacing w:before="60" w:after="60" w:line="320" w:lineRule="exact"/>
              <w:rPr>
                <w:b/>
                <w:sz w:val="24"/>
                <w:szCs w:val="24"/>
                <w:lang w:val="vi-VN" w:eastAsia="vi-VN"/>
              </w:rPr>
            </w:pPr>
          </w:p>
        </w:tc>
        <w:tc>
          <w:tcPr>
            <w:tcW w:w="1134" w:type="dxa"/>
            <w:vMerge/>
            <w:vAlign w:val="center"/>
          </w:tcPr>
          <w:p w:rsidR="00117FFE" w:rsidRPr="00117FFE" w:rsidRDefault="00117FFE" w:rsidP="00043576">
            <w:pPr>
              <w:spacing w:before="60" w:after="60" w:line="320" w:lineRule="exact"/>
              <w:rPr>
                <w:b/>
                <w:sz w:val="24"/>
                <w:szCs w:val="24"/>
                <w:lang w:val="vi-VN" w:eastAsia="vi-VN"/>
              </w:rPr>
            </w:pPr>
          </w:p>
        </w:tc>
        <w:tc>
          <w:tcPr>
            <w:tcW w:w="1478" w:type="dxa"/>
            <w:vMerge/>
            <w:vAlign w:val="center"/>
          </w:tcPr>
          <w:p w:rsidR="00117FFE" w:rsidRPr="00117FFE" w:rsidRDefault="00117FFE" w:rsidP="00043576">
            <w:pPr>
              <w:spacing w:before="60" w:after="60" w:line="320" w:lineRule="exact"/>
              <w:rPr>
                <w:b/>
                <w:sz w:val="24"/>
                <w:szCs w:val="24"/>
                <w:lang w:val="vi-VN" w:eastAsia="vi-VN"/>
              </w:rPr>
            </w:pPr>
          </w:p>
        </w:tc>
      </w:tr>
      <w:tr w:rsidR="00117FFE" w:rsidRPr="00117FFE" w:rsidTr="00043576">
        <w:trPr>
          <w:tblHeader/>
          <w:jc w:val="center"/>
        </w:trPr>
        <w:tc>
          <w:tcPr>
            <w:tcW w:w="696" w:type="dxa"/>
            <w:vAlign w:val="center"/>
          </w:tcPr>
          <w:p w:rsidR="00117FFE" w:rsidRPr="00117FFE" w:rsidRDefault="00117FFE" w:rsidP="00043576">
            <w:pPr>
              <w:spacing w:before="60" w:after="60" w:line="320" w:lineRule="exact"/>
              <w:jc w:val="center"/>
              <w:rPr>
                <w:bCs/>
                <w:sz w:val="24"/>
                <w:szCs w:val="24"/>
                <w:lang w:val="vi-VN" w:eastAsia="vi-VN"/>
              </w:rPr>
            </w:pPr>
            <w:r w:rsidRPr="00117FFE">
              <w:rPr>
                <w:bCs/>
                <w:sz w:val="24"/>
                <w:szCs w:val="24"/>
                <w:lang w:val="vi-VN" w:eastAsia="vi-VN"/>
              </w:rPr>
              <w:t>A</w:t>
            </w:r>
          </w:p>
        </w:tc>
        <w:tc>
          <w:tcPr>
            <w:tcW w:w="3650" w:type="dxa"/>
            <w:noWrap/>
            <w:vAlign w:val="center"/>
          </w:tcPr>
          <w:p w:rsidR="00117FFE" w:rsidRPr="00117FFE" w:rsidRDefault="00117FFE" w:rsidP="00043576">
            <w:pPr>
              <w:spacing w:before="60" w:after="60" w:line="320" w:lineRule="exact"/>
              <w:jc w:val="center"/>
              <w:rPr>
                <w:bCs/>
                <w:sz w:val="24"/>
                <w:szCs w:val="24"/>
                <w:lang w:val="vi-VN" w:eastAsia="vi-VN"/>
              </w:rPr>
            </w:pPr>
            <w:r w:rsidRPr="00117FFE">
              <w:rPr>
                <w:bCs/>
                <w:sz w:val="24"/>
                <w:szCs w:val="24"/>
                <w:lang w:val="vi-VN" w:eastAsia="vi-VN"/>
              </w:rPr>
              <w:t>B</w:t>
            </w:r>
          </w:p>
        </w:tc>
        <w:tc>
          <w:tcPr>
            <w:tcW w:w="1162" w:type="dxa"/>
            <w:noWrap/>
            <w:vAlign w:val="center"/>
          </w:tcPr>
          <w:p w:rsidR="00117FFE" w:rsidRPr="00117FFE" w:rsidRDefault="00117FFE" w:rsidP="00043576">
            <w:pPr>
              <w:spacing w:before="60" w:after="60" w:line="320" w:lineRule="exact"/>
              <w:jc w:val="center"/>
              <w:rPr>
                <w:sz w:val="24"/>
                <w:szCs w:val="24"/>
                <w:lang w:val="vi-VN" w:eastAsia="vi-VN"/>
              </w:rPr>
            </w:pPr>
            <w:r w:rsidRPr="00117FFE">
              <w:rPr>
                <w:sz w:val="24"/>
                <w:szCs w:val="24"/>
                <w:lang w:val="vi-VN" w:eastAsia="vi-VN"/>
              </w:rPr>
              <w:t>1</w:t>
            </w:r>
          </w:p>
        </w:tc>
        <w:tc>
          <w:tcPr>
            <w:tcW w:w="1276" w:type="dxa"/>
            <w:vAlign w:val="center"/>
          </w:tcPr>
          <w:p w:rsidR="00117FFE" w:rsidRPr="00117FFE" w:rsidRDefault="00117FFE" w:rsidP="00043576">
            <w:pPr>
              <w:spacing w:before="60" w:after="60" w:line="320" w:lineRule="exact"/>
              <w:jc w:val="center"/>
              <w:rPr>
                <w:sz w:val="24"/>
                <w:szCs w:val="24"/>
                <w:lang w:val="vi-VN" w:eastAsia="vi-VN"/>
              </w:rPr>
            </w:pPr>
          </w:p>
        </w:tc>
        <w:tc>
          <w:tcPr>
            <w:tcW w:w="1134" w:type="dxa"/>
            <w:vAlign w:val="center"/>
          </w:tcPr>
          <w:p w:rsidR="00117FFE" w:rsidRPr="00117FFE" w:rsidRDefault="00117FFE" w:rsidP="00043576">
            <w:pPr>
              <w:spacing w:before="60" w:after="60" w:line="320" w:lineRule="exact"/>
              <w:jc w:val="center"/>
              <w:rPr>
                <w:sz w:val="24"/>
                <w:szCs w:val="24"/>
                <w:lang w:val="vi-VN" w:eastAsia="vi-VN"/>
              </w:rPr>
            </w:pPr>
          </w:p>
        </w:tc>
        <w:tc>
          <w:tcPr>
            <w:tcW w:w="1478" w:type="dxa"/>
            <w:vAlign w:val="center"/>
          </w:tcPr>
          <w:p w:rsidR="00117FFE" w:rsidRPr="00117FFE" w:rsidRDefault="00117FFE" w:rsidP="00043576">
            <w:pPr>
              <w:spacing w:before="60" w:after="60" w:line="32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r w:rsidRPr="00117FFE">
              <w:rPr>
                <w:b/>
                <w:bCs/>
                <w:sz w:val="24"/>
                <w:szCs w:val="24"/>
                <w:lang w:val="vi-VN" w:eastAsia="vi-VN"/>
              </w:rPr>
              <w:t>A</w:t>
            </w:r>
          </w:p>
        </w:tc>
        <w:tc>
          <w:tcPr>
            <w:tcW w:w="3650" w:type="dxa"/>
            <w:noWrap/>
            <w:vAlign w:val="center"/>
          </w:tcPr>
          <w:p w:rsidR="00117FFE" w:rsidRPr="00117FFE" w:rsidRDefault="00117FFE" w:rsidP="00043576">
            <w:pPr>
              <w:spacing w:before="60" w:after="60" w:line="370" w:lineRule="exact"/>
              <w:rPr>
                <w:b/>
                <w:bCs/>
                <w:sz w:val="24"/>
                <w:szCs w:val="24"/>
                <w:lang w:val="vi-VN" w:eastAsia="vi-VN"/>
              </w:rPr>
            </w:pPr>
            <w:r w:rsidRPr="00117FFE">
              <w:rPr>
                <w:b/>
                <w:bCs/>
                <w:sz w:val="24"/>
                <w:szCs w:val="24"/>
                <w:lang w:val="vi-VN" w:eastAsia="vi-VN"/>
              </w:rPr>
              <w:t>TỔNG THU NSNN</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p>
        </w:tc>
        <w:tc>
          <w:tcPr>
            <w:tcW w:w="3650" w:type="dxa"/>
            <w:noWrap/>
            <w:vAlign w:val="center"/>
          </w:tcPr>
          <w:p w:rsidR="00117FFE" w:rsidRPr="00117FFE" w:rsidRDefault="00117FFE" w:rsidP="00043576">
            <w:pPr>
              <w:spacing w:before="60" w:after="60" w:line="370" w:lineRule="exact"/>
              <w:rPr>
                <w:i/>
                <w:sz w:val="24"/>
                <w:szCs w:val="24"/>
                <w:lang w:val="de-DE" w:eastAsia="vi-VN"/>
              </w:rPr>
            </w:pPr>
            <w:r w:rsidRPr="00117FFE">
              <w:rPr>
                <w:i/>
                <w:sz w:val="24"/>
                <w:szCs w:val="24"/>
                <w:lang w:val="de-DE" w:eastAsia="vi-VN"/>
              </w:rPr>
              <w:t>Tỷ lệ thu NSNN so GDP (%)</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p>
        </w:tc>
        <w:tc>
          <w:tcPr>
            <w:tcW w:w="3650" w:type="dxa"/>
            <w:noWrap/>
            <w:vAlign w:val="center"/>
          </w:tcPr>
          <w:p w:rsidR="00117FFE" w:rsidRPr="00117FFE" w:rsidRDefault="00117FFE" w:rsidP="00043576">
            <w:pPr>
              <w:spacing w:before="60" w:after="60" w:line="370" w:lineRule="exact"/>
              <w:rPr>
                <w:i/>
                <w:spacing w:val="-6"/>
                <w:sz w:val="24"/>
                <w:szCs w:val="24"/>
                <w:lang w:val="vi-VN" w:eastAsia="vi-VN"/>
              </w:rPr>
            </w:pPr>
            <w:r w:rsidRPr="00117FFE">
              <w:rPr>
                <w:i/>
                <w:spacing w:val="-6"/>
                <w:sz w:val="24"/>
                <w:szCs w:val="24"/>
                <w:lang w:val="vi-VN" w:eastAsia="vi-VN"/>
              </w:rPr>
              <w:t>Trong đó: tỷ lệ thu từ thuế, phí so GDP (%)</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1</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Thu nội địa</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2</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Thu từ dầu thô</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3</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Thu cân đối từ hoạt động xuất khẩu, nhập khẩu</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4</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Thu viện trợ</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r w:rsidRPr="00117FFE">
              <w:rPr>
                <w:b/>
                <w:bCs/>
                <w:sz w:val="24"/>
                <w:szCs w:val="24"/>
                <w:lang w:val="vi-VN" w:eastAsia="vi-VN"/>
              </w:rPr>
              <w:t>B</w:t>
            </w:r>
          </w:p>
        </w:tc>
        <w:tc>
          <w:tcPr>
            <w:tcW w:w="3650" w:type="dxa"/>
            <w:noWrap/>
            <w:vAlign w:val="center"/>
          </w:tcPr>
          <w:p w:rsidR="00117FFE" w:rsidRPr="00117FFE" w:rsidRDefault="00117FFE" w:rsidP="00043576">
            <w:pPr>
              <w:spacing w:before="60" w:after="60" w:line="370" w:lineRule="exact"/>
              <w:rPr>
                <w:b/>
                <w:bCs/>
                <w:sz w:val="24"/>
                <w:szCs w:val="24"/>
                <w:lang w:val="vi-VN" w:eastAsia="vi-VN"/>
              </w:rPr>
            </w:pPr>
            <w:r w:rsidRPr="00117FFE">
              <w:rPr>
                <w:b/>
                <w:bCs/>
                <w:sz w:val="24"/>
                <w:szCs w:val="24"/>
                <w:lang w:val="vi-VN" w:eastAsia="vi-VN"/>
              </w:rPr>
              <w:t>TỔNG CHI NSNN</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3650" w:type="dxa"/>
            <w:noWrap/>
            <w:vAlign w:val="center"/>
          </w:tcPr>
          <w:p w:rsidR="00117FFE" w:rsidRPr="00117FFE" w:rsidRDefault="00117FFE" w:rsidP="00043576">
            <w:pPr>
              <w:spacing w:before="60" w:after="60" w:line="370" w:lineRule="exact"/>
              <w:rPr>
                <w:i/>
                <w:sz w:val="24"/>
                <w:szCs w:val="24"/>
                <w:lang w:val="de-DE" w:eastAsia="vi-VN"/>
              </w:rPr>
            </w:pPr>
            <w:r w:rsidRPr="00117FFE">
              <w:rPr>
                <w:i/>
                <w:sz w:val="24"/>
                <w:szCs w:val="24"/>
                <w:lang w:val="de-DE" w:eastAsia="vi-VN"/>
              </w:rPr>
              <w:t>Tỷ lệ chi NSNN so GDP (%)</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3650" w:type="dxa"/>
            <w:noWrap/>
            <w:vAlign w:val="center"/>
          </w:tcPr>
          <w:p w:rsidR="00117FFE" w:rsidRPr="00117FFE" w:rsidRDefault="00117FFE" w:rsidP="00043576">
            <w:pPr>
              <w:spacing w:before="60" w:after="60" w:line="370" w:lineRule="exact"/>
              <w:rPr>
                <w:bCs/>
                <w:i/>
                <w:sz w:val="24"/>
                <w:szCs w:val="24"/>
                <w:lang w:val="vi-VN" w:eastAsia="vi-VN"/>
              </w:rPr>
            </w:pPr>
            <w:r w:rsidRPr="00117FFE">
              <w:rPr>
                <w:bCs/>
                <w:i/>
                <w:sz w:val="24"/>
                <w:szCs w:val="24"/>
                <w:lang w:val="vi-VN" w:eastAsia="vi-VN"/>
              </w:rPr>
              <w:t>Trong đó:</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1</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Chi đầu tư phát triển</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2</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Chi trả nợ lãi</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3</w:t>
            </w:r>
          </w:p>
        </w:tc>
        <w:tc>
          <w:tcPr>
            <w:tcW w:w="3650" w:type="dxa"/>
            <w:noWrap/>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Chi viện trợ</w:t>
            </w:r>
          </w:p>
        </w:tc>
        <w:tc>
          <w:tcPr>
            <w:tcW w:w="1162" w:type="dxa"/>
            <w:noWrap/>
            <w:vAlign w:val="center"/>
          </w:tcPr>
          <w:p w:rsidR="00117FFE" w:rsidRPr="00117FFE" w:rsidRDefault="00117FFE" w:rsidP="00043576">
            <w:pPr>
              <w:spacing w:before="60" w:after="60" w:line="370" w:lineRule="exact"/>
              <w:jc w:val="center"/>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lastRenderedPageBreak/>
              <w:t>4</w:t>
            </w:r>
          </w:p>
        </w:tc>
        <w:tc>
          <w:tcPr>
            <w:tcW w:w="3650" w:type="dxa"/>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Chi thường xuyên</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5</w:t>
            </w:r>
          </w:p>
        </w:tc>
        <w:tc>
          <w:tcPr>
            <w:tcW w:w="3650" w:type="dxa"/>
            <w:vAlign w:val="center"/>
          </w:tcPr>
          <w:p w:rsidR="00117FFE" w:rsidRPr="00117FFE" w:rsidRDefault="00117FFE" w:rsidP="00043576">
            <w:pPr>
              <w:spacing w:before="60" w:after="60" w:line="370" w:lineRule="exact"/>
              <w:rPr>
                <w:sz w:val="24"/>
                <w:szCs w:val="24"/>
                <w:lang w:val="vi-VN" w:eastAsia="vi-VN"/>
              </w:rPr>
            </w:pPr>
            <w:r w:rsidRPr="00117FFE">
              <w:rPr>
                <w:sz w:val="24"/>
                <w:szCs w:val="24"/>
                <w:lang w:val="vi-VN" w:eastAsia="vi-VN"/>
              </w:rPr>
              <w:t>Chi bổ sung quỹ dự trữ tài chính</w:t>
            </w:r>
          </w:p>
        </w:tc>
        <w:tc>
          <w:tcPr>
            <w:tcW w:w="1162" w:type="dxa"/>
            <w:noWrap/>
            <w:vAlign w:val="center"/>
          </w:tcPr>
          <w:p w:rsidR="00117FFE" w:rsidRPr="00117FFE" w:rsidRDefault="00117FFE" w:rsidP="00043576">
            <w:pPr>
              <w:spacing w:before="60" w:after="60" w:line="370" w:lineRule="exact"/>
              <w:jc w:val="center"/>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6</w:t>
            </w:r>
          </w:p>
        </w:tc>
        <w:tc>
          <w:tcPr>
            <w:tcW w:w="3650" w:type="dxa"/>
            <w:noWrap/>
            <w:vAlign w:val="center"/>
          </w:tcPr>
          <w:p w:rsidR="00117FFE" w:rsidRPr="00117FFE" w:rsidRDefault="00117FFE" w:rsidP="00043576">
            <w:pPr>
              <w:spacing w:before="60" w:after="60" w:line="370" w:lineRule="exact"/>
              <w:jc w:val="both"/>
              <w:rPr>
                <w:sz w:val="24"/>
                <w:szCs w:val="24"/>
                <w:lang w:val="vi-VN" w:eastAsia="vi-VN"/>
              </w:rPr>
            </w:pPr>
            <w:r w:rsidRPr="00117FFE">
              <w:rPr>
                <w:sz w:val="24"/>
                <w:szCs w:val="24"/>
                <w:lang w:val="vi-VN" w:eastAsia="vi-VN"/>
              </w:rPr>
              <w:t>Dự phòng NSNN</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sz w:val="24"/>
                <w:szCs w:val="24"/>
                <w:lang w:val="vi-VN" w:eastAsia="vi-VN"/>
              </w:rPr>
            </w:pPr>
            <w:r w:rsidRPr="00117FFE">
              <w:rPr>
                <w:sz w:val="24"/>
                <w:szCs w:val="24"/>
                <w:lang w:val="vi-VN" w:eastAsia="vi-VN"/>
              </w:rPr>
              <w:t>7</w:t>
            </w:r>
          </w:p>
        </w:tc>
        <w:tc>
          <w:tcPr>
            <w:tcW w:w="3650" w:type="dxa"/>
            <w:noWrap/>
            <w:vAlign w:val="center"/>
          </w:tcPr>
          <w:p w:rsidR="00117FFE" w:rsidRPr="00117FFE" w:rsidRDefault="00117FFE" w:rsidP="00043576">
            <w:pPr>
              <w:spacing w:before="60" w:after="60" w:line="370" w:lineRule="exact"/>
              <w:jc w:val="both"/>
              <w:rPr>
                <w:sz w:val="24"/>
                <w:szCs w:val="24"/>
                <w:lang w:val="vi-VN" w:eastAsia="vi-VN"/>
              </w:rPr>
            </w:pPr>
            <w:r w:rsidRPr="00117FFE">
              <w:rPr>
                <w:sz w:val="24"/>
                <w:szCs w:val="24"/>
                <w:lang w:val="vi-VN" w:eastAsia="vi-VN"/>
              </w:rPr>
              <w:t>Chi cải cách tiền lương, tinh giản biên chế</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sz w:val="24"/>
                <w:szCs w:val="24"/>
                <w:lang w:val="vi-VN" w:eastAsia="vi-VN"/>
              </w:rPr>
            </w:pPr>
          </w:p>
        </w:tc>
        <w:tc>
          <w:tcPr>
            <w:tcW w:w="1134" w:type="dxa"/>
            <w:vAlign w:val="center"/>
          </w:tcPr>
          <w:p w:rsidR="00117FFE" w:rsidRPr="00117FFE" w:rsidRDefault="00117FFE" w:rsidP="00043576">
            <w:pPr>
              <w:spacing w:before="60" w:after="60" w:line="370" w:lineRule="exact"/>
              <w:jc w:val="center"/>
              <w:rPr>
                <w:sz w:val="24"/>
                <w:szCs w:val="24"/>
                <w:lang w:val="vi-VN" w:eastAsia="vi-VN"/>
              </w:rPr>
            </w:pPr>
          </w:p>
        </w:tc>
        <w:tc>
          <w:tcPr>
            <w:tcW w:w="1478" w:type="dxa"/>
            <w:vAlign w:val="center"/>
          </w:tcPr>
          <w:p w:rsidR="00117FFE" w:rsidRPr="00117FFE" w:rsidRDefault="00117FFE" w:rsidP="00043576">
            <w:pPr>
              <w:spacing w:before="60" w:after="60" w:line="370" w:lineRule="exact"/>
              <w:jc w:val="center"/>
              <w:rPr>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r w:rsidRPr="00117FFE">
              <w:rPr>
                <w:b/>
                <w:bCs/>
                <w:sz w:val="24"/>
                <w:szCs w:val="24"/>
                <w:lang w:val="vi-VN" w:eastAsia="vi-VN"/>
              </w:rPr>
              <w:t>C</w:t>
            </w:r>
          </w:p>
        </w:tc>
        <w:tc>
          <w:tcPr>
            <w:tcW w:w="3650" w:type="dxa"/>
            <w:noWrap/>
            <w:vAlign w:val="center"/>
          </w:tcPr>
          <w:p w:rsidR="00117FFE" w:rsidRPr="00117FFE" w:rsidRDefault="00117FFE" w:rsidP="00043576">
            <w:pPr>
              <w:spacing w:before="60" w:after="60" w:line="370" w:lineRule="exact"/>
              <w:jc w:val="both"/>
              <w:rPr>
                <w:b/>
                <w:bCs/>
                <w:spacing w:val="-14"/>
                <w:sz w:val="24"/>
                <w:szCs w:val="24"/>
                <w:lang w:val="vi-VN" w:eastAsia="vi-VN"/>
              </w:rPr>
            </w:pPr>
            <w:r w:rsidRPr="00117FFE">
              <w:rPr>
                <w:b/>
                <w:bCs/>
                <w:spacing w:val="-14"/>
                <w:sz w:val="24"/>
                <w:szCs w:val="24"/>
                <w:lang w:val="vi-VN" w:eastAsia="vi-VN"/>
              </w:rPr>
              <w:t>BỘI CHI NSNN/BỘI THU NSNN</w:t>
            </w:r>
          </w:p>
        </w:tc>
        <w:tc>
          <w:tcPr>
            <w:tcW w:w="1162" w:type="dxa"/>
            <w:noWrap/>
            <w:vAlign w:val="center"/>
          </w:tcPr>
          <w:p w:rsidR="00117FFE" w:rsidRPr="00117FFE" w:rsidRDefault="00117FFE" w:rsidP="00043576">
            <w:pPr>
              <w:spacing w:before="60" w:after="60" w:line="370" w:lineRule="exact"/>
              <w:rPr>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3650" w:type="dxa"/>
            <w:noWrap/>
            <w:vAlign w:val="center"/>
          </w:tcPr>
          <w:p w:rsidR="00117FFE" w:rsidRPr="00117FFE" w:rsidRDefault="00117FFE" w:rsidP="00043576">
            <w:pPr>
              <w:spacing w:before="60" w:after="60" w:line="370" w:lineRule="exact"/>
              <w:jc w:val="both"/>
              <w:rPr>
                <w:bCs/>
                <w:i/>
                <w:sz w:val="24"/>
                <w:szCs w:val="24"/>
                <w:lang w:val="de-DE" w:eastAsia="vi-VN"/>
              </w:rPr>
            </w:pPr>
            <w:r w:rsidRPr="00117FFE">
              <w:rPr>
                <w:bCs/>
                <w:i/>
                <w:sz w:val="24"/>
                <w:szCs w:val="24"/>
                <w:lang w:val="de-DE" w:eastAsia="vi-VN"/>
              </w:rPr>
              <w:t>Tỷ lệ bội chi NSNN so GDP (%)</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1</w:t>
            </w:r>
          </w:p>
        </w:tc>
        <w:tc>
          <w:tcPr>
            <w:tcW w:w="3650" w:type="dxa"/>
            <w:noWrap/>
            <w:vAlign w:val="center"/>
          </w:tcPr>
          <w:p w:rsidR="00117FFE" w:rsidRPr="00117FFE" w:rsidRDefault="00117FFE" w:rsidP="00043576">
            <w:pPr>
              <w:spacing w:before="60" w:after="60" w:line="370" w:lineRule="exact"/>
              <w:jc w:val="both"/>
              <w:rPr>
                <w:bCs/>
                <w:sz w:val="24"/>
                <w:szCs w:val="24"/>
                <w:lang w:val="vi-VN" w:eastAsia="vi-VN"/>
              </w:rPr>
            </w:pPr>
            <w:r w:rsidRPr="00117FFE">
              <w:rPr>
                <w:bCs/>
                <w:sz w:val="24"/>
                <w:szCs w:val="24"/>
                <w:lang w:val="vi-VN" w:eastAsia="vi-VN"/>
              </w:rPr>
              <w:t>Bội chi NSTW/Bội thu NSTW</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2</w:t>
            </w:r>
          </w:p>
        </w:tc>
        <w:tc>
          <w:tcPr>
            <w:tcW w:w="3650" w:type="dxa"/>
            <w:noWrap/>
            <w:vAlign w:val="center"/>
          </w:tcPr>
          <w:p w:rsidR="00117FFE" w:rsidRPr="00117FFE" w:rsidRDefault="00117FFE" w:rsidP="00043576">
            <w:pPr>
              <w:spacing w:before="60" w:after="60" w:line="370" w:lineRule="exact"/>
              <w:jc w:val="both"/>
              <w:rPr>
                <w:bCs/>
                <w:sz w:val="24"/>
                <w:szCs w:val="24"/>
                <w:lang w:val="vi-VN" w:eastAsia="vi-VN"/>
              </w:rPr>
            </w:pPr>
            <w:r w:rsidRPr="00117FFE">
              <w:rPr>
                <w:bCs/>
                <w:sz w:val="24"/>
                <w:szCs w:val="24"/>
                <w:lang w:val="vi-VN" w:eastAsia="vi-VN"/>
              </w:rPr>
              <w:t>Bội chi NSĐP/Bội thu NSĐP</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r w:rsidRPr="00117FFE">
              <w:rPr>
                <w:b/>
                <w:bCs/>
                <w:sz w:val="24"/>
                <w:szCs w:val="24"/>
                <w:lang w:val="vi-VN" w:eastAsia="vi-VN"/>
              </w:rPr>
              <w:t>D</w:t>
            </w:r>
          </w:p>
        </w:tc>
        <w:tc>
          <w:tcPr>
            <w:tcW w:w="3650" w:type="dxa"/>
            <w:noWrap/>
            <w:vAlign w:val="center"/>
          </w:tcPr>
          <w:p w:rsidR="00117FFE" w:rsidRPr="00117FFE" w:rsidRDefault="00117FFE" w:rsidP="00043576">
            <w:pPr>
              <w:spacing w:before="60" w:after="60" w:line="370" w:lineRule="exact"/>
              <w:jc w:val="both"/>
              <w:rPr>
                <w:b/>
                <w:bCs/>
                <w:sz w:val="24"/>
                <w:szCs w:val="24"/>
                <w:lang w:val="vi-VN" w:eastAsia="vi-VN"/>
              </w:rPr>
            </w:pPr>
            <w:r w:rsidRPr="00117FFE">
              <w:rPr>
                <w:b/>
                <w:bCs/>
                <w:sz w:val="24"/>
                <w:szCs w:val="24"/>
                <w:lang w:val="vi-VN" w:eastAsia="vi-VN"/>
              </w:rPr>
              <w:t>CHI TRẢ NỢ GỐC</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1</w:t>
            </w:r>
          </w:p>
        </w:tc>
        <w:tc>
          <w:tcPr>
            <w:tcW w:w="3650" w:type="dxa"/>
            <w:noWrap/>
            <w:vAlign w:val="center"/>
          </w:tcPr>
          <w:p w:rsidR="00117FFE" w:rsidRPr="00117FFE" w:rsidRDefault="00117FFE" w:rsidP="00043576">
            <w:pPr>
              <w:spacing w:before="60" w:after="60" w:line="370" w:lineRule="exact"/>
              <w:jc w:val="both"/>
              <w:rPr>
                <w:bCs/>
                <w:sz w:val="24"/>
                <w:szCs w:val="24"/>
                <w:lang w:val="vi-VN" w:eastAsia="vi-VN"/>
              </w:rPr>
            </w:pPr>
            <w:r w:rsidRPr="00117FFE">
              <w:rPr>
                <w:bCs/>
                <w:sz w:val="24"/>
                <w:szCs w:val="24"/>
                <w:lang w:val="vi-VN" w:eastAsia="vi-VN"/>
              </w:rPr>
              <w:t>Chi trả nợ gốc NSTW</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2</w:t>
            </w:r>
          </w:p>
        </w:tc>
        <w:tc>
          <w:tcPr>
            <w:tcW w:w="3650" w:type="dxa"/>
            <w:noWrap/>
            <w:vAlign w:val="center"/>
          </w:tcPr>
          <w:p w:rsidR="00117FFE" w:rsidRPr="00117FFE" w:rsidRDefault="00117FFE" w:rsidP="00043576">
            <w:pPr>
              <w:spacing w:before="60" w:after="60" w:line="370" w:lineRule="exact"/>
              <w:jc w:val="both"/>
              <w:rPr>
                <w:bCs/>
                <w:sz w:val="24"/>
                <w:szCs w:val="24"/>
                <w:lang w:val="vi-VN" w:eastAsia="vi-VN"/>
              </w:rPr>
            </w:pPr>
            <w:r w:rsidRPr="00117FFE">
              <w:rPr>
                <w:bCs/>
                <w:sz w:val="24"/>
                <w:szCs w:val="24"/>
                <w:lang w:val="vi-VN" w:eastAsia="vi-VN"/>
              </w:rPr>
              <w:t>Chi trả nợ gốc NSĐP</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
                <w:bCs/>
                <w:sz w:val="24"/>
                <w:szCs w:val="24"/>
                <w:lang w:val="vi-VN" w:eastAsia="vi-VN"/>
              </w:rPr>
            </w:pPr>
            <w:r w:rsidRPr="00117FFE">
              <w:rPr>
                <w:b/>
                <w:bCs/>
                <w:sz w:val="24"/>
                <w:szCs w:val="24"/>
                <w:lang w:val="vi-VN" w:eastAsia="vi-VN"/>
              </w:rPr>
              <w:t>Đ</w:t>
            </w:r>
          </w:p>
        </w:tc>
        <w:tc>
          <w:tcPr>
            <w:tcW w:w="3650" w:type="dxa"/>
            <w:noWrap/>
            <w:vAlign w:val="center"/>
          </w:tcPr>
          <w:p w:rsidR="00117FFE" w:rsidRPr="00117FFE" w:rsidRDefault="00117FFE" w:rsidP="00043576">
            <w:pPr>
              <w:spacing w:before="60" w:after="60" w:line="370" w:lineRule="exact"/>
              <w:jc w:val="both"/>
              <w:rPr>
                <w:b/>
                <w:bCs/>
                <w:sz w:val="24"/>
                <w:szCs w:val="24"/>
                <w:lang w:val="vi-VN" w:eastAsia="vi-VN"/>
              </w:rPr>
            </w:pPr>
            <w:r w:rsidRPr="00117FFE">
              <w:rPr>
                <w:b/>
                <w:bCs/>
                <w:sz w:val="24"/>
                <w:szCs w:val="24"/>
                <w:lang w:val="vi-VN" w:eastAsia="vi-VN"/>
              </w:rPr>
              <w:t>TỔ</w:t>
            </w:r>
            <w:r w:rsidRPr="00117FFE">
              <w:rPr>
                <w:b/>
                <w:bCs/>
                <w:spacing w:val="-14"/>
                <w:sz w:val="24"/>
                <w:szCs w:val="24"/>
                <w:lang w:val="vi-VN" w:eastAsia="vi-VN"/>
              </w:rPr>
              <w:t>NG MỨC VAY CỦA NSNN</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1</w:t>
            </w:r>
          </w:p>
        </w:tc>
        <w:tc>
          <w:tcPr>
            <w:tcW w:w="3650" w:type="dxa"/>
            <w:noWrap/>
            <w:vAlign w:val="center"/>
          </w:tcPr>
          <w:p w:rsidR="00117FFE" w:rsidRPr="00117FFE" w:rsidRDefault="00117FFE" w:rsidP="00043576">
            <w:pPr>
              <w:spacing w:before="60" w:after="60" w:line="370" w:lineRule="exact"/>
              <w:jc w:val="both"/>
              <w:rPr>
                <w:bCs/>
                <w:sz w:val="24"/>
                <w:szCs w:val="24"/>
                <w:lang w:val="vi-VN" w:eastAsia="vi-VN"/>
              </w:rPr>
            </w:pPr>
            <w:r w:rsidRPr="00117FFE">
              <w:rPr>
                <w:bCs/>
                <w:sz w:val="24"/>
                <w:szCs w:val="24"/>
                <w:lang w:val="vi-VN" w:eastAsia="vi-VN"/>
              </w:rPr>
              <w:t>Vay để bù đắp bội chi</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r w:rsidR="00117FFE" w:rsidRPr="00117FFE" w:rsidTr="00043576">
        <w:trPr>
          <w:jc w:val="center"/>
        </w:trPr>
        <w:tc>
          <w:tcPr>
            <w:tcW w:w="696" w:type="dxa"/>
            <w:vAlign w:val="center"/>
          </w:tcPr>
          <w:p w:rsidR="00117FFE" w:rsidRPr="00117FFE" w:rsidRDefault="00117FFE" w:rsidP="00043576">
            <w:pPr>
              <w:spacing w:before="60" w:after="60" w:line="370" w:lineRule="exact"/>
              <w:jc w:val="center"/>
              <w:rPr>
                <w:bCs/>
                <w:sz w:val="24"/>
                <w:szCs w:val="24"/>
                <w:lang w:val="vi-VN" w:eastAsia="vi-VN"/>
              </w:rPr>
            </w:pPr>
            <w:r w:rsidRPr="00117FFE">
              <w:rPr>
                <w:bCs/>
                <w:sz w:val="24"/>
                <w:szCs w:val="24"/>
                <w:lang w:val="vi-VN" w:eastAsia="vi-VN"/>
              </w:rPr>
              <w:t>2</w:t>
            </w:r>
          </w:p>
        </w:tc>
        <w:tc>
          <w:tcPr>
            <w:tcW w:w="3650" w:type="dxa"/>
            <w:noWrap/>
            <w:vAlign w:val="center"/>
          </w:tcPr>
          <w:p w:rsidR="00117FFE" w:rsidRPr="00117FFE" w:rsidRDefault="00117FFE" w:rsidP="00043576">
            <w:pPr>
              <w:spacing w:before="60" w:after="60" w:line="370" w:lineRule="exact"/>
              <w:jc w:val="both"/>
              <w:rPr>
                <w:bCs/>
                <w:sz w:val="24"/>
                <w:szCs w:val="24"/>
                <w:lang w:val="vi-VN" w:eastAsia="vi-VN"/>
              </w:rPr>
            </w:pPr>
            <w:r w:rsidRPr="00117FFE">
              <w:rPr>
                <w:bCs/>
                <w:sz w:val="24"/>
                <w:szCs w:val="24"/>
                <w:lang w:val="vi-VN" w:eastAsia="vi-VN"/>
              </w:rPr>
              <w:t>Vay để trả nợ gốc</w:t>
            </w:r>
          </w:p>
        </w:tc>
        <w:tc>
          <w:tcPr>
            <w:tcW w:w="1162" w:type="dxa"/>
            <w:noWrap/>
            <w:vAlign w:val="center"/>
          </w:tcPr>
          <w:p w:rsidR="00117FFE" w:rsidRPr="00117FFE" w:rsidRDefault="00117FFE" w:rsidP="00043576">
            <w:pPr>
              <w:spacing w:before="60" w:after="60" w:line="370" w:lineRule="exact"/>
              <w:jc w:val="center"/>
              <w:rPr>
                <w:b/>
                <w:bCs/>
                <w:sz w:val="24"/>
                <w:szCs w:val="24"/>
                <w:lang w:val="vi-VN" w:eastAsia="vi-VN"/>
              </w:rPr>
            </w:pPr>
          </w:p>
        </w:tc>
        <w:tc>
          <w:tcPr>
            <w:tcW w:w="1276"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134" w:type="dxa"/>
            <w:vAlign w:val="center"/>
          </w:tcPr>
          <w:p w:rsidR="00117FFE" w:rsidRPr="00117FFE" w:rsidRDefault="00117FFE" w:rsidP="00043576">
            <w:pPr>
              <w:spacing w:before="60" w:after="60" w:line="370" w:lineRule="exact"/>
              <w:jc w:val="center"/>
              <w:rPr>
                <w:b/>
                <w:bCs/>
                <w:sz w:val="24"/>
                <w:szCs w:val="24"/>
                <w:lang w:val="vi-VN" w:eastAsia="vi-VN"/>
              </w:rPr>
            </w:pPr>
          </w:p>
        </w:tc>
        <w:tc>
          <w:tcPr>
            <w:tcW w:w="1478" w:type="dxa"/>
            <w:vAlign w:val="center"/>
          </w:tcPr>
          <w:p w:rsidR="00117FFE" w:rsidRPr="00117FFE" w:rsidRDefault="00117FFE" w:rsidP="00043576">
            <w:pPr>
              <w:spacing w:before="60" w:after="60" w:line="370" w:lineRule="exact"/>
              <w:jc w:val="center"/>
              <w:rPr>
                <w:b/>
                <w:bCs/>
                <w:sz w:val="24"/>
                <w:szCs w:val="24"/>
                <w:lang w:val="vi-VN" w:eastAsia="vi-VN"/>
              </w:rPr>
            </w:pPr>
          </w:p>
        </w:tc>
      </w:tr>
    </w:tbl>
    <w:p w:rsidR="00117FFE" w:rsidRPr="00117FFE" w:rsidRDefault="00117FFE" w:rsidP="00117FFE">
      <w:pPr>
        <w:spacing w:before="120" w:line="320" w:lineRule="exact"/>
        <w:ind w:firstLine="474"/>
        <w:rPr>
          <w:b/>
          <w:i/>
          <w:sz w:val="24"/>
          <w:szCs w:val="24"/>
          <w:lang w:val="fr-FR"/>
        </w:rPr>
      </w:pPr>
      <w:r w:rsidRPr="00117FFE">
        <w:rPr>
          <w:b/>
          <w:i/>
          <w:sz w:val="24"/>
          <w:szCs w:val="24"/>
          <w:lang w:val="fr-FR"/>
        </w:rPr>
        <w:t>Ghi chú:</w:t>
      </w:r>
    </w:p>
    <w:p w:rsidR="00117FFE" w:rsidRPr="00117FFE" w:rsidRDefault="00117FFE" w:rsidP="00117FFE">
      <w:pPr>
        <w:pStyle w:val="msolistparagraph0"/>
        <w:numPr>
          <w:ilvl w:val="0"/>
          <w:numId w:val="1"/>
        </w:numPr>
        <w:tabs>
          <w:tab w:val="left" w:pos="284"/>
        </w:tabs>
        <w:spacing w:before="120" w:after="200" w:line="320" w:lineRule="exact"/>
        <w:ind w:left="0" w:firstLine="474"/>
        <w:jc w:val="both"/>
        <w:rPr>
          <w:i/>
          <w:sz w:val="24"/>
          <w:szCs w:val="24"/>
          <w:lang w:val="fr-FR"/>
        </w:rPr>
      </w:pPr>
      <w:r w:rsidRPr="00117FFE">
        <w:rPr>
          <w:i/>
          <w:sz w:val="24"/>
          <w:szCs w:val="24"/>
          <w:lang w:val="fr-FR"/>
        </w:rPr>
        <w:t xml:space="preserve"> Đối với các chỉ tiêu thu NSNN, so sánh dự toán năm sau với ước thực hiện năm hiện hành. Đối với các chỉ tiêu chi NSNN, so sánh dự toán năm sau với dự toán năm hiện hành.</w:t>
      </w:r>
    </w:p>
    <w:tbl>
      <w:tblPr>
        <w:tblW w:w="9639" w:type="dxa"/>
        <w:jc w:val="center"/>
        <w:tblLook w:val="01E0" w:firstRow="1" w:lastRow="1" w:firstColumn="1" w:lastColumn="1" w:noHBand="0" w:noVBand="0"/>
      </w:tblPr>
      <w:tblGrid>
        <w:gridCol w:w="2977"/>
        <w:gridCol w:w="3548"/>
        <w:gridCol w:w="3114"/>
      </w:tblGrid>
      <w:tr w:rsidR="00117FFE" w:rsidRPr="00117FFE" w:rsidTr="00043576">
        <w:trPr>
          <w:trHeight w:val="1114"/>
          <w:jc w:val="center"/>
        </w:trPr>
        <w:tc>
          <w:tcPr>
            <w:tcW w:w="2977" w:type="dxa"/>
          </w:tcPr>
          <w:p w:rsidR="00117FFE" w:rsidRPr="00117FFE" w:rsidRDefault="00117FFE" w:rsidP="00043576">
            <w:pPr>
              <w:spacing w:line="320" w:lineRule="exact"/>
              <w:jc w:val="center"/>
              <w:rPr>
                <w:b/>
                <w:bCs/>
                <w:sz w:val="24"/>
                <w:szCs w:val="24"/>
                <w:lang w:val="es-ES" w:eastAsia="vi-VN"/>
              </w:rPr>
            </w:pPr>
          </w:p>
          <w:p w:rsidR="00117FFE" w:rsidRPr="00117FFE" w:rsidRDefault="00117FFE" w:rsidP="00043576">
            <w:pPr>
              <w:spacing w:line="320" w:lineRule="exact"/>
              <w:jc w:val="center"/>
              <w:rPr>
                <w:b/>
                <w:bCs/>
                <w:sz w:val="24"/>
                <w:szCs w:val="24"/>
                <w:lang w:val="es-ES" w:eastAsia="vi-VN"/>
              </w:rPr>
            </w:pPr>
            <w:r w:rsidRPr="00117FFE">
              <w:rPr>
                <w:b/>
                <w:bCs/>
                <w:sz w:val="24"/>
                <w:szCs w:val="24"/>
                <w:lang w:val="es-ES" w:eastAsia="vi-VN"/>
              </w:rPr>
              <w:t>NGƯỜI LẬP BIỂU</w:t>
            </w:r>
          </w:p>
          <w:p w:rsidR="00117FFE" w:rsidRPr="00117FFE" w:rsidRDefault="00117FFE" w:rsidP="00043576">
            <w:pPr>
              <w:spacing w:line="320" w:lineRule="exact"/>
              <w:jc w:val="center"/>
              <w:rPr>
                <w:b/>
                <w:bCs/>
                <w:i/>
                <w:iCs/>
                <w:sz w:val="24"/>
                <w:szCs w:val="24"/>
                <w:lang w:val="es-ES" w:eastAsia="vi-VN"/>
              </w:rPr>
            </w:pPr>
            <w:r w:rsidRPr="00117FFE">
              <w:rPr>
                <w:i/>
                <w:iCs/>
                <w:sz w:val="24"/>
                <w:szCs w:val="24"/>
                <w:lang w:val="es-ES" w:eastAsia="vi-VN"/>
              </w:rPr>
              <w:t>(Ký, họ tên)</w:t>
            </w:r>
          </w:p>
        </w:tc>
        <w:tc>
          <w:tcPr>
            <w:tcW w:w="3548" w:type="dxa"/>
          </w:tcPr>
          <w:p w:rsidR="00117FFE" w:rsidRPr="00117FFE" w:rsidRDefault="00117FFE" w:rsidP="00043576">
            <w:pPr>
              <w:spacing w:line="320" w:lineRule="exact"/>
              <w:jc w:val="center"/>
              <w:rPr>
                <w:b/>
                <w:bCs/>
                <w:sz w:val="24"/>
                <w:szCs w:val="24"/>
                <w:lang w:val="es-ES" w:eastAsia="vi-VN"/>
              </w:rPr>
            </w:pPr>
          </w:p>
          <w:p w:rsidR="00117FFE" w:rsidRPr="00117FFE" w:rsidRDefault="00117FFE" w:rsidP="00043576">
            <w:pPr>
              <w:spacing w:line="320" w:lineRule="exact"/>
              <w:jc w:val="center"/>
              <w:rPr>
                <w:b/>
                <w:bCs/>
                <w:sz w:val="24"/>
                <w:szCs w:val="24"/>
                <w:lang w:val="es-ES" w:eastAsia="vi-VN"/>
              </w:rPr>
            </w:pPr>
            <w:r w:rsidRPr="00117FFE">
              <w:rPr>
                <w:b/>
                <w:bCs/>
                <w:sz w:val="24"/>
                <w:szCs w:val="24"/>
                <w:lang w:val="es-ES" w:eastAsia="vi-VN"/>
              </w:rPr>
              <w:t>NGƯỜI KIỂM TRA BIỂU</w:t>
            </w:r>
          </w:p>
          <w:p w:rsidR="00117FFE" w:rsidRPr="00117FFE" w:rsidRDefault="00117FFE" w:rsidP="00043576">
            <w:pPr>
              <w:spacing w:line="320" w:lineRule="exact"/>
              <w:jc w:val="center"/>
              <w:rPr>
                <w:b/>
                <w:bCs/>
                <w:sz w:val="24"/>
                <w:szCs w:val="24"/>
                <w:lang w:val="es-ES" w:eastAsia="vi-VN"/>
              </w:rPr>
            </w:pPr>
            <w:r w:rsidRPr="00117FFE">
              <w:rPr>
                <w:i/>
                <w:iCs/>
                <w:sz w:val="24"/>
                <w:szCs w:val="24"/>
                <w:lang w:val="es-ES" w:eastAsia="vi-VN"/>
              </w:rPr>
              <w:t>(Ký, họ tên)</w:t>
            </w:r>
          </w:p>
        </w:tc>
        <w:tc>
          <w:tcPr>
            <w:tcW w:w="3114" w:type="dxa"/>
          </w:tcPr>
          <w:p w:rsidR="00117FFE" w:rsidRPr="00117FFE" w:rsidRDefault="00117FFE" w:rsidP="00043576">
            <w:pPr>
              <w:spacing w:line="320" w:lineRule="exact"/>
              <w:jc w:val="center"/>
              <w:rPr>
                <w:i/>
                <w:iCs/>
                <w:sz w:val="24"/>
                <w:szCs w:val="24"/>
                <w:lang w:val="es-ES" w:eastAsia="vi-VN"/>
              </w:rPr>
            </w:pPr>
            <w:r w:rsidRPr="00117FFE">
              <w:rPr>
                <w:i/>
                <w:iCs/>
                <w:sz w:val="24"/>
                <w:szCs w:val="24"/>
                <w:lang w:val="es-ES" w:eastAsia="vi-VN"/>
              </w:rPr>
              <w:t>Ngày… tháng… năm…</w:t>
            </w:r>
          </w:p>
          <w:p w:rsidR="00117FFE" w:rsidRPr="00117FFE" w:rsidRDefault="00117FFE" w:rsidP="00043576">
            <w:pPr>
              <w:spacing w:line="320" w:lineRule="exact"/>
              <w:jc w:val="center"/>
              <w:rPr>
                <w:b/>
                <w:bCs/>
                <w:sz w:val="24"/>
                <w:szCs w:val="24"/>
                <w:lang w:val="es-ES" w:eastAsia="vi-VN"/>
              </w:rPr>
            </w:pPr>
            <w:r w:rsidRPr="00117FFE">
              <w:rPr>
                <w:b/>
                <w:bCs/>
                <w:sz w:val="24"/>
                <w:szCs w:val="24"/>
                <w:lang w:val="es-ES" w:eastAsia="vi-VN"/>
              </w:rPr>
              <w:t>THỦ TRƯỞNG ĐƠN VỊ</w:t>
            </w:r>
          </w:p>
          <w:p w:rsidR="00117FFE" w:rsidRPr="00117FFE" w:rsidRDefault="00117FFE" w:rsidP="00043576">
            <w:pPr>
              <w:spacing w:line="320" w:lineRule="exact"/>
              <w:jc w:val="center"/>
              <w:rPr>
                <w:b/>
                <w:bCs/>
                <w:i/>
                <w:iCs/>
                <w:sz w:val="24"/>
                <w:szCs w:val="24"/>
                <w:lang w:val="es-ES" w:eastAsia="vi-VN"/>
              </w:rPr>
            </w:pPr>
            <w:r w:rsidRPr="00117FFE">
              <w:rPr>
                <w:i/>
                <w:iCs/>
                <w:sz w:val="24"/>
                <w:szCs w:val="24"/>
                <w:lang w:val="es-ES" w:eastAsia="vi-VN"/>
              </w:rPr>
              <w:t>(Ký, đóng dấu, họ tên)</w:t>
            </w:r>
          </w:p>
        </w:tc>
      </w:tr>
    </w:tbl>
    <w:p w:rsidR="006A5ED9" w:rsidRPr="00117FFE" w:rsidRDefault="006A5ED9">
      <w:pPr>
        <w:rPr>
          <w:sz w:val="24"/>
          <w:szCs w:val="24"/>
        </w:rPr>
      </w:pPr>
    </w:p>
    <w:sectPr w:rsidR="006A5ED9" w:rsidRPr="00117F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95AAC"/>
    <w:multiLevelType w:val="hybridMultilevel"/>
    <w:tmpl w:val="BB3EE27E"/>
    <w:lvl w:ilvl="0" w:tplc="B84234FE">
      <w:start w:val="1"/>
      <w:numFmt w:val="decimal"/>
      <w:lvlText w:val="(%1)"/>
      <w:lvlJc w:val="left"/>
      <w:pPr>
        <w:ind w:left="360" w:hanging="360"/>
      </w:pPr>
    </w:lvl>
    <w:lvl w:ilvl="1" w:tplc="042A0019">
      <w:start w:val="1"/>
      <w:numFmt w:val="lowerLetter"/>
      <w:lvlText w:val="%2."/>
      <w:lvlJc w:val="left"/>
      <w:pPr>
        <w:ind w:left="1080" w:hanging="360"/>
      </w:pPr>
    </w:lvl>
    <w:lvl w:ilvl="2" w:tplc="042A001B">
      <w:start w:val="1"/>
      <w:numFmt w:val="lowerRoman"/>
      <w:lvlText w:val="%3."/>
      <w:lvlJc w:val="right"/>
      <w:pPr>
        <w:ind w:left="1800" w:hanging="180"/>
      </w:pPr>
    </w:lvl>
    <w:lvl w:ilvl="3" w:tplc="042A000F">
      <w:start w:val="1"/>
      <w:numFmt w:val="decimal"/>
      <w:lvlText w:val="%4."/>
      <w:lvlJc w:val="left"/>
      <w:pPr>
        <w:ind w:left="2520" w:hanging="360"/>
      </w:pPr>
    </w:lvl>
    <w:lvl w:ilvl="4" w:tplc="042A0019">
      <w:start w:val="1"/>
      <w:numFmt w:val="lowerLetter"/>
      <w:lvlText w:val="%5."/>
      <w:lvlJc w:val="left"/>
      <w:pPr>
        <w:ind w:left="3240" w:hanging="360"/>
      </w:pPr>
    </w:lvl>
    <w:lvl w:ilvl="5" w:tplc="042A001B">
      <w:start w:val="1"/>
      <w:numFmt w:val="lowerRoman"/>
      <w:lvlText w:val="%6."/>
      <w:lvlJc w:val="right"/>
      <w:pPr>
        <w:ind w:left="3960" w:hanging="180"/>
      </w:pPr>
    </w:lvl>
    <w:lvl w:ilvl="6" w:tplc="042A000F">
      <w:start w:val="1"/>
      <w:numFmt w:val="decimal"/>
      <w:lvlText w:val="%7."/>
      <w:lvlJc w:val="left"/>
      <w:pPr>
        <w:ind w:left="4680" w:hanging="360"/>
      </w:pPr>
    </w:lvl>
    <w:lvl w:ilvl="7" w:tplc="042A0019">
      <w:start w:val="1"/>
      <w:numFmt w:val="lowerLetter"/>
      <w:lvlText w:val="%8."/>
      <w:lvlJc w:val="left"/>
      <w:pPr>
        <w:ind w:left="5400" w:hanging="360"/>
      </w:pPr>
    </w:lvl>
    <w:lvl w:ilvl="8" w:tplc="042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FE"/>
    <w:rsid w:val="00117FFE"/>
    <w:rsid w:val="006A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5D83D-8FAE-4D3F-8CB7-D0458D1A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FF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117FFE"/>
    <w:pPr>
      <w:ind w:left="720"/>
      <w:contextualSpacing/>
    </w:pPr>
  </w:style>
  <w:style w:type="paragraph" w:customStyle="1" w:styleId="Char4">
    <w:name w:val="Char4"/>
    <w:basedOn w:val="Normal"/>
    <w:semiHidden/>
    <w:rsid w:val="00117FF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2025-04-08T01:15:00Z</dcterms:created>
  <dcterms:modified xsi:type="dcterms:W3CDTF">2025-04-08T01:16:00Z</dcterms:modified>
</cp:coreProperties>
</file>