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2" w:type="dxa"/>
        <w:jc w:val="center"/>
        <w:tblLayout w:type="fixed"/>
        <w:tblLook w:val="04A0" w:firstRow="1" w:lastRow="0" w:firstColumn="1" w:lastColumn="0" w:noHBand="0" w:noVBand="1"/>
      </w:tblPr>
      <w:tblGrid>
        <w:gridCol w:w="5450"/>
        <w:gridCol w:w="838"/>
        <w:gridCol w:w="3354"/>
      </w:tblGrid>
      <w:tr w:rsidR="00D46AF5" w:rsidRPr="00D46AF5" w:rsidTr="00302DEE">
        <w:trPr>
          <w:trHeight w:val="1542"/>
          <w:jc w:val="center"/>
        </w:trPr>
        <w:tc>
          <w:tcPr>
            <w:tcW w:w="5450" w:type="dxa"/>
          </w:tcPr>
          <w:p w:rsidR="00D46AF5" w:rsidRPr="00D46AF5" w:rsidRDefault="00D46AF5" w:rsidP="00302DEE">
            <w:pPr>
              <w:spacing w:line="280" w:lineRule="exact"/>
              <w:outlineLvl w:val="0"/>
              <w:rPr>
                <w:b/>
                <w:sz w:val="24"/>
                <w:szCs w:val="24"/>
                <w:vertAlign w:val="subscript"/>
                <w:lang w:val="es-ES" w:eastAsia="vi-VN"/>
              </w:rPr>
            </w:pPr>
            <w:r w:rsidRPr="00D46AF5">
              <w:rPr>
                <w:b/>
                <w:bCs/>
                <w:color w:val="000000"/>
                <w:sz w:val="24"/>
                <w:szCs w:val="24"/>
                <w:lang w:val="vi-VN" w:eastAsia="vi-VN"/>
              </w:rPr>
              <w:t>Biểu số:</w:t>
            </w:r>
            <w:r w:rsidRPr="00D46AF5">
              <w:rPr>
                <w:b/>
                <w:bCs/>
                <w:color w:val="000000"/>
                <w:sz w:val="24"/>
                <w:szCs w:val="24"/>
                <w:lang w:val="es-ES" w:eastAsia="vi-VN"/>
              </w:rPr>
              <w:t xml:space="preserve"> 0118.N.NSNN.QG</w:t>
            </w:r>
          </w:p>
          <w:p w:rsidR="00D46AF5" w:rsidRPr="00D46AF5" w:rsidRDefault="00D46AF5" w:rsidP="00302DEE">
            <w:pPr>
              <w:spacing w:line="280" w:lineRule="exact"/>
              <w:outlineLvl w:val="0"/>
              <w:rPr>
                <w:bCs/>
                <w:i/>
                <w:color w:val="000000"/>
                <w:sz w:val="24"/>
                <w:szCs w:val="24"/>
                <w:lang w:val="vi-VN" w:eastAsia="vi-VN"/>
              </w:rPr>
            </w:pPr>
            <w:r w:rsidRPr="00D46AF5">
              <w:rPr>
                <w:bCs/>
                <w:i/>
                <w:color w:val="000000"/>
                <w:sz w:val="24"/>
                <w:szCs w:val="24"/>
                <w:lang w:val="vi-VN" w:eastAsia="vi-VN"/>
              </w:rPr>
              <w:t xml:space="preserve">Kèm theo Thông tư số 91/2024/TT-BTC </w:t>
            </w:r>
          </w:p>
          <w:p w:rsidR="00D46AF5" w:rsidRPr="00D46AF5" w:rsidRDefault="00D46AF5" w:rsidP="00302DEE">
            <w:pPr>
              <w:spacing w:line="280" w:lineRule="exact"/>
              <w:jc w:val="both"/>
              <w:outlineLvl w:val="0"/>
              <w:rPr>
                <w:bCs/>
                <w:color w:val="000000"/>
                <w:sz w:val="24"/>
                <w:szCs w:val="24"/>
                <w:lang w:val="vi-VN" w:eastAsia="vi-VN"/>
              </w:rPr>
            </w:pPr>
            <w:r w:rsidRPr="00D46AF5">
              <w:rPr>
                <w:bCs/>
                <w:i/>
                <w:color w:val="000000"/>
                <w:sz w:val="24"/>
                <w:szCs w:val="24"/>
                <w:lang w:val="vi-VN" w:eastAsia="vi-VN"/>
              </w:rPr>
              <w:t xml:space="preserve">ngày 31 tháng 12 năm 2024 của Bộ trưởng Bộ Tài chính </w:t>
            </w:r>
            <w:r w:rsidRPr="00D46AF5">
              <w:rPr>
                <w:bCs/>
                <w:color w:val="000000"/>
                <w:sz w:val="24"/>
                <w:szCs w:val="24"/>
                <w:lang w:val="vi-VN" w:eastAsia="vi-VN"/>
              </w:rPr>
              <w:t>Thời hạn báo cáo:</w:t>
            </w:r>
            <w:r w:rsidRPr="00D46AF5">
              <w:rPr>
                <w:bCs/>
                <w:color w:val="000000"/>
                <w:sz w:val="24"/>
                <w:szCs w:val="24"/>
                <w:lang w:val="es-ES" w:eastAsia="vi-VN"/>
              </w:rPr>
              <w:t xml:space="preserve"> T</w:t>
            </w:r>
            <w:r w:rsidRPr="00D46AF5">
              <w:rPr>
                <w:sz w:val="24"/>
                <w:szCs w:val="24"/>
                <w:lang w:val="es-ES" w:eastAsia="vi-VN"/>
              </w:rPr>
              <w:t>rong vòng 30 ngày kể từ ngày Quốc hội phê chuẩn Nghị quyết về quyết toán</w:t>
            </w:r>
            <w:r w:rsidRPr="00D46AF5">
              <w:rPr>
                <w:sz w:val="24"/>
                <w:szCs w:val="24"/>
                <w:lang w:val="vi-VN" w:eastAsia="vi-VN"/>
              </w:rPr>
              <w:t xml:space="preserve"> </w:t>
            </w:r>
            <w:r w:rsidRPr="00D46AF5">
              <w:rPr>
                <w:sz w:val="24"/>
                <w:szCs w:val="24"/>
                <w:lang w:val="es-ES" w:eastAsia="vi-VN"/>
              </w:rPr>
              <w:t>NSNN.</w:t>
            </w:r>
          </w:p>
        </w:tc>
        <w:tc>
          <w:tcPr>
            <w:tcW w:w="838" w:type="dxa"/>
          </w:tcPr>
          <w:p w:rsidR="00D46AF5" w:rsidRPr="00D46AF5" w:rsidRDefault="00D46AF5" w:rsidP="00302DEE">
            <w:pPr>
              <w:spacing w:line="280" w:lineRule="exact"/>
              <w:jc w:val="right"/>
              <w:outlineLvl w:val="0"/>
              <w:rPr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354" w:type="dxa"/>
          </w:tcPr>
          <w:p w:rsidR="00D46AF5" w:rsidRPr="00D46AF5" w:rsidRDefault="00D46AF5" w:rsidP="00302DEE">
            <w:pPr>
              <w:spacing w:line="280" w:lineRule="exact"/>
              <w:jc w:val="right"/>
              <w:outlineLvl w:val="0"/>
              <w:rPr>
                <w:bCs/>
                <w:color w:val="000000"/>
                <w:sz w:val="24"/>
                <w:szCs w:val="24"/>
                <w:lang w:val="vi-VN" w:eastAsia="vi-VN"/>
              </w:rPr>
            </w:pPr>
            <w:r w:rsidRPr="00D46AF5">
              <w:rPr>
                <w:bCs/>
                <w:color w:val="000000"/>
                <w:sz w:val="24"/>
                <w:szCs w:val="24"/>
                <w:lang w:val="es-ES" w:eastAsia="vi-VN"/>
              </w:rPr>
              <w:t xml:space="preserve"> </w:t>
            </w:r>
            <w:r w:rsidRPr="00D46AF5">
              <w:rPr>
                <w:bCs/>
                <w:color w:val="000000"/>
                <w:sz w:val="24"/>
                <w:szCs w:val="24"/>
                <w:lang w:val="vi-VN" w:eastAsia="vi-VN"/>
              </w:rPr>
              <w:t>Đơn vị báo cáo:</w:t>
            </w:r>
          </w:p>
          <w:p w:rsidR="00D46AF5" w:rsidRPr="00D46AF5" w:rsidRDefault="00D46AF5" w:rsidP="00302DEE">
            <w:pPr>
              <w:spacing w:line="280" w:lineRule="exact"/>
              <w:jc w:val="right"/>
              <w:outlineLvl w:val="0"/>
              <w:rPr>
                <w:bCs/>
                <w:color w:val="000000"/>
                <w:sz w:val="24"/>
                <w:szCs w:val="24"/>
                <w:lang w:val="vi-VN" w:eastAsia="vi-VN"/>
              </w:rPr>
            </w:pPr>
            <w:r w:rsidRPr="00D46AF5">
              <w:rPr>
                <w:bCs/>
                <w:color w:val="000000"/>
                <w:sz w:val="24"/>
                <w:szCs w:val="24"/>
                <w:lang w:val="vi-VN" w:eastAsia="vi-VN"/>
              </w:rPr>
              <w:t>Vụ Ngân sách nhà nước</w:t>
            </w:r>
          </w:p>
          <w:p w:rsidR="00D46AF5" w:rsidRPr="00D46AF5" w:rsidRDefault="00D46AF5" w:rsidP="00302DEE">
            <w:pPr>
              <w:spacing w:line="280" w:lineRule="exact"/>
              <w:jc w:val="right"/>
              <w:outlineLvl w:val="0"/>
              <w:rPr>
                <w:bCs/>
                <w:color w:val="000000"/>
                <w:sz w:val="24"/>
                <w:szCs w:val="24"/>
                <w:lang w:val="vi-VN" w:eastAsia="vi-VN"/>
              </w:rPr>
            </w:pPr>
            <w:r w:rsidRPr="00D46AF5">
              <w:rPr>
                <w:bCs/>
                <w:color w:val="000000"/>
                <w:sz w:val="24"/>
                <w:szCs w:val="24"/>
                <w:lang w:val="vi-VN" w:eastAsia="vi-VN"/>
              </w:rPr>
              <w:t>Đơn vị nhận báo cáo:</w:t>
            </w:r>
          </w:p>
          <w:p w:rsidR="00D46AF5" w:rsidRPr="00D46AF5" w:rsidRDefault="00D46AF5" w:rsidP="00302DEE">
            <w:pPr>
              <w:spacing w:line="280" w:lineRule="exact"/>
              <w:jc w:val="right"/>
              <w:outlineLvl w:val="0"/>
              <w:rPr>
                <w:bCs/>
                <w:color w:val="000000"/>
                <w:sz w:val="24"/>
                <w:szCs w:val="24"/>
                <w:lang w:val="vi-VN" w:eastAsia="vi-VN"/>
              </w:rPr>
            </w:pPr>
            <w:r w:rsidRPr="00D46AF5">
              <w:rPr>
                <w:bCs/>
                <w:color w:val="000000"/>
                <w:sz w:val="24"/>
                <w:szCs w:val="24"/>
                <w:lang w:val="vi-VN" w:eastAsia="vi-VN"/>
              </w:rPr>
              <w:t>Cục Tin học và Thống kê tài chính</w:t>
            </w:r>
          </w:p>
        </w:tc>
      </w:tr>
    </w:tbl>
    <w:p w:rsidR="00D46AF5" w:rsidRPr="00D46AF5" w:rsidRDefault="00D46AF5" w:rsidP="00D46AF5">
      <w:pPr>
        <w:spacing w:line="320" w:lineRule="exact"/>
        <w:jc w:val="center"/>
        <w:outlineLvl w:val="0"/>
        <w:rPr>
          <w:b/>
          <w:bCs/>
          <w:color w:val="000000"/>
          <w:sz w:val="24"/>
          <w:szCs w:val="24"/>
          <w:lang w:eastAsia="vi-VN"/>
        </w:rPr>
      </w:pPr>
    </w:p>
    <w:p w:rsidR="00D46AF5" w:rsidRPr="00D46AF5" w:rsidRDefault="00D46AF5" w:rsidP="00D46AF5">
      <w:pPr>
        <w:spacing w:line="320" w:lineRule="exact"/>
        <w:jc w:val="center"/>
        <w:outlineLvl w:val="0"/>
        <w:rPr>
          <w:b/>
          <w:bCs/>
          <w:color w:val="000000"/>
          <w:sz w:val="24"/>
          <w:szCs w:val="24"/>
          <w:lang w:val="vi-VN" w:eastAsia="vi-VN"/>
        </w:rPr>
      </w:pPr>
      <w:r w:rsidRPr="00D46AF5">
        <w:rPr>
          <w:b/>
          <w:bCs/>
          <w:color w:val="000000"/>
          <w:sz w:val="24"/>
          <w:szCs w:val="24"/>
          <w:lang w:val="vi-VN" w:eastAsia="vi-VN"/>
        </w:rPr>
        <w:t>QUYẾT TOÁN NGUỒN THU NGÂN SÁCH NHÀ NƯỚC</w:t>
      </w:r>
    </w:p>
    <w:p w:rsidR="00D46AF5" w:rsidRPr="00D46AF5" w:rsidRDefault="00D46AF5" w:rsidP="00D46AF5">
      <w:pPr>
        <w:spacing w:line="320" w:lineRule="exact"/>
        <w:jc w:val="center"/>
        <w:rPr>
          <w:bCs/>
          <w:i/>
          <w:color w:val="000000"/>
          <w:sz w:val="24"/>
          <w:szCs w:val="24"/>
          <w:lang w:val="vi-VN" w:eastAsia="vi-VN"/>
        </w:rPr>
      </w:pPr>
      <w:r w:rsidRPr="00D46AF5">
        <w:rPr>
          <w:bCs/>
          <w:color w:val="000000"/>
          <w:sz w:val="24"/>
          <w:szCs w:val="24"/>
          <w:lang w:eastAsia="vi-VN"/>
        </w:rPr>
        <w:t>Năm......</w:t>
      </w:r>
    </w:p>
    <w:p w:rsidR="00D46AF5" w:rsidRPr="00D46AF5" w:rsidRDefault="00D46AF5" w:rsidP="00D46AF5">
      <w:pPr>
        <w:spacing w:after="120" w:line="320" w:lineRule="exact"/>
        <w:jc w:val="right"/>
        <w:rPr>
          <w:sz w:val="24"/>
          <w:szCs w:val="24"/>
          <w:lang w:val="vi-VN"/>
        </w:rPr>
      </w:pPr>
      <w:r w:rsidRPr="00D46AF5">
        <w:rPr>
          <w:bCs/>
          <w:i/>
          <w:color w:val="000000"/>
          <w:sz w:val="24"/>
          <w:szCs w:val="24"/>
          <w:lang w:val="vi-VN" w:eastAsia="vi-VN"/>
        </w:rPr>
        <w:t>Đơn vị: Tỷ đồng</w:t>
      </w:r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0"/>
        <w:gridCol w:w="4689"/>
        <w:gridCol w:w="792"/>
        <w:gridCol w:w="930"/>
        <w:gridCol w:w="876"/>
        <w:gridCol w:w="1389"/>
      </w:tblGrid>
      <w:tr w:rsidR="00D46AF5" w:rsidRPr="00D46AF5" w:rsidTr="00302DEE">
        <w:trPr>
          <w:trHeight w:val="113"/>
          <w:tblHeader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b/>
                <w:sz w:val="24"/>
                <w:szCs w:val="24"/>
                <w:lang w:eastAsia="vi-VN"/>
              </w:rPr>
            </w:pPr>
            <w:r w:rsidRPr="00D46AF5">
              <w:rPr>
                <w:b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46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D46AF5">
              <w:rPr>
                <w:b/>
                <w:bCs/>
                <w:sz w:val="24"/>
                <w:szCs w:val="24"/>
                <w:lang w:val="vi-VN" w:eastAsia="vi-VN"/>
              </w:rPr>
              <w:t>Nội dung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D46AF5">
              <w:rPr>
                <w:b/>
                <w:sz w:val="24"/>
                <w:szCs w:val="24"/>
                <w:lang w:val="vi-VN" w:eastAsia="vi-VN"/>
              </w:rPr>
              <w:t xml:space="preserve">Dự toán </w:t>
            </w: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D46AF5">
              <w:rPr>
                <w:b/>
                <w:sz w:val="24"/>
                <w:szCs w:val="24"/>
                <w:lang w:val="vi-VN" w:eastAsia="vi-VN"/>
              </w:rPr>
              <w:t>Quyết toán</w:t>
            </w: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D46AF5">
              <w:rPr>
                <w:b/>
                <w:sz w:val="24"/>
                <w:szCs w:val="24"/>
                <w:lang w:val="vi-VN" w:eastAsia="vi-VN"/>
              </w:rPr>
              <w:t>So sánh (%)</w:t>
            </w: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b/>
                <w:sz w:val="24"/>
                <w:szCs w:val="24"/>
                <w:lang w:val="vi-VN" w:eastAsia="vi-VN"/>
              </w:rPr>
            </w:pPr>
            <w:r w:rsidRPr="00D46AF5">
              <w:rPr>
                <w:b/>
                <w:sz w:val="24"/>
                <w:szCs w:val="24"/>
                <w:lang w:val="vi-VN" w:eastAsia="vi-VN"/>
              </w:rPr>
              <w:t>Cơ cấu quyết toán thu (%)</w:t>
            </w:r>
          </w:p>
        </w:tc>
      </w:tr>
      <w:tr w:rsidR="00D46AF5" w:rsidRPr="00D46AF5" w:rsidTr="00302DEE">
        <w:trPr>
          <w:trHeight w:val="113"/>
          <w:tblHeader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bCs/>
                <w:sz w:val="24"/>
                <w:szCs w:val="24"/>
                <w:lang w:val="vi-VN" w:eastAsia="vi-VN"/>
              </w:rPr>
            </w:pPr>
            <w:r w:rsidRPr="00D46AF5">
              <w:rPr>
                <w:bCs/>
                <w:sz w:val="24"/>
                <w:szCs w:val="24"/>
                <w:lang w:val="vi-VN" w:eastAsia="vi-VN"/>
              </w:rPr>
              <w:t>A</w:t>
            </w: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bCs/>
                <w:sz w:val="24"/>
                <w:szCs w:val="24"/>
                <w:lang w:val="vi-VN" w:eastAsia="vi-VN"/>
              </w:rPr>
            </w:pPr>
            <w:r w:rsidRPr="00D46AF5">
              <w:rPr>
                <w:bCs/>
                <w:sz w:val="24"/>
                <w:szCs w:val="24"/>
                <w:lang w:val="vi-VN" w:eastAsia="vi-VN"/>
              </w:rPr>
              <w:t>B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t>3=2/1</w:t>
            </w: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t>4</w:t>
            </w: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D46AF5">
              <w:rPr>
                <w:b/>
                <w:bCs/>
                <w:sz w:val="24"/>
                <w:szCs w:val="24"/>
                <w:lang w:val="vi-VN" w:eastAsia="vi-VN"/>
              </w:rPr>
              <w:t>A</w:t>
            </w: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b/>
                <w:bCs/>
                <w:sz w:val="24"/>
                <w:szCs w:val="24"/>
                <w:lang w:val="vi-VN" w:eastAsia="vi-VN"/>
              </w:rPr>
            </w:pPr>
            <w:r w:rsidRPr="00D46AF5">
              <w:rPr>
                <w:b/>
                <w:bCs/>
                <w:sz w:val="24"/>
                <w:szCs w:val="24"/>
                <w:lang w:val="vi-VN" w:eastAsia="vi-VN"/>
              </w:rPr>
              <w:t>THU NSNN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D46AF5">
              <w:rPr>
                <w:b/>
                <w:bCs/>
                <w:sz w:val="24"/>
                <w:szCs w:val="24"/>
                <w:lang w:val="vi-VN" w:eastAsia="vi-VN"/>
              </w:rPr>
              <w:t>I</w:t>
            </w: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b/>
                <w:bCs/>
                <w:sz w:val="24"/>
                <w:szCs w:val="24"/>
                <w:lang w:val="vi-VN" w:eastAsia="vi-VN"/>
              </w:rPr>
            </w:pPr>
            <w:r w:rsidRPr="00D46AF5">
              <w:rPr>
                <w:b/>
                <w:bCs/>
                <w:sz w:val="24"/>
                <w:szCs w:val="24"/>
                <w:lang w:val="vi-VN" w:eastAsia="vi-VN"/>
              </w:rPr>
              <w:t xml:space="preserve">Thu nội địa 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t>Thu từ khu vực doanh nghiệp nhà nước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t>Thu từ khu vực doanh nghiệp có vốn đầu tư nước ngoài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t>Thu từ khu vực kinh tế ngoài quốc doanh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t>Thuế thu nhập cá nhân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t>Thuế bảo vệ môi trường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t>Các loại phí, lệ phí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i/>
                <w:sz w:val="24"/>
                <w:szCs w:val="24"/>
                <w:lang w:val="vi-VN" w:eastAsia="vi-VN"/>
              </w:rPr>
            </w:pPr>
            <w:r w:rsidRPr="00D46AF5">
              <w:rPr>
                <w:i/>
                <w:sz w:val="24"/>
                <w:szCs w:val="24"/>
                <w:lang w:val="vi-VN" w:eastAsia="vi-VN"/>
              </w:rPr>
              <w:t>Trong đó: Lệ phí trước bạ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t>Các khoản thu về nhà, đất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i/>
                <w:iCs/>
                <w:sz w:val="24"/>
                <w:szCs w:val="24"/>
                <w:lang w:val="vi-VN" w:eastAsia="vi-VN"/>
              </w:rPr>
            </w:pP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i/>
                <w:iCs/>
                <w:sz w:val="24"/>
                <w:szCs w:val="24"/>
                <w:lang w:val="vi-VN" w:eastAsia="vi-VN"/>
              </w:rPr>
              <w:t>- Thuế sử dụng đất nông nghiệp</w:t>
            </w:r>
            <w:bookmarkStart w:id="0" w:name="_GoBack"/>
            <w:bookmarkEnd w:id="0"/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i/>
                <w:iCs/>
                <w:sz w:val="24"/>
                <w:szCs w:val="24"/>
                <w:lang w:val="vi-VN" w:eastAsia="vi-VN"/>
              </w:rPr>
            </w:pP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i/>
                <w:iCs/>
                <w:sz w:val="24"/>
                <w:szCs w:val="24"/>
                <w:lang w:val="vi-VN" w:eastAsia="vi-VN"/>
              </w:rPr>
            </w:pPr>
            <w:r w:rsidRPr="00D46AF5">
              <w:rPr>
                <w:i/>
                <w:iCs/>
                <w:sz w:val="24"/>
                <w:szCs w:val="24"/>
                <w:lang w:val="vi-VN" w:eastAsia="vi-VN"/>
              </w:rPr>
              <w:t>- Thuế sử dụng đất phi nông nghiệp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i/>
                <w:iCs/>
                <w:sz w:val="24"/>
                <w:szCs w:val="24"/>
                <w:lang w:val="vi-VN" w:eastAsia="vi-VN"/>
              </w:rPr>
            </w:pP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i/>
                <w:iCs/>
                <w:sz w:val="24"/>
                <w:szCs w:val="24"/>
                <w:lang w:val="vi-VN" w:eastAsia="vi-VN"/>
              </w:rPr>
            </w:pPr>
            <w:r w:rsidRPr="00D46AF5">
              <w:rPr>
                <w:i/>
                <w:iCs/>
                <w:sz w:val="24"/>
                <w:szCs w:val="24"/>
                <w:lang w:val="vi-VN" w:eastAsia="vi-VN"/>
              </w:rPr>
              <w:t>- Thu tiền cho thuê đất, thuê mặt nước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i/>
                <w:iCs/>
                <w:sz w:val="24"/>
                <w:szCs w:val="24"/>
                <w:lang w:val="vi-VN" w:eastAsia="vi-VN"/>
              </w:rPr>
            </w:pPr>
          </w:p>
        </w:tc>
        <w:tc>
          <w:tcPr>
            <w:tcW w:w="46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i/>
                <w:iCs/>
                <w:sz w:val="24"/>
                <w:szCs w:val="24"/>
                <w:lang w:val="vi-VN" w:eastAsia="vi-VN"/>
              </w:rPr>
            </w:pPr>
            <w:r w:rsidRPr="00D46AF5">
              <w:rPr>
                <w:i/>
                <w:iCs/>
                <w:sz w:val="24"/>
                <w:szCs w:val="24"/>
                <w:lang w:val="vi-VN" w:eastAsia="vi-VN"/>
              </w:rPr>
              <w:t>- Thu tiền sử dụng đất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i/>
                <w:iCs/>
                <w:sz w:val="24"/>
                <w:szCs w:val="24"/>
                <w:lang w:val="vi-VN" w:eastAsia="vi-VN"/>
              </w:rPr>
            </w:pPr>
          </w:p>
        </w:tc>
        <w:tc>
          <w:tcPr>
            <w:tcW w:w="46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i/>
                <w:iCs/>
                <w:sz w:val="24"/>
                <w:szCs w:val="24"/>
                <w:lang w:val="vi-VN" w:eastAsia="vi-VN"/>
              </w:rPr>
            </w:pPr>
            <w:r w:rsidRPr="00D46AF5">
              <w:rPr>
                <w:i/>
                <w:iCs/>
                <w:sz w:val="24"/>
                <w:szCs w:val="24"/>
                <w:lang w:val="vi-VN" w:eastAsia="vi-VN"/>
              </w:rPr>
              <w:t>- Thu tiền cho thuê và tiền bán nhà ở thuộc sở hữu nhà nước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iCs/>
                <w:sz w:val="24"/>
                <w:szCs w:val="24"/>
                <w:lang w:val="vi-VN" w:eastAsia="vi-VN"/>
              </w:rPr>
            </w:pPr>
            <w:r w:rsidRPr="00D46AF5">
              <w:rPr>
                <w:iCs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iCs/>
                <w:sz w:val="24"/>
                <w:szCs w:val="24"/>
                <w:lang w:val="vi-VN" w:eastAsia="vi-VN"/>
              </w:rPr>
            </w:pPr>
            <w:r w:rsidRPr="00D46AF5">
              <w:rPr>
                <w:iCs/>
                <w:sz w:val="24"/>
                <w:szCs w:val="24"/>
                <w:lang w:val="vi-VN" w:eastAsia="vi-VN"/>
              </w:rPr>
              <w:t>Thu từ hoạt động xổ số kiến thiết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iCs/>
                <w:sz w:val="24"/>
                <w:szCs w:val="24"/>
                <w:lang w:val="vi-VN" w:eastAsia="vi-VN"/>
              </w:rPr>
            </w:pPr>
            <w:r w:rsidRPr="00D46AF5">
              <w:rPr>
                <w:iCs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iCs/>
                <w:sz w:val="24"/>
                <w:szCs w:val="24"/>
                <w:lang w:val="vi-VN" w:eastAsia="vi-VN"/>
              </w:rPr>
            </w:pPr>
            <w:r w:rsidRPr="00D46AF5">
              <w:rPr>
                <w:iCs/>
                <w:sz w:val="24"/>
                <w:szCs w:val="24"/>
                <w:lang w:val="vi-VN" w:eastAsia="vi-VN"/>
              </w:rPr>
              <w:t>Thu tiền cấp quyền khai thác khoáng sản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i/>
                <w:iCs/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t>Thu khác ngân sách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t>11</w:t>
            </w: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t>Thu từ quỹ đất công ích và thu hoa lợi công sản khác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lastRenderedPageBreak/>
              <w:t>12</w:t>
            </w: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t>Thu hồi vốn, thu cổ tức, lợi nhuận, lợi nhuận sau thuế, chênh lệch thu, chi của Ngân hàng Nhà nước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D46AF5">
              <w:rPr>
                <w:b/>
                <w:bCs/>
                <w:sz w:val="24"/>
                <w:szCs w:val="24"/>
                <w:lang w:val="vi-VN" w:eastAsia="vi-VN"/>
              </w:rPr>
              <w:t>II</w:t>
            </w: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b/>
                <w:bCs/>
                <w:sz w:val="24"/>
                <w:szCs w:val="24"/>
                <w:lang w:val="vi-VN" w:eastAsia="vi-VN"/>
              </w:rPr>
            </w:pPr>
            <w:r w:rsidRPr="00D46AF5">
              <w:rPr>
                <w:b/>
                <w:bCs/>
                <w:sz w:val="24"/>
                <w:szCs w:val="24"/>
                <w:lang w:val="vi-VN" w:eastAsia="vi-VN"/>
              </w:rPr>
              <w:t>Thu từ dầu thô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D46AF5">
              <w:rPr>
                <w:b/>
                <w:bCs/>
                <w:sz w:val="24"/>
                <w:szCs w:val="24"/>
                <w:lang w:val="vi-VN" w:eastAsia="vi-VN"/>
              </w:rPr>
              <w:t>III</w:t>
            </w: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b/>
                <w:bCs/>
                <w:sz w:val="24"/>
                <w:szCs w:val="24"/>
                <w:lang w:val="vi-VN" w:eastAsia="vi-VN"/>
              </w:rPr>
            </w:pPr>
            <w:r w:rsidRPr="00D46AF5">
              <w:rPr>
                <w:b/>
                <w:bCs/>
                <w:sz w:val="24"/>
                <w:szCs w:val="24"/>
                <w:lang w:val="vi-VN" w:eastAsia="vi-VN"/>
              </w:rPr>
              <w:t>Thu cân đối từ hoạt động xuất nhập khẩu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t>Tổng số thu từ hoạt động xuất nhập khẩu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i/>
                <w:iCs/>
                <w:spacing w:val="-6"/>
                <w:sz w:val="24"/>
                <w:szCs w:val="24"/>
                <w:lang w:val="vi-VN" w:eastAsia="vi-VN"/>
              </w:rPr>
            </w:pP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i/>
                <w:iCs/>
                <w:spacing w:val="-6"/>
                <w:sz w:val="24"/>
                <w:szCs w:val="24"/>
                <w:lang w:val="vi-VN" w:eastAsia="vi-VN"/>
              </w:rPr>
            </w:pPr>
            <w:r w:rsidRPr="00D46AF5">
              <w:rPr>
                <w:i/>
                <w:iCs/>
                <w:spacing w:val="-6"/>
                <w:sz w:val="24"/>
                <w:szCs w:val="24"/>
                <w:lang w:val="vi-VN" w:eastAsia="vi-VN"/>
              </w:rPr>
              <w:t xml:space="preserve">- </w:t>
            </w:r>
            <w:r w:rsidRPr="00D46AF5">
              <w:rPr>
                <w:i/>
                <w:iCs/>
                <w:spacing w:val="-12"/>
                <w:sz w:val="24"/>
                <w:szCs w:val="24"/>
                <w:lang w:val="vi-VN" w:eastAsia="vi-VN"/>
              </w:rPr>
              <w:t>Thuế giá trị gia tăng thu từ hàng hóa nhập khẩu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i/>
                <w:iCs/>
                <w:spacing w:val="-6"/>
                <w:sz w:val="24"/>
                <w:szCs w:val="24"/>
                <w:lang w:val="vi-VN" w:eastAsia="vi-VN"/>
              </w:rPr>
            </w:pP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i/>
                <w:iCs/>
                <w:spacing w:val="-6"/>
                <w:sz w:val="24"/>
                <w:szCs w:val="24"/>
                <w:lang w:val="vi-VN" w:eastAsia="vi-VN"/>
              </w:rPr>
              <w:t>- Thuế xuất khẩu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i/>
                <w:iCs/>
                <w:spacing w:val="-6"/>
                <w:sz w:val="24"/>
                <w:szCs w:val="24"/>
                <w:lang w:val="vi-VN" w:eastAsia="vi-VN"/>
              </w:rPr>
            </w:pP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i/>
                <w:iCs/>
                <w:spacing w:val="-6"/>
                <w:sz w:val="24"/>
                <w:szCs w:val="24"/>
                <w:lang w:val="vi-VN" w:eastAsia="vi-VN"/>
              </w:rPr>
              <w:t>- Thuế nhập khẩu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i/>
                <w:iCs/>
                <w:spacing w:val="-6"/>
                <w:sz w:val="24"/>
                <w:szCs w:val="24"/>
                <w:lang w:val="vi-VN" w:eastAsia="vi-VN"/>
              </w:rPr>
            </w:pP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spacing w:val="-12"/>
                <w:sz w:val="24"/>
                <w:szCs w:val="24"/>
                <w:lang w:val="vi-VN" w:eastAsia="vi-VN"/>
              </w:rPr>
            </w:pPr>
            <w:r w:rsidRPr="00D46AF5">
              <w:rPr>
                <w:i/>
                <w:iCs/>
                <w:spacing w:val="-12"/>
                <w:sz w:val="24"/>
                <w:szCs w:val="24"/>
                <w:lang w:val="vi-VN" w:eastAsia="vi-VN"/>
              </w:rPr>
              <w:t>- Thuế tiêu thụ đặc biệt thu từ hàng hóa nhập khẩu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i/>
                <w:iCs/>
                <w:sz w:val="24"/>
                <w:szCs w:val="24"/>
                <w:lang w:val="vi-VN" w:eastAsia="vi-VN"/>
              </w:rPr>
            </w:pP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i/>
                <w:iCs/>
                <w:sz w:val="24"/>
                <w:szCs w:val="24"/>
                <w:lang w:val="vi-VN" w:eastAsia="vi-VN"/>
              </w:rPr>
            </w:pPr>
            <w:r w:rsidRPr="00D46AF5">
              <w:rPr>
                <w:i/>
                <w:iCs/>
                <w:sz w:val="24"/>
                <w:szCs w:val="24"/>
                <w:lang w:val="vi-VN" w:eastAsia="vi-VN"/>
              </w:rPr>
              <w:t xml:space="preserve">- Thuế bảo vệ môi trường thu từ hàng hóa nhập khẩu 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i/>
                <w:iCs/>
                <w:sz w:val="24"/>
                <w:szCs w:val="24"/>
                <w:lang w:val="vi-VN" w:eastAsia="vi-VN"/>
              </w:rPr>
            </w:pP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i/>
                <w:iCs/>
                <w:sz w:val="24"/>
                <w:szCs w:val="24"/>
                <w:lang w:val="vi-VN" w:eastAsia="vi-VN"/>
              </w:rPr>
            </w:pPr>
            <w:r w:rsidRPr="00D46AF5">
              <w:rPr>
                <w:i/>
                <w:iCs/>
                <w:sz w:val="24"/>
                <w:szCs w:val="24"/>
                <w:lang w:val="vi-VN" w:eastAsia="vi-VN"/>
              </w:rPr>
              <w:t>- Thu khác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sz w:val="24"/>
                <w:szCs w:val="24"/>
                <w:lang w:val="vi-VN" w:eastAsia="vi-VN"/>
              </w:rPr>
            </w:pPr>
            <w:r w:rsidRPr="00D46AF5">
              <w:rPr>
                <w:sz w:val="24"/>
                <w:szCs w:val="24"/>
                <w:lang w:val="vi-VN" w:eastAsia="vi-VN"/>
              </w:rPr>
              <w:t xml:space="preserve">Hoàn thuế giá trị gia tăng 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D46AF5">
              <w:rPr>
                <w:b/>
                <w:bCs/>
                <w:sz w:val="24"/>
                <w:szCs w:val="24"/>
                <w:lang w:val="vi-VN" w:eastAsia="vi-VN"/>
              </w:rPr>
              <w:t>IV</w:t>
            </w: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b/>
                <w:bCs/>
                <w:sz w:val="24"/>
                <w:szCs w:val="24"/>
                <w:lang w:val="vi-VN" w:eastAsia="vi-VN"/>
              </w:rPr>
            </w:pPr>
            <w:r w:rsidRPr="00D46AF5">
              <w:rPr>
                <w:b/>
                <w:bCs/>
                <w:sz w:val="24"/>
                <w:szCs w:val="24"/>
                <w:lang w:val="vi-VN" w:eastAsia="vi-VN"/>
              </w:rPr>
              <w:t xml:space="preserve">Thu viện trợ 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D46AF5">
              <w:rPr>
                <w:b/>
                <w:bCs/>
                <w:sz w:val="24"/>
                <w:szCs w:val="24"/>
                <w:lang w:val="vi-VN" w:eastAsia="vi-VN"/>
              </w:rPr>
              <w:t>B</w:t>
            </w: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b/>
                <w:bCs/>
                <w:sz w:val="24"/>
                <w:szCs w:val="24"/>
                <w:lang w:val="vi-VN" w:eastAsia="vi-VN"/>
              </w:rPr>
            </w:pPr>
            <w:r w:rsidRPr="00D46AF5">
              <w:rPr>
                <w:b/>
                <w:bCs/>
                <w:spacing w:val="-6"/>
                <w:sz w:val="24"/>
                <w:szCs w:val="24"/>
                <w:lang w:val="vi-VN" w:eastAsia="vi-VN"/>
              </w:rPr>
              <w:t>THU CHUYỂN NGUỒN TỪ NĂM TRƯỚC</w:t>
            </w:r>
            <w:r w:rsidRPr="00D46AF5">
              <w:rPr>
                <w:b/>
                <w:bCs/>
                <w:sz w:val="24"/>
                <w:szCs w:val="24"/>
                <w:lang w:val="vi-VN" w:eastAsia="vi-VN"/>
              </w:rPr>
              <w:t xml:space="preserve"> CHUYỂN SANG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D46AF5">
              <w:rPr>
                <w:b/>
                <w:bCs/>
                <w:sz w:val="24"/>
                <w:szCs w:val="24"/>
                <w:lang w:val="vi-VN" w:eastAsia="vi-VN"/>
              </w:rPr>
              <w:t>C</w:t>
            </w: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b/>
                <w:bCs/>
                <w:sz w:val="24"/>
                <w:szCs w:val="24"/>
                <w:lang w:val="vi-VN" w:eastAsia="vi-VN"/>
              </w:rPr>
            </w:pPr>
            <w:r w:rsidRPr="00D46AF5">
              <w:rPr>
                <w:b/>
                <w:bCs/>
                <w:sz w:val="24"/>
                <w:szCs w:val="24"/>
                <w:lang w:val="vi-VN" w:eastAsia="vi-VN"/>
              </w:rPr>
              <w:t>THU TỪ QUỸ DỰ TRỮ TÀI CHÍNH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D46AF5">
              <w:rPr>
                <w:b/>
                <w:bCs/>
                <w:sz w:val="24"/>
                <w:szCs w:val="24"/>
                <w:lang w:val="vi-VN" w:eastAsia="vi-VN"/>
              </w:rPr>
              <w:t>D</w:t>
            </w: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b/>
                <w:bCs/>
                <w:sz w:val="24"/>
                <w:szCs w:val="24"/>
                <w:lang w:val="vi-VN" w:eastAsia="vi-VN"/>
              </w:rPr>
            </w:pPr>
            <w:r w:rsidRPr="00D46AF5">
              <w:rPr>
                <w:b/>
                <w:bCs/>
                <w:sz w:val="24"/>
                <w:szCs w:val="24"/>
                <w:lang w:val="vi-VN" w:eastAsia="vi-VN"/>
              </w:rPr>
              <w:t>THU KẾT DƯ NĂM TRƯỚC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D46AF5" w:rsidRPr="00D46AF5" w:rsidTr="00302DEE">
        <w:trPr>
          <w:trHeight w:val="113"/>
          <w:jc w:val="center"/>
        </w:trPr>
        <w:tc>
          <w:tcPr>
            <w:tcW w:w="67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4689" w:type="dxa"/>
            <w:noWrap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jc w:val="both"/>
              <w:rPr>
                <w:b/>
                <w:bCs/>
                <w:sz w:val="24"/>
                <w:szCs w:val="24"/>
                <w:lang w:val="vi-VN" w:eastAsia="vi-VN"/>
              </w:rPr>
            </w:pPr>
            <w:r w:rsidRPr="00D46AF5">
              <w:rPr>
                <w:b/>
                <w:bCs/>
                <w:sz w:val="24"/>
                <w:szCs w:val="24"/>
                <w:lang w:val="vi-VN" w:eastAsia="vi-VN"/>
              </w:rPr>
              <w:t>TỔNG CỘNG (A+B+C+D)</w:t>
            </w:r>
          </w:p>
        </w:tc>
        <w:tc>
          <w:tcPr>
            <w:tcW w:w="792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930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876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1389" w:type="dxa"/>
            <w:vAlign w:val="center"/>
          </w:tcPr>
          <w:p w:rsidR="00D46AF5" w:rsidRPr="00D46AF5" w:rsidRDefault="00D46AF5" w:rsidP="00302DEE">
            <w:pPr>
              <w:spacing w:before="20" w:after="20" w:line="320" w:lineRule="exact"/>
              <w:rPr>
                <w:b/>
                <w:bCs/>
                <w:sz w:val="24"/>
                <w:szCs w:val="24"/>
                <w:lang w:val="vi-VN" w:eastAsia="vi-VN"/>
              </w:rPr>
            </w:pPr>
          </w:p>
        </w:tc>
      </w:tr>
    </w:tbl>
    <w:p w:rsidR="00D46AF5" w:rsidRPr="00D46AF5" w:rsidRDefault="00D46AF5" w:rsidP="00D46AF5">
      <w:pPr>
        <w:spacing w:line="320" w:lineRule="exact"/>
        <w:rPr>
          <w:sz w:val="24"/>
          <w:szCs w:val="24"/>
          <w:lang w:val="es-ES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977"/>
        <w:gridCol w:w="3338"/>
        <w:gridCol w:w="3324"/>
      </w:tblGrid>
      <w:tr w:rsidR="00D46AF5" w:rsidRPr="00D46AF5" w:rsidTr="00302DEE">
        <w:trPr>
          <w:trHeight w:val="1114"/>
          <w:jc w:val="center"/>
        </w:trPr>
        <w:tc>
          <w:tcPr>
            <w:tcW w:w="2977" w:type="dxa"/>
          </w:tcPr>
          <w:p w:rsidR="00D46AF5" w:rsidRPr="00D46AF5" w:rsidRDefault="00D46AF5" w:rsidP="00302DEE">
            <w:pPr>
              <w:spacing w:line="320" w:lineRule="exact"/>
              <w:jc w:val="center"/>
              <w:rPr>
                <w:b/>
                <w:bCs/>
                <w:sz w:val="24"/>
                <w:szCs w:val="24"/>
                <w:lang w:val="es-ES" w:eastAsia="vi-VN"/>
              </w:rPr>
            </w:pPr>
          </w:p>
          <w:p w:rsidR="00D46AF5" w:rsidRPr="00D46AF5" w:rsidRDefault="00D46AF5" w:rsidP="00302DEE">
            <w:pPr>
              <w:spacing w:line="320" w:lineRule="exact"/>
              <w:jc w:val="center"/>
              <w:rPr>
                <w:b/>
                <w:bCs/>
                <w:sz w:val="24"/>
                <w:szCs w:val="24"/>
                <w:lang w:val="es-ES" w:eastAsia="vi-VN"/>
              </w:rPr>
            </w:pPr>
            <w:r w:rsidRPr="00D46AF5">
              <w:rPr>
                <w:b/>
                <w:bCs/>
                <w:sz w:val="24"/>
                <w:szCs w:val="24"/>
                <w:lang w:val="es-ES" w:eastAsia="vi-VN"/>
              </w:rPr>
              <w:t>NGƯỜI LẬP BIỂU</w:t>
            </w:r>
          </w:p>
          <w:p w:rsidR="00D46AF5" w:rsidRPr="00D46AF5" w:rsidRDefault="00D46AF5" w:rsidP="00302DEE">
            <w:pPr>
              <w:spacing w:line="320" w:lineRule="exact"/>
              <w:jc w:val="center"/>
              <w:rPr>
                <w:b/>
                <w:bCs/>
                <w:i/>
                <w:iCs/>
                <w:sz w:val="24"/>
                <w:szCs w:val="24"/>
                <w:lang w:val="es-ES" w:eastAsia="vi-VN"/>
              </w:rPr>
            </w:pPr>
            <w:r w:rsidRPr="00D46AF5">
              <w:rPr>
                <w:i/>
                <w:iCs/>
                <w:sz w:val="24"/>
                <w:szCs w:val="24"/>
                <w:lang w:val="es-ES" w:eastAsia="vi-VN"/>
              </w:rPr>
              <w:t>(Ký, họ tên)</w:t>
            </w:r>
          </w:p>
        </w:tc>
        <w:tc>
          <w:tcPr>
            <w:tcW w:w="3338" w:type="dxa"/>
          </w:tcPr>
          <w:p w:rsidR="00D46AF5" w:rsidRPr="00D46AF5" w:rsidRDefault="00D46AF5" w:rsidP="00302DEE">
            <w:pPr>
              <w:spacing w:line="320" w:lineRule="exact"/>
              <w:jc w:val="both"/>
              <w:rPr>
                <w:b/>
                <w:bCs/>
                <w:sz w:val="24"/>
                <w:szCs w:val="24"/>
                <w:lang w:val="es-ES" w:eastAsia="vi-VN"/>
              </w:rPr>
            </w:pPr>
          </w:p>
          <w:p w:rsidR="00D46AF5" w:rsidRPr="00D46AF5" w:rsidRDefault="00D46AF5" w:rsidP="00302DEE">
            <w:pPr>
              <w:spacing w:line="320" w:lineRule="exact"/>
              <w:jc w:val="center"/>
              <w:rPr>
                <w:b/>
                <w:bCs/>
                <w:sz w:val="24"/>
                <w:szCs w:val="24"/>
                <w:lang w:val="es-ES" w:eastAsia="vi-VN"/>
              </w:rPr>
            </w:pPr>
            <w:r w:rsidRPr="00D46AF5">
              <w:rPr>
                <w:b/>
                <w:bCs/>
                <w:sz w:val="24"/>
                <w:szCs w:val="24"/>
                <w:lang w:val="es-ES" w:eastAsia="vi-VN"/>
              </w:rPr>
              <w:t>NGƯỜI KIỂM TRA BIỂU</w:t>
            </w:r>
          </w:p>
          <w:p w:rsidR="00D46AF5" w:rsidRPr="00D46AF5" w:rsidRDefault="00D46AF5" w:rsidP="00302DEE">
            <w:pPr>
              <w:spacing w:line="320" w:lineRule="exact"/>
              <w:jc w:val="center"/>
              <w:rPr>
                <w:b/>
                <w:bCs/>
                <w:sz w:val="24"/>
                <w:szCs w:val="24"/>
                <w:lang w:val="es-ES" w:eastAsia="vi-VN"/>
              </w:rPr>
            </w:pPr>
            <w:r w:rsidRPr="00D46AF5">
              <w:rPr>
                <w:i/>
                <w:iCs/>
                <w:sz w:val="24"/>
                <w:szCs w:val="24"/>
                <w:lang w:val="es-ES" w:eastAsia="vi-VN"/>
              </w:rPr>
              <w:t>(Ký, họ tên)</w:t>
            </w:r>
          </w:p>
        </w:tc>
        <w:tc>
          <w:tcPr>
            <w:tcW w:w="3324" w:type="dxa"/>
          </w:tcPr>
          <w:p w:rsidR="00D46AF5" w:rsidRPr="00D46AF5" w:rsidRDefault="00D46AF5" w:rsidP="00302DEE">
            <w:pPr>
              <w:spacing w:line="320" w:lineRule="exact"/>
              <w:jc w:val="center"/>
              <w:rPr>
                <w:i/>
                <w:iCs/>
                <w:sz w:val="24"/>
                <w:szCs w:val="24"/>
                <w:lang w:val="es-ES" w:eastAsia="vi-VN"/>
              </w:rPr>
            </w:pPr>
            <w:r w:rsidRPr="00D46AF5">
              <w:rPr>
                <w:i/>
                <w:iCs/>
                <w:sz w:val="24"/>
                <w:szCs w:val="24"/>
                <w:lang w:val="es-ES" w:eastAsia="vi-VN"/>
              </w:rPr>
              <w:t>Ngày… tháng… năm…</w:t>
            </w:r>
          </w:p>
          <w:p w:rsidR="00D46AF5" w:rsidRPr="00D46AF5" w:rsidRDefault="00D46AF5" w:rsidP="00302DEE">
            <w:pPr>
              <w:spacing w:line="320" w:lineRule="exact"/>
              <w:jc w:val="center"/>
              <w:rPr>
                <w:b/>
                <w:bCs/>
                <w:sz w:val="24"/>
                <w:szCs w:val="24"/>
                <w:lang w:val="es-ES" w:eastAsia="vi-VN"/>
              </w:rPr>
            </w:pPr>
            <w:r w:rsidRPr="00D46AF5">
              <w:rPr>
                <w:b/>
                <w:bCs/>
                <w:sz w:val="24"/>
                <w:szCs w:val="24"/>
                <w:lang w:val="es-ES" w:eastAsia="vi-VN"/>
              </w:rPr>
              <w:t>THỦ TRƯỞNG ĐƠN VỊ</w:t>
            </w:r>
          </w:p>
          <w:p w:rsidR="00D46AF5" w:rsidRPr="00D46AF5" w:rsidRDefault="00D46AF5" w:rsidP="00302DEE">
            <w:pPr>
              <w:spacing w:line="320" w:lineRule="exact"/>
              <w:jc w:val="center"/>
              <w:rPr>
                <w:b/>
                <w:bCs/>
                <w:i/>
                <w:iCs/>
                <w:sz w:val="24"/>
                <w:szCs w:val="24"/>
                <w:lang w:val="es-ES" w:eastAsia="vi-VN"/>
              </w:rPr>
            </w:pPr>
            <w:r w:rsidRPr="00D46AF5">
              <w:rPr>
                <w:i/>
                <w:iCs/>
                <w:sz w:val="24"/>
                <w:szCs w:val="24"/>
                <w:lang w:val="es-ES" w:eastAsia="vi-VN"/>
              </w:rPr>
              <w:t>(Ký, đóng dấu, họ tên)</w:t>
            </w:r>
          </w:p>
        </w:tc>
      </w:tr>
    </w:tbl>
    <w:p w:rsidR="00AC2163" w:rsidRPr="00D46AF5" w:rsidRDefault="00AC2163">
      <w:pPr>
        <w:rPr>
          <w:sz w:val="24"/>
          <w:szCs w:val="24"/>
        </w:rPr>
      </w:pPr>
    </w:p>
    <w:sectPr w:rsidR="00AC2163" w:rsidRPr="00D46A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F5"/>
    <w:rsid w:val="00AC2163"/>
    <w:rsid w:val="00D4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8B5794-9510-4664-B32C-8F45284D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A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D46AF5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2025-04-04T07:46:00Z</dcterms:created>
  <dcterms:modified xsi:type="dcterms:W3CDTF">2025-04-04T07:47:00Z</dcterms:modified>
</cp:coreProperties>
</file>