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64" w:rsidRPr="009E09B9" w:rsidRDefault="006B6A64" w:rsidP="006B6A64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B6A64" w:rsidRPr="009E09B9" w:rsidTr="008D12C3">
        <w:tc>
          <w:tcPr>
            <w:tcW w:w="3348" w:type="dxa"/>
          </w:tcPr>
          <w:p w:rsidR="006B6A64" w:rsidRPr="009E09B9" w:rsidRDefault="006B6A64" w:rsidP="008D12C3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……………………………</w:t>
            </w:r>
          </w:p>
        </w:tc>
        <w:tc>
          <w:tcPr>
            <w:tcW w:w="5508" w:type="dxa"/>
          </w:tcPr>
          <w:p w:rsidR="006B6A64" w:rsidRPr="009E09B9" w:rsidRDefault="006B6A64" w:rsidP="008D12C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6B6A64" w:rsidRPr="009E09B9" w:rsidTr="008D12C3">
        <w:tc>
          <w:tcPr>
            <w:tcW w:w="3348" w:type="dxa"/>
          </w:tcPr>
          <w:p w:rsidR="006B6A64" w:rsidRPr="009E09B9" w:rsidRDefault="006B6A64" w:rsidP="008D12C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NQ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CB</w:t>
            </w:r>
          </w:p>
        </w:tc>
        <w:tc>
          <w:tcPr>
            <w:tcW w:w="5508" w:type="dxa"/>
          </w:tcPr>
          <w:p w:rsidR="006B6A64" w:rsidRPr="009E09B9" w:rsidRDefault="006B6A64" w:rsidP="008D12C3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6B6A64" w:rsidRPr="009E09B9" w:rsidRDefault="006B6A64" w:rsidP="006B6A64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6B6A64" w:rsidRPr="009E09B9" w:rsidRDefault="006B6A64" w:rsidP="006B6A64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đề nghị công nhận đảng viên chính thức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Căn cứ Điều 5, Điều lệ Đảng Cộng sản Việt Nam;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Chi bộ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đã họp để xét, đề nghị công nhận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kết nạp (hoặc kết nạp lại)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trở thành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thức.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Tổng số đảng viên của Chi bộ: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>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Lý do 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Chủ trì hội nghị: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Chức vụ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Thư ký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Sau khi nghe báo cáo và thảo luận, Chi bộ thống nhất kết luận về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như sau:</w:t>
      </w:r>
    </w:p>
    <w:p w:rsidR="006B6A64" w:rsidRPr="009E09B9" w:rsidRDefault="006B6A64" w:rsidP="006B6A64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phẩm chất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trị; đạo đức, lối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ng; năng lực công tác; quan hệ quần chúng; thực hiện nhiệm vụ đảng viên)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</w:t>
      </w:r>
      <w:bookmarkStart w:id="0" w:name="_GoBack"/>
      <w:bookmarkEnd w:id="0"/>
      <w:r w:rsidRPr="009E09B9">
        <w:rPr>
          <w:rFonts w:ascii="Arial" w:hAnsi="Arial" w:cs="Arial"/>
          <w:color w:val="auto"/>
          <w:sz w:val="20"/>
          <w:lang w:val="en-GB"/>
        </w:rPr>
        <w:t>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>Đối chiếu với Quy định của Điều lệ Đảng về tiêu chuẩn đảng viên, số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 tán thành công 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thành đảng viên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>%) so với tổng số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thức.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đảng viên chính thức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Chi bộ báo cáo và đề nghị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xét,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công 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 thành đảng 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chính thức của Đảng Cộng sản Việt Nam.</w:t>
      </w:r>
    </w:p>
    <w:p w:rsidR="006B6A64" w:rsidRPr="009E09B9" w:rsidRDefault="006B6A64" w:rsidP="006B6A64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6A64" w:rsidRPr="009E09B9" w:rsidTr="008D12C3">
        <w:tc>
          <w:tcPr>
            <w:tcW w:w="4428" w:type="dxa"/>
          </w:tcPr>
          <w:p w:rsidR="006B6A64" w:rsidRPr="009E09B9" w:rsidRDefault="006B6A64" w:rsidP="008D12C3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ủy ……… (để báo cáo);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chi bộ.</w:t>
            </w:r>
          </w:p>
        </w:tc>
        <w:tc>
          <w:tcPr>
            <w:tcW w:w="4428" w:type="dxa"/>
          </w:tcPr>
          <w:p w:rsidR="006B6A64" w:rsidRPr="009E09B9" w:rsidRDefault="006B6A64" w:rsidP="008D12C3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ghi rõ họ và tên)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64"/>
    <w:rsid w:val="0005382B"/>
    <w:rsid w:val="00485743"/>
    <w:rsid w:val="006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28BD6A-F564-4CA4-A0D7-09EEB5E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B6A6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6B6A64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2024-10-07T06:42:00Z</dcterms:created>
  <dcterms:modified xsi:type="dcterms:W3CDTF">2024-10-07T06:43:00Z</dcterms:modified>
</cp:coreProperties>
</file>