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4B" w:rsidRPr="00CF614B" w:rsidRDefault="00CF614B" w:rsidP="00CF614B">
      <w:pPr>
        <w:spacing w:after="120" w:line="240" w:lineRule="auto"/>
        <w:jc w:val="right"/>
        <w:rPr>
          <w:rFonts w:eastAsia="Times New Roman" w:cs="Times New Roman"/>
          <w:sz w:val="20"/>
        </w:rPr>
      </w:pPr>
      <w:r w:rsidRPr="00CF614B">
        <w:rPr>
          <w:rFonts w:eastAsia="Times New Roman" w:cs="Times New Roman"/>
          <w:b/>
          <w:bCs/>
          <w:sz w:val="20"/>
        </w:rPr>
        <w:t>Phụ lục 1</w:t>
      </w:r>
    </w:p>
    <w:p w:rsidR="00CF614B" w:rsidRPr="00CF614B" w:rsidRDefault="00CF614B" w:rsidP="00CF614B">
      <w:pPr>
        <w:spacing w:after="120" w:line="240" w:lineRule="auto"/>
        <w:jc w:val="center"/>
        <w:rPr>
          <w:rFonts w:eastAsia="Times New Roman" w:cs="Times New Roman"/>
          <w:sz w:val="20"/>
        </w:rPr>
      </w:pPr>
      <w:r w:rsidRPr="00CF614B">
        <w:rPr>
          <w:rFonts w:eastAsia="Times New Roman" w:cs="Times New Roman"/>
          <w:b/>
          <w:bCs/>
          <w:sz w:val="20"/>
        </w:rPr>
        <w:t>CỘNG HÒA XÃ HỘI CHỦ NGHĨA VIỆT NAM</w:t>
      </w:r>
      <w:r w:rsidRPr="00CF614B">
        <w:rPr>
          <w:rFonts w:eastAsia="Times New Roman" w:cs="Times New Roman"/>
          <w:b/>
          <w:bCs/>
          <w:sz w:val="20"/>
        </w:rPr>
        <w:br/>
        <w:t>Độc lập - Tự do - Hạnh phúc</w:t>
      </w:r>
      <w:r w:rsidRPr="00CF614B">
        <w:rPr>
          <w:rFonts w:eastAsia="Times New Roman" w:cs="Times New Roman"/>
          <w:b/>
          <w:bCs/>
          <w:sz w:val="20"/>
        </w:rPr>
        <w:br/>
        <w:t>---------------------------</w:t>
      </w:r>
    </w:p>
    <w:p w:rsidR="00CF614B" w:rsidRPr="00CF614B" w:rsidRDefault="00CF614B" w:rsidP="00CF614B">
      <w:pPr>
        <w:spacing w:after="120" w:line="240" w:lineRule="auto"/>
        <w:jc w:val="right"/>
        <w:rPr>
          <w:rFonts w:eastAsia="Times New Roman" w:cs="Times New Roman"/>
          <w:sz w:val="20"/>
        </w:rPr>
      </w:pPr>
      <w:r w:rsidRPr="00CF614B">
        <w:rPr>
          <w:rFonts w:eastAsia="Times New Roman" w:cs="Times New Roman"/>
          <w:i/>
          <w:iCs/>
          <w:sz w:val="20"/>
        </w:rPr>
        <w:t>..................., ngày ........ tháng ....... năm 20 .........</w:t>
      </w:r>
    </w:p>
    <w:p w:rsidR="00CF614B" w:rsidRPr="00CF614B" w:rsidRDefault="00CF614B" w:rsidP="00CF614B">
      <w:pPr>
        <w:spacing w:after="120" w:line="240" w:lineRule="auto"/>
        <w:jc w:val="center"/>
        <w:rPr>
          <w:rFonts w:eastAsia="Times New Roman" w:cs="Times New Roman"/>
          <w:sz w:val="20"/>
        </w:rPr>
      </w:pPr>
      <w:r w:rsidRPr="00CF614B">
        <w:rPr>
          <w:rFonts w:eastAsia="Times New Roman" w:cs="Times New Roman"/>
          <w:b/>
          <w:bCs/>
          <w:sz w:val="20"/>
        </w:rPr>
        <w:t>ĐƠN ĐĂNG KÝ DỰ THI (HOẶC XÉT)</w:t>
      </w:r>
      <w:r w:rsidRPr="00CF614B">
        <w:rPr>
          <w:rFonts w:eastAsia="Times New Roman" w:cs="Times New Roman"/>
          <w:b/>
          <w:bCs/>
          <w:sz w:val="20"/>
        </w:rPr>
        <w:br/>
        <w:t>THĂNG HẠNG CHỨC DANH NGHỀ NGHIỆP</w:t>
      </w:r>
    </w:p>
    <w:p w:rsidR="00CF614B" w:rsidRPr="00CF614B" w:rsidRDefault="00CF614B" w:rsidP="00CF614B">
      <w:pPr>
        <w:spacing w:after="120" w:line="240" w:lineRule="auto"/>
        <w:jc w:val="center"/>
        <w:rPr>
          <w:rFonts w:eastAsia="Times New Roman" w:cs="Times New Roman"/>
          <w:sz w:val="20"/>
        </w:rPr>
      </w:pPr>
      <w:r w:rsidRPr="00CF614B">
        <w:rPr>
          <w:rFonts w:eastAsia="Times New Roman" w:cs="Times New Roman"/>
          <w:i/>
          <w:iCs/>
          <w:sz w:val="20"/>
        </w:rPr>
        <w:t>(Ban hành kèm theo Thông tư số 34/2016/TT-BNNPTNT ngày 23 tháng 12 năm 2016 của Bộ Nông nghiệp và Phát triển nông thôn)</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Tên tôi là:                                                          Nam, nữ:</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Ngày sinh:</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Quê quán:</w:t>
      </w:r>
    </w:p>
    <w:p w:rsidR="00CF614B" w:rsidRPr="00CF614B" w:rsidRDefault="00CF614B" w:rsidP="00CF614B">
      <w:pPr>
        <w:rPr>
          <w:rFonts w:cs="Times New Roman"/>
          <w:sz w:val="20"/>
        </w:rPr>
      </w:pPr>
      <w:r w:rsidRPr="00CF614B">
        <w:rPr>
          <w:rFonts w:cs="Times New Roman"/>
          <w:sz w:val="20"/>
        </w:rPr>
        <w:t>Hộ khẩu thường trú:</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Chỗ ở hiện nay:</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Điện thoại liên lạc:</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Địa chỉ báo tin:</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Trình độ chuyên môn đào tạo:</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Chức danh nghề nghiệp hiện giữ:</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Thời gian giữ chức danh nghề nghiệp:</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Hệ số lương hiện hưởng:                      ; Thời gian xếp lương:</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Sau khi nghiên cứu điều kiện, tiêu chuẩn dự thi hoặc xét thăng hạng chức danh nghề nghiệp của ......................................... (1). Tôi thấy bản thân có đủ điều kiện, tiêu chuẩn để tham dự kỳ thi hoặc xét thăng hạng chức danh nghề nghiệp.</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Tôi làm đơn này đăng ký dự thi hoặc xét th</w:t>
      </w:r>
      <w:bookmarkStart w:id="0" w:name="_GoBack"/>
      <w:bookmarkEnd w:id="0"/>
      <w:r w:rsidRPr="00CF614B">
        <w:rPr>
          <w:rFonts w:eastAsia="Times New Roman" w:cs="Times New Roman"/>
          <w:sz w:val="20"/>
        </w:rPr>
        <w:t>ăng hạng chức danh nghề nghiệp theo thông báo của quý cơ quan. Tôi sẽ cố gắng, nỗ lực để hoàn thành tốt kỳ thi hoặc xét và chấp hành nghiêm túc mọi quy định của Nhà nước.</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Tôi xin gửi kèm theo đơn này, hồ sơ dự thi hoặc xét gồm:</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1. Sơ yếu lý lịch viên chức (theo Mẫu số 2 Thông tư số 12/2012/TT-BNV ngày 18/12/2012 của Bộ Nội vụ);</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2. Bản nhận xét, đánh giá viên chức;</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3. Bản chụp các văn bằng, chứng chỉ và các giấy tờ liên quan, gồm ...... (2) (có chứng thực);</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4. Giấy chứng nhận sức khỏe do cơ quan y tế có thẩm quyền cấp;</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5. Quyết định bổ nhiệm chức danh nghề nghiệp; quyết định lương hiện giữ;</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6. Hai phong bì (có ghi địa chỉ); 02 ảnh cỡ 4x6.</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 </w:t>
      </w:r>
    </w:p>
    <w:tbl>
      <w:tblPr>
        <w:tblW w:w="0" w:type="auto"/>
        <w:tblCellMar>
          <w:left w:w="0" w:type="dxa"/>
          <w:right w:w="0" w:type="dxa"/>
        </w:tblCellMar>
        <w:tblLook w:val="04A0" w:firstRow="1" w:lastRow="0" w:firstColumn="1" w:lastColumn="0" w:noHBand="0" w:noVBand="1"/>
      </w:tblPr>
      <w:tblGrid>
        <w:gridCol w:w="4068"/>
        <w:gridCol w:w="4788"/>
      </w:tblGrid>
      <w:tr w:rsidR="00CF614B" w:rsidRPr="00CF614B" w:rsidTr="00CF614B">
        <w:tc>
          <w:tcPr>
            <w:tcW w:w="4068" w:type="dxa"/>
            <w:tcMar>
              <w:top w:w="0" w:type="dxa"/>
              <w:left w:w="108" w:type="dxa"/>
              <w:bottom w:w="0" w:type="dxa"/>
              <w:right w:w="108" w:type="dxa"/>
            </w:tcMar>
            <w:hideMark/>
          </w:tcPr>
          <w:p w:rsidR="00CF614B" w:rsidRPr="00CF614B" w:rsidRDefault="00CF614B" w:rsidP="00CF614B">
            <w:pPr>
              <w:spacing w:after="120" w:line="240" w:lineRule="auto"/>
              <w:rPr>
                <w:rFonts w:eastAsia="Times New Roman" w:cs="Times New Roman"/>
                <w:sz w:val="20"/>
              </w:rPr>
            </w:pPr>
            <w:r w:rsidRPr="00CF614B">
              <w:rPr>
                <w:rFonts w:eastAsia="Times New Roman" w:cs="Times New Roman"/>
                <w:b/>
                <w:bCs/>
                <w:sz w:val="20"/>
              </w:rPr>
              <w:t> </w:t>
            </w:r>
          </w:p>
        </w:tc>
        <w:tc>
          <w:tcPr>
            <w:tcW w:w="4788" w:type="dxa"/>
            <w:tcMar>
              <w:top w:w="0" w:type="dxa"/>
              <w:left w:w="108" w:type="dxa"/>
              <w:bottom w:w="0" w:type="dxa"/>
              <w:right w:w="108" w:type="dxa"/>
            </w:tcMar>
            <w:hideMark/>
          </w:tcPr>
          <w:p w:rsidR="00CF614B" w:rsidRPr="00CF614B" w:rsidRDefault="00CF614B" w:rsidP="00CF614B">
            <w:pPr>
              <w:spacing w:after="120" w:line="240" w:lineRule="auto"/>
              <w:jc w:val="center"/>
              <w:rPr>
                <w:rFonts w:eastAsia="Times New Roman" w:cs="Times New Roman"/>
                <w:sz w:val="20"/>
              </w:rPr>
            </w:pPr>
            <w:r w:rsidRPr="00CF614B">
              <w:rPr>
                <w:rFonts w:eastAsia="Times New Roman" w:cs="Times New Roman"/>
                <w:sz w:val="20"/>
              </w:rPr>
              <w:t>Kính đơn</w:t>
            </w:r>
            <w:r w:rsidRPr="00CF614B">
              <w:rPr>
                <w:rFonts w:eastAsia="Times New Roman" w:cs="Times New Roman"/>
                <w:sz w:val="20"/>
              </w:rPr>
              <w:br/>
            </w:r>
            <w:r w:rsidRPr="00CF614B">
              <w:rPr>
                <w:rFonts w:eastAsia="Times New Roman" w:cs="Times New Roman"/>
                <w:i/>
                <w:iCs/>
                <w:sz w:val="20"/>
              </w:rPr>
              <w:t>(Ký và ghi rõ họ tên)</w:t>
            </w:r>
          </w:p>
        </w:tc>
      </w:tr>
    </w:tbl>
    <w:p w:rsidR="00CF614B" w:rsidRPr="00CF614B" w:rsidRDefault="00CF614B" w:rsidP="00CF614B">
      <w:pPr>
        <w:spacing w:after="120" w:line="240" w:lineRule="auto"/>
        <w:rPr>
          <w:rFonts w:eastAsia="Times New Roman" w:cs="Times New Roman"/>
          <w:sz w:val="20"/>
        </w:rPr>
      </w:pPr>
      <w:r w:rsidRPr="00CF614B">
        <w:rPr>
          <w:rFonts w:eastAsia="Times New Roman" w:cs="Times New Roman"/>
          <w:b/>
          <w:bCs/>
          <w:sz w:val="20"/>
        </w:rPr>
        <w:t>Ghi chú:</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(1) Ghi đúng tên cơ quan, tổ chức, đơn vị có thông báo thi hoặc xét thăng hạng chức danh nghề nghiệp;</w:t>
      </w:r>
    </w:p>
    <w:p w:rsidR="00CF614B" w:rsidRPr="00CF614B" w:rsidRDefault="00CF614B" w:rsidP="00CF614B">
      <w:pPr>
        <w:spacing w:after="120" w:line="240" w:lineRule="auto"/>
        <w:rPr>
          <w:rFonts w:eastAsia="Times New Roman" w:cs="Times New Roman"/>
          <w:sz w:val="20"/>
        </w:rPr>
      </w:pPr>
      <w:r w:rsidRPr="00CF614B">
        <w:rPr>
          <w:rFonts w:eastAsia="Times New Roman" w:cs="Times New Roman"/>
          <w:sz w:val="20"/>
        </w:rPr>
        <w:t>(2) Ghi rõ tên của các bản chụp gửi kèm theo Đơn đăng ký.</w:t>
      </w:r>
    </w:p>
    <w:p w:rsidR="005479A7" w:rsidRPr="00CF614B" w:rsidRDefault="005479A7" w:rsidP="00CF614B">
      <w:pPr>
        <w:rPr>
          <w:rFonts w:cs="Times New Roman"/>
          <w:sz w:val="20"/>
        </w:rPr>
      </w:pPr>
    </w:p>
    <w:sectPr w:rsidR="005479A7" w:rsidRPr="00CF614B" w:rsidSect="00CF614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B"/>
    <w:rsid w:val="005479A7"/>
    <w:rsid w:val="00C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4745-02B8-439B-8EFE-777104B6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14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F6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789">
      <w:bodyDiv w:val="1"/>
      <w:marLeft w:val="0"/>
      <w:marRight w:val="0"/>
      <w:marTop w:val="0"/>
      <w:marBottom w:val="0"/>
      <w:divBdr>
        <w:top w:val="none" w:sz="0" w:space="0" w:color="auto"/>
        <w:left w:val="none" w:sz="0" w:space="0" w:color="auto"/>
        <w:bottom w:val="none" w:sz="0" w:space="0" w:color="auto"/>
        <w:right w:val="none" w:sz="0" w:space="0" w:color="auto"/>
      </w:divBdr>
      <w:divsChild>
        <w:div w:id="1912109265">
          <w:marLeft w:val="0"/>
          <w:marRight w:val="0"/>
          <w:marTop w:val="0"/>
          <w:marBottom w:val="0"/>
          <w:divBdr>
            <w:top w:val="none" w:sz="0" w:space="0" w:color="auto"/>
            <w:left w:val="none" w:sz="0" w:space="0" w:color="auto"/>
            <w:bottom w:val="none" w:sz="0" w:space="0" w:color="auto"/>
            <w:right w:val="none" w:sz="0" w:space="0" w:color="auto"/>
          </w:divBdr>
        </w:div>
      </w:divsChild>
    </w:div>
    <w:div w:id="6098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1</cp:revision>
  <dcterms:created xsi:type="dcterms:W3CDTF">2019-01-15T01:31:00Z</dcterms:created>
  <dcterms:modified xsi:type="dcterms:W3CDTF">2019-01-15T01:41:00Z</dcterms:modified>
</cp:coreProperties>
</file>