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38" w:type="dxa"/>
        <w:tblCellSpacing w:w="0" w:type="dxa"/>
        <w:shd w:val="clear" w:color="auto" w:fill="FFFFFF"/>
        <w:tblCellMar>
          <w:left w:w="0" w:type="dxa"/>
          <w:right w:w="0" w:type="dxa"/>
        </w:tblCellMar>
        <w:tblLook w:val="04A0" w:firstRow="1" w:lastRow="0" w:firstColumn="1" w:lastColumn="0" w:noHBand="0" w:noVBand="1"/>
      </w:tblPr>
      <w:tblGrid>
        <w:gridCol w:w="4158"/>
        <w:gridCol w:w="5580"/>
      </w:tblGrid>
      <w:tr w:rsidR="00D9242D" w:rsidRPr="002E0FBD" w:rsidTr="005151E2">
        <w:trPr>
          <w:tblCellSpacing w:w="0" w:type="dxa"/>
        </w:trPr>
        <w:tc>
          <w:tcPr>
            <w:tcW w:w="4158" w:type="dxa"/>
            <w:shd w:val="clear" w:color="auto" w:fill="FFFFFF"/>
            <w:tcMar>
              <w:top w:w="0" w:type="dxa"/>
              <w:left w:w="108" w:type="dxa"/>
              <w:bottom w:w="0" w:type="dxa"/>
              <w:right w:w="108" w:type="dxa"/>
            </w:tcMar>
            <w:hideMark/>
          </w:tcPr>
          <w:p w:rsidR="00D9242D" w:rsidRPr="002E0FBD" w:rsidRDefault="00D9242D" w:rsidP="005151E2">
            <w:pPr>
              <w:spacing w:after="120" w:line="276" w:lineRule="auto"/>
              <w:jc w:val="center"/>
              <w:rPr>
                <w:b/>
                <w:bCs/>
                <w:color w:val="000000"/>
              </w:rPr>
            </w:pPr>
            <w:r w:rsidRPr="002E0FBD">
              <w:rPr>
                <w:color w:val="000000"/>
              </w:rPr>
              <w:t>ĐẢNG BỘ …….</w:t>
            </w:r>
            <w:r w:rsidRPr="002E0FBD">
              <w:rPr>
                <w:color w:val="000000"/>
              </w:rPr>
              <w:br/>
            </w:r>
            <w:r w:rsidRPr="002E0FBD">
              <w:rPr>
                <w:b/>
                <w:bCs/>
                <w:color w:val="000000"/>
              </w:rPr>
              <w:t>ĐẢNG ỦY ……..…</w:t>
            </w:r>
            <w:r w:rsidRPr="002E0FBD">
              <w:rPr>
                <w:b/>
                <w:bCs/>
                <w:color w:val="000000"/>
              </w:rPr>
              <w:br/>
              <w:t>*</w:t>
            </w:r>
          </w:p>
        </w:tc>
        <w:tc>
          <w:tcPr>
            <w:tcW w:w="5580" w:type="dxa"/>
            <w:shd w:val="clear" w:color="auto" w:fill="FFFFFF"/>
            <w:tcMar>
              <w:top w:w="0" w:type="dxa"/>
              <w:left w:w="108" w:type="dxa"/>
              <w:bottom w:w="0" w:type="dxa"/>
              <w:right w:w="108" w:type="dxa"/>
            </w:tcMar>
            <w:hideMark/>
          </w:tcPr>
          <w:p w:rsidR="00D9242D" w:rsidRPr="002E0FBD" w:rsidRDefault="00D9242D" w:rsidP="005151E2">
            <w:pPr>
              <w:spacing w:after="120" w:line="276" w:lineRule="auto"/>
              <w:jc w:val="center"/>
              <w:rPr>
                <w:color w:val="000000"/>
              </w:rPr>
            </w:pPr>
            <w:r w:rsidRPr="002E0FBD">
              <w:rPr>
                <w:b/>
                <w:bCs/>
                <w:color w:val="000000"/>
              </w:rPr>
              <w:t>ĐẢNG CỘNG SẢN VIỆT NAM</w:t>
            </w:r>
            <w:r w:rsidRPr="002E0FBD">
              <w:rPr>
                <w:b/>
                <w:bCs/>
                <w:color w:val="000000"/>
              </w:rPr>
              <w:br/>
              <w:t>---------------</w:t>
            </w:r>
          </w:p>
        </w:tc>
      </w:tr>
      <w:tr w:rsidR="00D9242D" w:rsidRPr="002E0FBD" w:rsidTr="005151E2">
        <w:trPr>
          <w:tblCellSpacing w:w="0" w:type="dxa"/>
        </w:trPr>
        <w:tc>
          <w:tcPr>
            <w:tcW w:w="4158" w:type="dxa"/>
            <w:shd w:val="clear" w:color="auto" w:fill="FFFFFF"/>
            <w:tcMar>
              <w:top w:w="0" w:type="dxa"/>
              <w:left w:w="108" w:type="dxa"/>
              <w:bottom w:w="0" w:type="dxa"/>
              <w:right w:w="108" w:type="dxa"/>
            </w:tcMar>
            <w:hideMark/>
          </w:tcPr>
          <w:p w:rsidR="00D9242D" w:rsidRPr="002E0FBD" w:rsidRDefault="00D9242D" w:rsidP="005151E2">
            <w:pPr>
              <w:spacing w:after="120" w:line="276" w:lineRule="auto"/>
              <w:jc w:val="center"/>
              <w:rPr>
                <w:color w:val="000000"/>
              </w:rPr>
            </w:pPr>
            <w:r w:rsidRPr="002E0FBD">
              <w:rPr>
                <w:color w:val="000000"/>
              </w:rPr>
              <w:t>Số: …/Q</w:t>
            </w:r>
            <w:r>
              <w:rPr>
                <w:color w:val="000000"/>
              </w:rPr>
              <w:t>Đ</w:t>
            </w:r>
            <w:r w:rsidRPr="002E0FBD">
              <w:rPr>
                <w:color w:val="000000"/>
              </w:rPr>
              <w:t>-</w:t>
            </w:r>
            <w:r>
              <w:rPr>
                <w:color w:val="000000"/>
              </w:rPr>
              <w:t>…</w:t>
            </w:r>
          </w:p>
          <w:p w:rsidR="00D9242D" w:rsidRPr="002E0FBD" w:rsidRDefault="00D9242D" w:rsidP="005151E2">
            <w:pPr>
              <w:spacing w:after="120" w:line="276" w:lineRule="auto"/>
              <w:jc w:val="center"/>
              <w:rPr>
                <w:color w:val="000000"/>
              </w:rPr>
            </w:pPr>
          </w:p>
        </w:tc>
        <w:tc>
          <w:tcPr>
            <w:tcW w:w="5580" w:type="dxa"/>
            <w:shd w:val="clear" w:color="auto" w:fill="FFFFFF"/>
            <w:tcMar>
              <w:top w:w="0" w:type="dxa"/>
              <w:left w:w="108" w:type="dxa"/>
              <w:bottom w:w="0" w:type="dxa"/>
              <w:right w:w="108" w:type="dxa"/>
            </w:tcMar>
            <w:hideMark/>
          </w:tcPr>
          <w:p w:rsidR="00D9242D" w:rsidRPr="002E0FBD" w:rsidRDefault="00D9242D" w:rsidP="005151E2">
            <w:pPr>
              <w:spacing w:after="120" w:line="276" w:lineRule="auto"/>
              <w:jc w:val="right"/>
              <w:rPr>
                <w:color w:val="000000"/>
              </w:rPr>
            </w:pPr>
            <w:r w:rsidRPr="002E0FBD">
              <w:rPr>
                <w:i/>
                <w:iCs/>
                <w:color w:val="000000"/>
              </w:rPr>
              <w:t>…., ngày … tháng … năm …</w:t>
            </w:r>
          </w:p>
        </w:tc>
      </w:tr>
    </w:tbl>
    <w:p w:rsidR="007F7F13" w:rsidRDefault="00970F8D"/>
    <w:p w:rsidR="00D9242D" w:rsidRPr="0006072C" w:rsidRDefault="00D9242D" w:rsidP="00D9242D">
      <w:pPr>
        <w:shd w:val="clear" w:color="auto" w:fill="FFFFFF"/>
        <w:spacing w:after="120" w:line="276" w:lineRule="auto"/>
        <w:jc w:val="center"/>
        <w:rPr>
          <w:color w:val="000000"/>
          <w:sz w:val="26"/>
          <w:szCs w:val="26"/>
        </w:rPr>
      </w:pPr>
      <w:r w:rsidRPr="0006072C">
        <w:rPr>
          <w:b/>
          <w:bCs/>
          <w:color w:val="000000"/>
          <w:sz w:val="26"/>
          <w:szCs w:val="26"/>
          <w:lang w:val="vi-VN"/>
        </w:rPr>
        <w:t>QUYẾT ĐỊNH</w:t>
      </w:r>
    </w:p>
    <w:p w:rsidR="00D9242D" w:rsidRDefault="00D9242D" w:rsidP="00D9242D">
      <w:pPr>
        <w:jc w:val="center"/>
        <w:rPr>
          <w:b/>
          <w:color w:val="000000"/>
          <w:sz w:val="26"/>
          <w:szCs w:val="26"/>
        </w:rPr>
      </w:pPr>
      <w:r w:rsidRPr="0006072C">
        <w:rPr>
          <w:b/>
          <w:color w:val="000000"/>
          <w:sz w:val="26"/>
          <w:szCs w:val="26"/>
        </w:rPr>
        <w:t>V/v ban hành Quy chế làm việc của</w:t>
      </w:r>
      <w:r>
        <w:rPr>
          <w:b/>
          <w:color w:val="000000"/>
          <w:sz w:val="26"/>
          <w:szCs w:val="26"/>
        </w:rPr>
        <w:t xml:space="preserve"> </w:t>
      </w:r>
    </w:p>
    <w:p w:rsidR="00D9242D" w:rsidRDefault="00D9242D" w:rsidP="00D9242D">
      <w:pPr>
        <w:jc w:val="center"/>
        <w:rPr>
          <w:b/>
          <w:color w:val="000000"/>
          <w:sz w:val="26"/>
          <w:szCs w:val="26"/>
        </w:rPr>
      </w:pPr>
      <w:r w:rsidRPr="00D9242D">
        <w:rPr>
          <w:b/>
          <w:color w:val="000000"/>
          <w:sz w:val="26"/>
          <w:szCs w:val="26"/>
        </w:rPr>
        <w:t>Ban Xây dựng Đảng đảng ủy xã, phường</w:t>
      </w:r>
      <w:r>
        <w:rPr>
          <w:b/>
          <w:color w:val="000000"/>
          <w:sz w:val="26"/>
          <w:szCs w:val="26"/>
        </w:rPr>
        <w:t xml:space="preserve"> ….</w:t>
      </w:r>
    </w:p>
    <w:p w:rsidR="00D9242D" w:rsidRDefault="00D9242D" w:rsidP="00D9242D">
      <w:pPr>
        <w:spacing w:after="120"/>
        <w:jc w:val="both"/>
        <w:rPr>
          <w:b/>
          <w:color w:val="000000"/>
          <w:sz w:val="26"/>
          <w:szCs w:val="26"/>
        </w:rPr>
      </w:pPr>
    </w:p>
    <w:p w:rsidR="00D9242D" w:rsidRPr="00D9242D" w:rsidRDefault="00D9242D" w:rsidP="00970F8D">
      <w:pPr>
        <w:shd w:val="clear" w:color="auto" w:fill="FFFFFF"/>
        <w:spacing w:after="120"/>
        <w:jc w:val="both"/>
        <w:rPr>
          <w:i/>
          <w:color w:val="000000"/>
        </w:rPr>
      </w:pPr>
      <w:r w:rsidRPr="00D9242D">
        <w:rPr>
          <w:i/>
          <w:color w:val="000000"/>
        </w:rPr>
        <w:t>- Căn cứ Điều lệ Đảng Cộng sản Việt Nam;</w:t>
      </w:r>
    </w:p>
    <w:p w:rsidR="00D9242D" w:rsidRPr="00D9242D" w:rsidRDefault="00D9242D" w:rsidP="00970F8D">
      <w:pPr>
        <w:spacing w:after="120"/>
        <w:jc w:val="both"/>
        <w:rPr>
          <w:i/>
        </w:rPr>
      </w:pPr>
      <w:r w:rsidRPr="00D9242D">
        <w:rPr>
          <w:i/>
        </w:rPr>
        <w:t>- Căn cứ Quy định số 294-QĐ/TW, ngày 26/5/2025 về thi hành Điều lệ Đảng do Ban Chấp hành Trung ương ban hành;</w:t>
      </w:r>
    </w:p>
    <w:p w:rsidR="00D9242D" w:rsidRPr="00D9242D" w:rsidRDefault="00D9242D" w:rsidP="00970F8D">
      <w:pPr>
        <w:spacing w:after="120"/>
        <w:jc w:val="both"/>
        <w:rPr>
          <w:i/>
        </w:rPr>
      </w:pPr>
      <w:r w:rsidRPr="00D9242D">
        <w:rPr>
          <w:i/>
        </w:rPr>
        <w:t>- Căn cứ Hướng dẫn số 31-HD/BTCTW, ngày 23 tháng 4 năm 2025 thành lập tổ chức đảng tương ứng các đơn vị hành chính ở địa phương và sắp xếp tổ chức bộ máy cơ quan Mặt trận Tổ quốc Việt Nam, đoàn thể cấp tỉnh, cấp xã do Ban Tổ chức Ban Chấp hành Trung ương ban hành;</w:t>
      </w:r>
    </w:p>
    <w:p w:rsidR="00D9242D" w:rsidRPr="00D9242D" w:rsidRDefault="00D9242D" w:rsidP="00970F8D">
      <w:pPr>
        <w:spacing w:after="120"/>
        <w:jc w:val="both"/>
        <w:rPr>
          <w:i/>
        </w:rPr>
      </w:pPr>
      <w:r w:rsidRPr="00D9242D">
        <w:rPr>
          <w:i/>
        </w:rPr>
        <w:t>- Căn cứ</w:t>
      </w:r>
      <w:r w:rsidRPr="00D9242D">
        <w:rPr>
          <w:i/>
        </w:rPr>
        <w:t xml:space="preserve"> Quy định số 299-QĐ/TW, ngày 09 tháng 6 năm 2025 về Chức năng, nhiệm vụ, tổ chức bộ máy cơ quan chuyên trách tham mưu, giúp việc đảng ủy xã, phường, đặc khu do Ban Chấp hành Trung ương ban hành;</w:t>
      </w:r>
    </w:p>
    <w:p w:rsidR="00D9242D" w:rsidRDefault="00D9242D" w:rsidP="00970F8D">
      <w:pPr>
        <w:spacing w:after="120"/>
        <w:jc w:val="both"/>
        <w:rPr>
          <w:i/>
        </w:rPr>
      </w:pPr>
      <w:r w:rsidRPr="00D9242D">
        <w:rPr>
          <w:i/>
        </w:rPr>
        <w:t>- Căn cứ</w:t>
      </w:r>
      <w:r w:rsidRPr="00D9242D">
        <w:rPr>
          <w:i/>
        </w:rPr>
        <w:t xml:space="preserve"> …………………………………………………………………………………………</w:t>
      </w:r>
      <w:r>
        <w:rPr>
          <w:i/>
        </w:rPr>
        <w:t>……….</w:t>
      </w:r>
      <w:r w:rsidRPr="00D9242D">
        <w:rPr>
          <w:i/>
        </w:rPr>
        <w:t>…;</w:t>
      </w:r>
    </w:p>
    <w:p w:rsidR="00D9242D" w:rsidRDefault="00D9242D" w:rsidP="00970F8D">
      <w:pPr>
        <w:spacing w:after="120"/>
        <w:jc w:val="both"/>
        <w:rPr>
          <w:i/>
        </w:rPr>
      </w:pPr>
      <w:r w:rsidRPr="00D9242D">
        <w:rPr>
          <w:i/>
        </w:rPr>
        <w:t>- Căn cứ …………………………………………………………………………………………</w:t>
      </w:r>
      <w:r>
        <w:rPr>
          <w:i/>
        </w:rPr>
        <w:t>……….</w:t>
      </w:r>
      <w:r w:rsidRPr="00D9242D">
        <w:rPr>
          <w:i/>
        </w:rPr>
        <w:t>…;</w:t>
      </w:r>
    </w:p>
    <w:p w:rsidR="00D9242D" w:rsidRPr="00D9242D" w:rsidRDefault="00D9242D" w:rsidP="00970F8D">
      <w:pPr>
        <w:spacing w:after="120"/>
        <w:jc w:val="both"/>
        <w:rPr>
          <w:i/>
        </w:rPr>
      </w:pPr>
      <w:r w:rsidRPr="00D9242D">
        <w:rPr>
          <w:i/>
        </w:rPr>
        <w:t>Ban Thường vụ Đảng ủy…,</w:t>
      </w:r>
    </w:p>
    <w:p w:rsidR="00D9242D" w:rsidRPr="0006072C" w:rsidRDefault="00D9242D" w:rsidP="00970F8D">
      <w:pPr>
        <w:shd w:val="clear" w:color="auto" w:fill="FFFFFF"/>
        <w:spacing w:after="120" w:line="276" w:lineRule="auto"/>
        <w:jc w:val="both"/>
        <w:rPr>
          <w:color w:val="000000"/>
          <w:sz w:val="26"/>
          <w:szCs w:val="26"/>
        </w:rPr>
      </w:pPr>
      <w:r w:rsidRPr="0006072C">
        <w:rPr>
          <w:b/>
          <w:bCs/>
          <w:color w:val="000000"/>
          <w:sz w:val="26"/>
          <w:szCs w:val="26"/>
          <w:lang w:val="vi-VN"/>
        </w:rPr>
        <w:t>QUYẾT ĐỊNH:</w:t>
      </w:r>
    </w:p>
    <w:p w:rsidR="00D9242D" w:rsidRPr="00D9242D" w:rsidRDefault="00D9242D" w:rsidP="00970F8D">
      <w:pPr>
        <w:shd w:val="clear" w:color="auto" w:fill="FFFFFF"/>
        <w:spacing w:after="120" w:line="276" w:lineRule="auto"/>
        <w:jc w:val="both"/>
        <w:rPr>
          <w:color w:val="000000"/>
          <w:sz w:val="26"/>
          <w:szCs w:val="26"/>
        </w:rPr>
      </w:pPr>
      <w:r w:rsidRPr="0006072C">
        <w:rPr>
          <w:b/>
          <w:bCs/>
          <w:color w:val="000000"/>
          <w:sz w:val="26"/>
          <w:szCs w:val="26"/>
          <w:lang w:val="vi-VN"/>
        </w:rPr>
        <w:t>Điều 1.</w:t>
      </w:r>
      <w:r w:rsidRPr="0006072C">
        <w:rPr>
          <w:color w:val="000000"/>
          <w:sz w:val="26"/>
          <w:szCs w:val="26"/>
          <w:lang w:val="vi-VN"/>
        </w:rPr>
        <w:t xml:space="preserve"> Ban hành kèm theo Quyết định này </w:t>
      </w:r>
      <w:r w:rsidRPr="00D9242D">
        <w:rPr>
          <w:color w:val="000000"/>
          <w:sz w:val="26"/>
          <w:szCs w:val="26"/>
          <w:lang w:val="vi-VN"/>
        </w:rPr>
        <w:t>Quy chế làm việc của Ban Xây dựng Đảng đảng ủy xã, phường</w:t>
      </w:r>
      <w:r>
        <w:rPr>
          <w:color w:val="000000"/>
          <w:sz w:val="26"/>
          <w:szCs w:val="26"/>
        </w:rPr>
        <w:t xml:space="preserve"> ……………………………………………………………………</w:t>
      </w:r>
    </w:p>
    <w:p w:rsidR="00D9242D" w:rsidRPr="000C39A4" w:rsidRDefault="00D9242D" w:rsidP="00970F8D">
      <w:pPr>
        <w:shd w:val="clear" w:color="auto" w:fill="FFFFFF"/>
        <w:spacing w:after="120" w:line="276" w:lineRule="auto"/>
        <w:jc w:val="both"/>
        <w:rPr>
          <w:color w:val="000000"/>
          <w:sz w:val="26"/>
          <w:szCs w:val="26"/>
        </w:rPr>
      </w:pPr>
      <w:r w:rsidRPr="0006072C">
        <w:rPr>
          <w:b/>
          <w:bCs/>
          <w:color w:val="000000"/>
          <w:sz w:val="26"/>
          <w:szCs w:val="26"/>
          <w:lang w:val="vi-VN"/>
        </w:rPr>
        <w:t>Điều 2.</w:t>
      </w:r>
      <w:r w:rsidRPr="0006072C">
        <w:rPr>
          <w:color w:val="000000"/>
          <w:sz w:val="26"/>
          <w:szCs w:val="26"/>
          <w:lang w:val="vi-VN"/>
        </w:rPr>
        <w:t xml:space="preserve"> Quyết định này </w:t>
      </w:r>
      <w:r>
        <w:rPr>
          <w:color w:val="000000"/>
          <w:sz w:val="26"/>
          <w:szCs w:val="26"/>
        </w:rPr>
        <w:t>có hiệu lực thi hành kể từ ngày ký.</w:t>
      </w:r>
    </w:p>
    <w:p w:rsidR="00D9242D" w:rsidRPr="0006072C" w:rsidRDefault="00D9242D" w:rsidP="00970F8D">
      <w:pPr>
        <w:shd w:val="clear" w:color="auto" w:fill="FFFFFF"/>
        <w:spacing w:after="120" w:line="276" w:lineRule="auto"/>
        <w:jc w:val="both"/>
        <w:rPr>
          <w:color w:val="000000"/>
          <w:sz w:val="26"/>
          <w:szCs w:val="26"/>
          <w:lang w:val="vi-VN"/>
        </w:rPr>
      </w:pPr>
      <w:r w:rsidRPr="0006072C">
        <w:rPr>
          <w:b/>
          <w:bCs/>
          <w:color w:val="000000"/>
          <w:sz w:val="26"/>
          <w:szCs w:val="26"/>
          <w:lang w:val="vi-VN"/>
        </w:rPr>
        <w:t>Điều 3.</w:t>
      </w:r>
      <w:r w:rsidRPr="0006072C">
        <w:rPr>
          <w:color w:val="000000"/>
          <w:sz w:val="26"/>
          <w:szCs w:val="26"/>
          <w:lang w:val="vi-VN"/>
        </w:rPr>
        <w:t> </w:t>
      </w:r>
      <w:r>
        <w:rPr>
          <w:color w:val="000000"/>
          <w:sz w:val="26"/>
          <w:szCs w:val="26"/>
        </w:rPr>
        <w:t>Các thành viên của</w:t>
      </w:r>
      <w:r>
        <w:rPr>
          <w:color w:val="000000"/>
          <w:sz w:val="26"/>
          <w:szCs w:val="26"/>
          <w:lang w:val="vi-VN"/>
        </w:rPr>
        <w:t xml:space="preserve"> </w:t>
      </w:r>
      <w:r w:rsidRPr="00D9242D">
        <w:rPr>
          <w:color w:val="000000"/>
          <w:sz w:val="26"/>
          <w:szCs w:val="26"/>
          <w:lang w:val="vi-VN"/>
        </w:rPr>
        <w:t>Ban Xây dựng Đảng đảng ủy xã, phường</w:t>
      </w:r>
      <w:r>
        <w:rPr>
          <w:color w:val="000000"/>
          <w:sz w:val="26"/>
          <w:szCs w:val="26"/>
        </w:rPr>
        <w:t xml:space="preserve"> …</w:t>
      </w:r>
      <w:r w:rsidRPr="0006072C">
        <w:rPr>
          <w:color w:val="000000"/>
          <w:sz w:val="26"/>
          <w:szCs w:val="26"/>
          <w:lang w:val="vi-VN"/>
        </w:rPr>
        <w:t>và các cơ quan, đơn vị có liên quan chịu trách nhiệm thi hành Quyết định này./.</w:t>
      </w:r>
    </w:p>
    <w:p w:rsidR="00D9242D" w:rsidRPr="0006072C" w:rsidRDefault="00D9242D" w:rsidP="00D9242D">
      <w:pPr>
        <w:shd w:val="clear" w:color="auto" w:fill="FFFFFF"/>
        <w:spacing w:after="120" w:line="276" w:lineRule="auto"/>
        <w:rPr>
          <w:color w:val="000000"/>
          <w:sz w:val="26"/>
          <w:szCs w:val="26"/>
        </w:rPr>
      </w:pPr>
      <w:r w:rsidRPr="0006072C">
        <w:rPr>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9242D" w:rsidRPr="0006072C" w:rsidTr="005151E2">
        <w:trPr>
          <w:tblCellSpacing w:w="0" w:type="dxa"/>
        </w:trPr>
        <w:tc>
          <w:tcPr>
            <w:tcW w:w="4428" w:type="dxa"/>
            <w:shd w:val="clear" w:color="auto" w:fill="FFFFFF"/>
            <w:tcMar>
              <w:top w:w="0" w:type="dxa"/>
              <w:left w:w="108" w:type="dxa"/>
              <w:bottom w:w="0" w:type="dxa"/>
              <w:right w:w="108" w:type="dxa"/>
            </w:tcMar>
            <w:hideMark/>
          </w:tcPr>
          <w:p w:rsidR="00D9242D" w:rsidRPr="0006072C" w:rsidRDefault="00D9242D" w:rsidP="005151E2">
            <w:pPr>
              <w:spacing w:after="120" w:line="276" w:lineRule="auto"/>
              <w:rPr>
                <w:color w:val="000000"/>
                <w:sz w:val="26"/>
                <w:szCs w:val="26"/>
              </w:rPr>
            </w:pPr>
            <w:r w:rsidRPr="0006072C">
              <w:rPr>
                <w:b/>
                <w:bCs/>
                <w:i/>
                <w:iCs/>
                <w:color w:val="000000"/>
                <w:sz w:val="26"/>
                <w:szCs w:val="26"/>
                <w:lang w:val="vi-VN"/>
              </w:rPr>
              <w:br/>
              <w:t>Nơi nhận:</w:t>
            </w:r>
            <w:r w:rsidRPr="0006072C">
              <w:rPr>
                <w:b/>
                <w:bCs/>
                <w:i/>
                <w:iCs/>
                <w:color w:val="000000"/>
                <w:sz w:val="26"/>
                <w:szCs w:val="26"/>
                <w:lang w:val="vi-VN"/>
              </w:rPr>
              <w:br/>
            </w:r>
            <w:r w:rsidRPr="0006072C">
              <w:rPr>
                <w:color w:val="000000"/>
                <w:sz w:val="26"/>
                <w:szCs w:val="26"/>
                <w:lang w:val="vi-VN"/>
              </w:rPr>
              <w:t xml:space="preserve">- </w:t>
            </w:r>
            <w:r>
              <w:rPr>
                <w:color w:val="000000"/>
                <w:sz w:val="26"/>
                <w:szCs w:val="26"/>
              </w:rPr>
              <w:t>….</w:t>
            </w:r>
            <w:r w:rsidRPr="0006072C">
              <w:rPr>
                <w:color w:val="000000"/>
                <w:sz w:val="26"/>
                <w:szCs w:val="26"/>
                <w:lang w:val="vi-VN"/>
              </w:rPr>
              <w:t>;</w:t>
            </w:r>
            <w:r w:rsidRPr="0006072C">
              <w:rPr>
                <w:color w:val="000000"/>
                <w:sz w:val="26"/>
                <w:szCs w:val="26"/>
                <w:lang w:val="vi-VN"/>
              </w:rPr>
              <w:br/>
              <w:t xml:space="preserve">- </w:t>
            </w:r>
            <w:r>
              <w:rPr>
                <w:color w:val="000000"/>
                <w:sz w:val="26"/>
                <w:szCs w:val="26"/>
              </w:rPr>
              <w:t>…</w:t>
            </w:r>
            <w:r w:rsidRPr="0006072C">
              <w:rPr>
                <w:color w:val="000000"/>
                <w:sz w:val="26"/>
                <w:szCs w:val="26"/>
                <w:lang w:val="vi-VN"/>
              </w:rPr>
              <w:t>;</w:t>
            </w:r>
            <w:r w:rsidRPr="0006072C">
              <w:rPr>
                <w:color w:val="000000"/>
                <w:sz w:val="26"/>
                <w:szCs w:val="26"/>
                <w:lang w:val="vi-VN"/>
              </w:rPr>
              <w:br/>
              <w:t>-  Lưu: VT</w:t>
            </w:r>
            <w:r>
              <w:rPr>
                <w:color w:val="000000"/>
                <w:sz w:val="26"/>
                <w:szCs w:val="26"/>
              </w:rPr>
              <w:t>.</w:t>
            </w:r>
          </w:p>
        </w:tc>
        <w:tc>
          <w:tcPr>
            <w:tcW w:w="4428" w:type="dxa"/>
            <w:shd w:val="clear" w:color="auto" w:fill="FFFFFF"/>
            <w:tcMar>
              <w:top w:w="0" w:type="dxa"/>
              <w:left w:w="108" w:type="dxa"/>
              <w:bottom w:w="0" w:type="dxa"/>
              <w:right w:w="108" w:type="dxa"/>
            </w:tcMar>
            <w:hideMark/>
          </w:tcPr>
          <w:p w:rsidR="00D9242D" w:rsidRDefault="00D9242D" w:rsidP="005151E2">
            <w:pPr>
              <w:spacing w:after="120" w:line="276" w:lineRule="auto"/>
              <w:jc w:val="center"/>
              <w:rPr>
                <w:b/>
                <w:bCs/>
                <w:color w:val="000000"/>
                <w:sz w:val="26"/>
                <w:szCs w:val="26"/>
              </w:rPr>
            </w:pPr>
          </w:p>
          <w:p w:rsidR="00D9242D" w:rsidRDefault="00D9242D" w:rsidP="005151E2">
            <w:pPr>
              <w:spacing w:after="120" w:line="276" w:lineRule="auto"/>
              <w:jc w:val="center"/>
              <w:rPr>
                <w:b/>
                <w:bCs/>
                <w:color w:val="000000"/>
                <w:sz w:val="26"/>
                <w:szCs w:val="26"/>
              </w:rPr>
            </w:pPr>
            <w:r w:rsidRPr="0006072C">
              <w:rPr>
                <w:b/>
                <w:bCs/>
                <w:color w:val="000000"/>
                <w:sz w:val="26"/>
                <w:szCs w:val="26"/>
              </w:rPr>
              <w:t xml:space="preserve">TM. </w:t>
            </w:r>
            <w:r>
              <w:rPr>
                <w:b/>
                <w:bCs/>
                <w:color w:val="000000"/>
                <w:sz w:val="26"/>
                <w:szCs w:val="26"/>
              </w:rPr>
              <w:t>ĐẢNG ỦY</w:t>
            </w:r>
            <w:r w:rsidRPr="0006072C">
              <w:rPr>
                <w:b/>
                <w:bCs/>
                <w:color w:val="000000"/>
                <w:sz w:val="26"/>
                <w:szCs w:val="26"/>
              </w:rPr>
              <w:br/>
            </w:r>
            <w:r>
              <w:rPr>
                <w:b/>
                <w:bCs/>
                <w:color w:val="000000"/>
                <w:sz w:val="26"/>
                <w:szCs w:val="26"/>
              </w:rPr>
              <w:t>BÍ THƯ</w:t>
            </w:r>
            <w:r w:rsidRPr="0006072C">
              <w:rPr>
                <w:b/>
                <w:bCs/>
                <w:color w:val="000000"/>
                <w:sz w:val="26"/>
                <w:szCs w:val="26"/>
              </w:rPr>
              <w:br/>
            </w:r>
          </w:p>
          <w:p w:rsidR="00D9242D" w:rsidRPr="0006072C" w:rsidRDefault="00D9242D" w:rsidP="00D9242D">
            <w:pPr>
              <w:spacing w:after="120" w:line="276" w:lineRule="auto"/>
              <w:jc w:val="center"/>
              <w:rPr>
                <w:color w:val="000000"/>
                <w:sz w:val="26"/>
                <w:szCs w:val="26"/>
              </w:rPr>
            </w:pPr>
          </w:p>
        </w:tc>
      </w:tr>
    </w:tbl>
    <w:p w:rsidR="00D9242D" w:rsidRPr="00C50EB0" w:rsidRDefault="00D9242D" w:rsidP="00D9242D">
      <w:pPr>
        <w:shd w:val="clear" w:color="auto" w:fill="FFFFFF"/>
        <w:spacing w:after="120" w:line="276" w:lineRule="auto"/>
        <w:jc w:val="center"/>
        <w:rPr>
          <w:color w:val="000000"/>
          <w:sz w:val="26"/>
          <w:szCs w:val="26"/>
        </w:rPr>
      </w:pPr>
      <w:r w:rsidRPr="0006072C">
        <w:rPr>
          <w:b/>
          <w:bCs/>
          <w:color w:val="000000"/>
          <w:sz w:val="26"/>
          <w:szCs w:val="26"/>
        </w:rPr>
        <w:lastRenderedPageBreak/>
        <w:t> </w:t>
      </w:r>
      <w:r>
        <w:rPr>
          <w:b/>
          <w:bCs/>
          <w:color w:val="000000"/>
          <w:sz w:val="26"/>
          <w:szCs w:val="26"/>
        </w:rPr>
        <w:t xml:space="preserve">QUY CHẾ LÀM VIỆC </w:t>
      </w:r>
    </w:p>
    <w:p w:rsidR="00D9242D" w:rsidRDefault="00D9242D" w:rsidP="000E4E1B">
      <w:pPr>
        <w:shd w:val="clear" w:color="auto" w:fill="FFFFFF"/>
        <w:spacing w:after="120" w:line="276" w:lineRule="auto"/>
        <w:jc w:val="center"/>
        <w:rPr>
          <w:i/>
          <w:iCs/>
          <w:color w:val="000000"/>
          <w:sz w:val="26"/>
          <w:szCs w:val="26"/>
          <w:lang w:val="vi-VN"/>
        </w:rPr>
      </w:pPr>
      <w:r>
        <w:rPr>
          <w:b/>
          <w:bCs/>
          <w:color w:val="000000"/>
          <w:sz w:val="26"/>
          <w:szCs w:val="26"/>
        </w:rPr>
        <w:t xml:space="preserve">CỦA BAN </w:t>
      </w:r>
      <w:r w:rsidR="000E4E1B">
        <w:rPr>
          <w:b/>
          <w:bCs/>
          <w:color w:val="000000"/>
          <w:sz w:val="26"/>
          <w:szCs w:val="26"/>
        </w:rPr>
        <w:t>XÂY DỰNG ĐẢNG ĐẢNG ỦY XÃ, PHƯỜNG …</w:t>
      </w:r>
      <w:r w:rsidRPr="0006072C">
        <w:rPr>
          <w:color w:val="000000"/>
          <w:sz w:val="26"/>
          <w:szCs w:val="26"/>
        </w:rPr>
        <w:br/>
      </w:r>
      <w:r w:rsidRPr="0006072C">
        <w:rPr>
          <w:i/>
          <w:iCs/>
          <w:color w:val="000000"/>
          <w:sz w:val="26"/>
          <w:szCs w:val="26"/>
          <w:lang w:val="vi-VN"/>
        </w:rPr>
        <w:t>(Ban hành kèm theo Quyết định số: </w:t>
      </w:r>
      <w:r>
        <w:rPr>
          <w:i/>
          <w:iCs/>
          <w:color w:val="000000"/>
          <w:sz w:val="26"/>
          <w:szCs w:val="26"/>
        </w:rPr>
        <w:t>…</w:t>
      </w:r>
      <w:r w:rsidRPr="0006072C">
        <w:rPr>
          <w:i/>
          <w:iCs/>
          <w:color w:val="000000"/>
          <w:sz w:val="26"/>
          <w:szCs w:val="26"/>
          <w:lang w:val="vi-VN"/>
        </w:rPr>
        <w:t>/QĐ-</w:t>
      </w:r>
      <w:r w:rsidR="000E4E1B">
        <w:rPr>
          <w:i/>
          <w:iCs/>
          <w:color w:val="000000"/>
          <w:sz w:val="26"/>
          <w:szCs w:val="26"/>
        </w:rPr>
        <w:t>…</w:t>
      </w:r>
      <w:r w:rsidRPr="0006072C">
        <w:rPr>
          <w:i/>
          <w:iCs/>
          <w:color w:val="000000"/>
          <w:sz w:val="26"/>
          <w:szCs w:val="26"/>
          <w:lang w:val="vi-VN"/>
        </w:rPr>
        <w:t>, ngày </w:t>
      </w:r>
      <w:r>
        <w:rPr>
          <w:i/>
          <w:iCs/>
          <w:color w:val="000000"/>
          <w:sz w:val="26"/>
          <w:szCs w:val="26"/>
        </w:rPr>
        <w:t>…</w:t>
      </w:r>
      <w:r w:rsidRPr="0006072C">
        <w:rPr>
          <w:i/>
          <w:iCs/>
          <w:color w:val="000000"/>
          <w:sz w:val="26"/>
          <w:szCs w:val="26"/>
        </w:rPr>
        <w:t> </w:t>
      </w:r>
      <w:r w:rsidRPr="0006072C">
        <w:rPr>
          <w:i/>
          <w:iCs/>
          <w:color w:val="000000"/>
          <w:sz w:val="26"/>
          <w:szCs w:val="26"/>
          <w:lang w:val="vi-VN"/>
        </w:rPr>
        <w:t xml:space="preserve">tháng </w:t>
      </w:r>
      <w:r>
        <w:rPr>
          <w:i/>
          <w:iCs/>
          <w:color w:val="000000"/>
          <w:sz w:val="26"/>
          <w:szCs w:val="26"/>
        </w:rPr>
        <w:t>…</w:t>
      </w:r>
      <w:r w:rsidRPr="0006072C">
        <w:rPr>
          <w:i/>
          <w:iCs/>
          <w:color w:val="000000"/>
          <w:sz w:val="26"/>
          <w:szCs w:val="26"/>
          <w:lang w:val="vi-VN"/>
        </w:rPr>
        <w:t xml:space="preserve"> năm 20</w:t>
      </w:r>
      <w:r>
        <w:rPr>
          <w:i/>
          <w:iCs/>
          <w:color w:val="000000"/>
          <w:sz w:val="26"/>
          <w:szCs w:val="26"/>
        </w:rPr>
        <w:t>…</w:t>
      </w:r>
      <w:r w:rsidRPr="0006072C">
        <w:rPr>
          <w:i/>
          <w:iCs/>
          <w:color w:val="000000"/>
          <w:sz w:val="26"/>
          <w:szCs w:val="26"/>
          <w:lang w:val="vi-VN"/>
        </w:rPr>
        <w:t xml:space="preserve"> của </w:t>
      </w:r>
      <w:r>
        <w:rPr>
          <w:i/>
          <w:iCs/>
          <w:color w:val="000000"/>
          <w:sz w:val="26"/>
          <w:szCs w:val="26"/>
        </w:rPr>
        <w:t>…</w:t>
      </w:r>
      <w:r w:rsidRPr="0006072C">
        <w:rPr>
          <w:i/>
          <w:iCs/>
          <w:color w:val="000000"/>
          <w:sz w:val="26"/>
          <w:szCs w:val="26"/>
          <w:lang w:val="vi-VN"/>
        </w:rPr>
        <w:t>)</w:t>
      </w:r>
    </w:p>
    <w:p w:rsidR="00D9242D" w:rsidRPr="0006072C" w:rsidRDefault="00D9242D" w:rsidP="00D9242D">
      <w:pPr>
        <w:shd w:val="clear" w:color="auto" w:fill="FFFFFF"/>
        <w:spacing w:after="120" w:line="276" w:lineRule="auto"/>
        <w:jc w:val="center"/>
        <w:rPr>
          <w:color w:val="000000"/>
          <w:sz w:val="26"/>
          <w:szCs w:val="26"/>
        </w:rPr>
      </w:pPr>
      <w:r>
        <w:rPr>
          <w:i/>
          <w:iCs/>
          <w:color w:val="000000"/>
          <w:sz w:val="26"/>
          <w:szCs w:val="26"/>
        </w:rPr>
        <w:t>------------</w:t>
      </w:r>
    </w:p>
    <w:p w:rsidR="00D9242D" w:rsidRDefault="00D9242D" w:rsidP="00D9242D">
      <w:pPr>
        <w:shd w:val="clear" w:color="auto" w:fill="FFFFFF"/>
        <w:spacing w:after="120" w:line="276" w:lineRule="auto"/>
        <w:jc w:val="center"/>
        <w:rPr>
          <w:b/>
          <w:bCs/>
          <w:color w:val="000000"/>
          <w:sz w:val="26"/>
          <w:szCs w:val="26"/>
        </w:rPr>
      </w:pPr>
      <w:r>
        <w:rPr>
          <w:b/>
          <w:bCs/>
          <w:color w:val="000000"/>
          <w:sz w:val="26"/>
          <w:szCs w:val="26"/>
        </w:rPr>
        <w:t>CHƯƠNG I</w:t>
      </w:r>
    </w:p>
    <w:p w:rsidR="00D9242D" w:rsidRDefault="00D9242D" w:rsidP="00D9242D">
      <w:pPr>
        <w:shd w:val="clear" w:color="auto" w:fill="FFFFFF"/>
        <w:spacing w:after="120" w:line="276" w:lineRule="auto"/>
        <w:jc w:val="center"/>
        <w:rPr>
          <w:b/>
          <w:bCs/>
          <w:color w:val="000000"/>
          <w:sz w:val="26"/>
          <w:szCs w:val="26"/>
        </w:rPr>
      </w:pPr>
      <w:r>
        <w:rPr>
          <w:b/>
          <w:bCs/>
          <w:color w:val="000000"/>
          <w:sz w:val="26"/>
          <w:szCs w:val="26"/>
        </w:rPr>
        <w:t>NHỮNG QUY ĐỊNH CHUNG</w:t>
      </w:r>
    </w:p>
    <w:p w:rsidR="000E4E1B" w:rsidRDefault="000E4E1B" w:rsidP="00970F8D">
      <w:pPr>
        <w:shd w:val="clear" w:color="auto" w:fill="FFFFFF"/>
        <w:spacing w:after="120" w:line="276" w:lineRule="auto"/>
        <w:jc w:val="both"/>
        <w:rPr>
          <w:b/>
          <w:bCs/>
          <w:color w:val="000000"/>
          <w:sz w:val="26"/>
          <w:szCs w:val="26"/>
        </w:rPr>
      </w:pPr>
      <w:r>
        <w:rPr>
          <w:b/>
          <w:bCs/>
          <w:color w:val="000000"/>
          <w:sz w:val="26"/>
          <w:szCs w:val="26"/>
        </w:rPr>
        <w:t>Điều 1. Phạm vi, đối tượng điều chỉnh</w:t>
      </w:r>
    </w:p>
    <w:p w:rsidR="000E4E1B" w:rsidRDefault="000E4E1B" w:rsidP="00970F8D">
      <w:pPr>
        <w:shd w:val="clear" w:color="auto" w:fill="FFFFFF"/>
        <w:spacing w:after="120" w:line="276" w:lineRule="auto"/>
        <w:jc w:val="both"/>
        <w:rPr>
          <w:bCs/>
          <w:color w:val="000000"/>
          <w:sz w:val="26"/>
          <w:szCs w:val="26"/>
        </w:rPr>
      </w:pPr>
      <w:r w:rsidRPr="000C39A4">
        <w:rPr>
          <w:bCs/>
          <w:color w:val="000000"/>
          <w:sz w:val="26"/>
          <w:szCs w:val="26"/>
        </w:rPr>
        <w:t>1.</w:t>
      </w:r>
      <w:r>
        <w:rPr>
          <w:b/>
          <w:bCs/>
          <w:color w:val="000000"/>
          <w:sz w:val="26"/>
          <w:szCs w:val="26"/>
        </w:rPr>
        <w:t xml:space="preserve"> </w:t>
      </w:r>
      <w:r w:rsidRPr="000C39A4">
        <w:rPr>
          <w:bCs/>
          <w:color w:val="000000"/>
          <w:sz w:val="26"/>
          <w:szCs w:val="26"/>
        </w:rPr>
        <w:t xml:space="preserve">Quy chế này </w:t>
      </w:r>
      <w:r>
        <w:rPr>
          <w:bCs/>
          <w:color w:val="000000"/>
          <w:sz w:val="26"/>
          <w:szCs w:val="26"/>
        </w:rPr>
        <w:t xml:space="preserve">quy định về nguyên tắc, nhiệm vụ, quyền hạn, chế độ làm việc và quan hệ công tác của </w:t>
      </w:r>
      <w:r w:rsidRPr="00D9242D">
        <w:rPr>
          <w:color w:val="000000"/>
          <w:sz w:val="26"/>
          <w:szCs w:val="26"/>
          <w:lang w:val="vi-VN"/>
        </w:rPr>
        <w:t>Ban Xây dựng Đảng đảng ủy xã, phường</w:t>
      </w:r>
      <w:r>
        <w:rPr>
          <w:color w:val="000000"/>
          <w:sz w:val="26"/>
          <w:szCs w:val="26"/>
        </w:rPr>
        <w:t xml:space="preserve"> …</w:t>
      </w:r>
      <w:r>
        <w:rPr>
          <w:bCs/>
          <w:color w:val="000000"/>
          <w:sz w:val="26"/>
          <w:szCs w:val="26"/>
        </w:rPr>
        <w:t xml:space="preserve"> </w:t>
      </w:r>
      <w:r>
        <w:rPr>
          <w:bCs/>
          <w:color w:val="000000"/>
          <w:sz w:val="26"/>
          <w:szCs w:val="26"/>
        </w:rPr>
        <w:t>(sau đây gọi tắt là Ban).</w:t>
      </w:r>
    </w:p>
    <w:p w:rsidR="000E4E1B" w:rsidRDefault="000E4E1B" w:rsidP="00970F8D">
      <w:pPr>
        <w:shd w:val="clear" w:color="auto" w:fill="FFFFFF"/>
        <w:spacing w:after="120" w:line="276" w:lineRule="auto"/>
        <w:jc w:val="both"/>
        <w:rPr>
          <w:bCs/>
          <w:color w:val="000000"/>
          <w:sz w:val="26"/>
          <w:szCs w:val="26"/>
        </w:rPr>
      </w:pPr>
      <w:r>
        <w:rPr>
          <w:bCs/>
          <w:color w:val="000000"/>
          <w:sz w:val="26"/>
          <w:szCs w:val="26"/>
        </w:rPr>
        <w:t>2. Các thành viên Ban và tổ chức, cá nhân có liên quan chịu sự điều chỉnh của Quy chế này.</w:t>
      </w:r>
    </w:p>
    <w:p w:rsidR="000E4E1B" w:rsidRPr="000E4E1B" w:rsidRDefault="000E4E1B" w:rsidP="00970F8D">
      <w:pPr>
        <w:shd w:val="clear" w:color="auto" w:fill="FFFFFF"/>
        <w:spacing w:after="120" w:line="276" w:lineRule="auto"/>
        <w:jc w:val="both"/>
        <w:rPr>
          <w:b/>
          <w:bCs/>
          <w:color w:val="000000"/>
          <w:sz w:val="26"/>
          <w:szCs w:val="26"/>
        </w:rPr>
      </w:pPr>
      <w:r w:rsidRPr="000C39A4">
        <w:rPr>
          <w:b/>
          <w:bCs/>
          <w:color w:val="000000"/>
          <w:sz w:val="26"/>
          <w:szCs w:val="26"/>
        </w:rPr>
        <w:t xml:space="preserve">Điều 2. </w:t>
      </w:r>
      <w:r>
        <w:rPr>
          <w:b/>
          <w:bCs/>
          <w:color w:val="000000"/>
          <w:sz w:val="26"/>
          <w:szCs w:val="26"/>
        </w:rPr>
        <w:t>Tổ chức bộ máy</w:t>
      </w:r>
    </w:p>
    <w:p w:rsidR="000E4E1B" w:rsidRPr="000E4E1B" w:rsidRDefault="000E4E1B" w:rsidP="00970F8D">
      <w:pPr>
        <w:shd w:val="clear" w:color="auto" w:fill="FFFFFF"/>
        <w:spacing w:after="120" w:line="276" w:lineRule="auto"/>
        <w:jc w:val="both"/>
        <w:rPr>
          <w:bCs/>
          <w:color w:val="000000"/>
          <w:sz w:val="26"/>
          <w:szCs w:val="26"/>
        </w:rPr>
      </w:pPr>
      <w:r>
        <w:rPr>
          <w:bCs/>
          <w:color w:val="000000"/>
          <w:sz w:val="26"/>
          <w:szCs w:val="26"/>
        </w:rPr>
        <w:t>1.</w:t>
      </w:r>
      <w:r w:rsidRPr="000E4E1B">
        <w:rPr>
          <w:bCs/>
          <w:color w:val="000000"/>
          <w:sz w:val="26"/>
          <w:szCs w:val="26"/>
        </w:rPr>
        <w:t xml:space="preserve"> Lãnh đạo: Gồm trưởng ban, phó trưởng ban (01 phó trưởng ban kiêm nhiệm là trưởng phòng chuyên môn về lĩnh vực nội vụ). Số lượng phó trưởng ban do ban thường vụ đảng ủy xã, phường xem xét, quyết định theo nguyên t</w:t>
      </w:r>
      <w:r>
        <w:rPr>
          <w:bCs/>
          <w:color w:val="000000"/>
          <w:sz w:val="26"/>
          <w:szCs w:val="26"/>
        </w:rPr>
        <w:t xml:space="preserve">ắc nêu tại Điều 2 </w:t>
      </w:r>
      <w:r w:rsidRPr="000E4E1B">
        <w:rPr>
          <w:bCs/>
          <w:color w:val="000000"/>
          <w:sz w:val="26"/>
          <w:szCs w:val="26"/>
        </w:rPr>
        <w:t xml:space="preserve">Quy định </w:t>
      </w:r>
      <w:r>
        <w:rPr>
          <w:bCs/>
          <w:color w:val="000000"/>
          <w:sz w:val="26"/>
          <w:szCs w:val="26"/>
        </w:rPr>
        <w:t xml:space="preserve">số </w:t>
      </w:r>
      <w:r w:rsidRPr="000E4E1B">
        <w:rPr>
          <w:bCs/>
          <w:color w:val="000000"/>
          <w:sz w:val="26"/>
          <w:szCs w:val="26"/>
        </w:rPr>
        <w:t>299-QĐ/TW năm 2025</w:t>
      </w:r>
      <w:r>
        <w:rPr>
          <w:bCs/>
          <w:color w:val="000000"/>
          <w:sz w:val="26"/>
          <w:szCs w:val="26"/>
        </w:rPr>
        <w:t>.</w:t>
      </w:r>
    </w:p>
    <w:p w:rsidR="000E4E1B" w:rsidRPr="000E4E1B" w:rsidRDefault="000E4E1B" w:rsidP="00970F8D">
      <w:pPr>
        <w:shd w:val="clear" w:color="auto" w:fill="FFFFFF"/>
        <w:spacing w:after="120" w:line="276" w:lineRule="auto"/>
        <w:jc w:val="both"/>
        <w:rPr>
          <w:bCs/>
          <w:color w:val="000000"/>
          <w:sz w:val="26"/>
          <w:szCs w:val="26"/>
        </w:rPr>
      </w:pPr>
      <w:r>
        <w:rPr>
          <w:bCs/>
          <w:color w:val="000000"/>
          <w:sz w:val="26"/>
          <w:szCs w:val="26"/>
        </w:rPr>
        <w:t>2.</w:t>
      </w:r>
      <w:r w:rsidRPr="000E4E1B">
        <w:rPr>
          <w:bCs/>
          <w:color w:val="000000"/>
          <w:sz w:val="26"/>
          <w:szCs w:val="26"/>
        </w:rPr>
        <w:t xml:space="preserve"> Biên chế của ban xây dựng Đảng đảng ủy xã, phường do ban thường vụ đảng ủy xã, phường xem xét, quyết định theo nguyên tắc nêu tại </w:t>
      </w:r>
      <w:r>
        <w:rPr>
          <w:bCs/>
          <w:color w:val="000000"/>
          <w:sz w:val="26"/>
          <w:szCs w:val="26"/>
        </w:rPr>
        <w:t xml:space="preserve">Điều 2 </w:t>
      </w:r>
      <w:r w:rsidRPr="000E4E1B">
        <w:rPr>
          <w:bCs/>
          <w:color w:val="000000"/>
          <w:sz w:val="26"/>
          <w:szCs w:val="26"/>
        </w:rPr>
        <w:t xml:space="preserve">Quy định </w:t>
      </w:r>
      <w:r>
        <w:rPr>
          <w:bCs/>
          <w:color w:val="000000"/>
          <w:sz w:val="26"/>
          <w:szCs w:val="26"/>
        </w:rPr>
        <w:t xml:space="preserve">sô </w:t>
      </w:r>
      <w:r w:rsidRPr="000E4E1B">
        <w:rPr>
          <w:bCs/>
          <w:color w:val="000000"/>
          <w:sz w:val="26"/>
          <w:szCs w:val="26"/>
        </w:rPr>
        <w:t>299-QĐ/TW năm 2025</w:t>
      </w:r>
      <w:r>
        <w:rPr>
          <w:bCs/>
          <w:color w:val="000000"/>
          <w:sz w:val="26"/>
          <w:szCs w:val="26"/>
        </w:rPr>
        <w:t>.</w:t>
      </w:r>
    </w:p>
    <w:p w:rsidR="000E4E1B" w:rsidRPr="000E4E1B" w:rsidRDefault="000E4E1B" w:rsidP="00970F8D">
      <w:pPr>
        <w:shd w:val="clear" w:color="auto" w:fill="FFFFFF"/>
        <w:spacing w:after="120" w:line="276" w:lineRule="auto"/>
        <w:jc w:val="both"/>
        <w:rPr>
          <w:b/>
          <w:bCs/>
          <w:color w:val="000000"/>
          <w:sz w:val="26"/>
          <w:szCs w:val="26"/>
        </w:rPr>
      </w:pPr>
      <w:r w:rsidRPr="000E4E1B">
        <w:rPr>
          <w:b/>
          <w:bCs/>
          <w:color w:val="000000"/>
          <w:sz w:val="26"/>
          <w:szCs w:val="26"/>
        </w:rPr>
        <w:t xml:space="preserve">Điều 3. </w:t>
      </w:r>
      <w:r w:rsidRPr="000E4E1B">
        <w:rPr>
          <w:b/>
          <w:bCs/>
          <w:color w:val="000000"/>
          <w:sz w:val="26"/>
          <w:szCs w:val="26"/>
        </w:rPr>
        <w:t xml:space="preserve">Nguyên tắc hoạt động </w:t>
      </w:r>
    </w:p>
    <w:p w:rsidR="000E4E1B" w:rsidRPr="000C39A4" w:rsidRDefault="000E4E1B" w:rsidP="00970F8D">
      <w:pPr>
        <w:shd w:val="clear" w:color="auto" w:fill="FFFFFF"/>
        <w:spacing w:after="120" w:line="276" w:lineRule="auto"/>
        <w:jc w:val="both"/>
        <w:rPr>
          <w:bCs/>
          <w:color w:val="000000"/>
          <w:sz w:val="26"/>
          <w:szCs w:val="26"/>
        </w:rPr>
      </w:pPr>
      <w:r w:rsidRPr="000C39A4">
        <w:rPr>
          <w:bCs/>
          <w:color w:val="000000"/>
          <w:sz w:val="26"/>
          <w:szCs w:val="26"/>
        </w:rPr>
        <w:t>1. ………………………………………………………………………………………</w:t>
      </w:r>
    </w:p>
    <w:p w:rsidR="000E4E1B" w:rsidRPr="000C39A4" w:rsidRDefault="000E4E1B" w:rsidP="00970F8D">
      <w:pPr>
        <w:shd w:val="clear" w:color="auto" w:fill="FFFFFF"/>
        <w:spacing w:after="120" w:line="276" w:lineRule="auto"/>
        <w:jc w:val="both"/>
        <w:rPr>
          <w:bCs/>
          <w:color w:val="000000"/>
          <w:sz w:val="26"/>
          <w:szCs w:val="26"/>
        </w:rPr>
      </w:pPr>
      <w:r>
        <w:rPr>
          <w:bCs/>
          <w:color w:val="000000"/>
          <w:sz w:val="26"/>
          <w:szCs w:val="26"/>
        </w:rPr>
        <w:t>2</w:t>
      </w:r>
      <w:r w:rsidRPr="000C39A4">
        <w:rPr>
          <w:bCs/>
          <w:color w:val="000000"/>
          <w:sz w:val="26"/>
          <w:szCs w:val="26"/>
        </w:rPr>
        <w:t>. ………………………………………………………………………………………</w:t>
      </w:r>
    </w:p>
    <w:p w:rsidR="000E4E1B" w:rsidRPr="000C39A4" w:rsidRDefault="000E4E1B" w:rsidP="00970F8D">
      <w:pPr>
        <w:shd w:val="clear" w:color="auto" w:fill="FFFFFF"/>
        <w:spacing w:after="120" w:line="276" w:lineRule="auto"/>
        <w:jc w:val="both"/>
        <w:rPr>
          <w:bCs/>
          <w:color w:val="000000"/>
          <w:sz w:val="26"/>
          <w:szCs w:val="26"/>
        </w:rPr>
      </w:pPr>
      <w:r>
        <w:rPr>
          <w:bCs/>
          <w:color w:val="000000"/>
          <w:sz w:val="26"/>
          <w:szCs w:val="26"/>
        </w:rPr>
        <w:t>3</w:t>
      </w:r>
      <w:r w:rsidRPr="000C39A4">
        <w:rPr>
          <w:bCs/>
          <w:color w:val="000000"/>
          <w:sz w:val="26"/>
          <w:szCs w:val="26"/>
        </w:rPr>
        <w:t>. ………………………………………………………………………………………</w:t>
      </w:r>
    </w:p>
    <w:p w:rsidR="000E4E1B" w:rsidRPr="000C39A4" w:rsidRDefault="000E4E1B" w:rsidP="00970F8D">
      <w:pPr>
        <w:shd w:val="clear" w:color="auto" w:fill="FFFFFF"/>
        <w:spacing w:after="120" w:line="276" w:lineRule="auto"/>
        <w:jc w:val="both"/>
        <w:rPr>
          <w:bCs/>
          <w:color w:val="000000"/>
          <w:sz w:val="26"/>
          <w:szCs w:val="26"/>
        </w:rPr>
      </w:pPr>
      <w:r>
        <w:rPr>
          <w:bCs/>
          <w:color w:val="000000"/>
          <w:sz w:val="26"/>
          <w:szCs w:val="26"/>
        </w:rPr>
        <w:t>4</w:t>
      </w:r>
      <w:r w:rsidRPr="000C39A4">
        <w:rPr>
          <w:bCs/>
          <w:color w:val="000000"/>
          <w:sz w:val="26"/>
          <w:szCs w:val="26"/>
        </w:rPr>
        <w:t>. ………………………………………………………………………………………</w:t>
      </w:r>
    </w:p>
    <w:p w:rsidR="000E4E1B" w:rsidRDefault="000E4E1B" w:rsidP="000E4E1B">
      <w:pPr>
        <w:shd w:val="clear" w:color="auto" w:fill="FFFFFF"/>
        <w:spacing w:after="120" w:line="276" w:lineRule="auto"/>
        <w:jc w:val="center"/>
        <w:rPr>
          <w:b/>
          <w:bCs/>
          <w:color w:val="000000"/>
          <w:sz w:val="26"/>
          <w:szCs w:val="26"/>
        </w:rPr>
      </w:pPr>
      <w:r>
        <w:rPr>
          <w:b/>
          <w:bCs/>
          <w:color w:val="000000"/>
          <w:sz w:val="26"/>
          <w:szCs w:val="26"/>
        </w:rPr>
        <w:t>CHƯƠNG II</w:t>
      </w:r>
    </w:p>
    <w:p w:rsidR="000E4E1B" w:rsidRDefault="000E4E1B" w:rsidP="000E4E1B">
      <w:pPr>
        <w:shd w:val="clear" w:color="auto" w:fill="FFFFFF"/>
        <w:spacing w:after="120" w:line="276" w:lineRule="auto"/>
        <w:jc w:val="center"/>
        <w:rPr>
          <w:b/>
          <w:bCs/>
          <w:color w:val="000000"/>
          <w:sz w:val="26"/>
          <w:szCs w:val="26"/>
        </w:rPr>
      </w:pPr>
      <w:r>
        <w:rPr>
          <w:b/>
          <w:bCs/>
          <w:color w:val="000000"/>
          <w:sz w:val="26"/>
          <w:szCs w:val="26"/>
        </w:rPr>
        <w:t xml:space="preserve">CHỨC NĂNG, </w:t>
      </w:r>
      <w:r>
        <w:rPr>
          <w:b/>
          <w:bCs/>
          <w:color w:val="000000"/>
          <w:sz w:val="26"/>
          <w:szCs w:val="26"/>
        </w:rPr>
        <w:t>NHIỆM VỤ CỦA BAN</w:t>
      </w:r>
    </w:p>
    <w:p w:rsidR="000E4E1B" w:rsidRPr="000E4E1B" w:rsidRDefault="000E4E1B" w:rsidP="00970F8D">
      <w:pPr>
        <w:spacing w:after="120"/>
        <w:jc w:val="both"/>
        <w:rPr>
          <w:b/>
        </w:rPr>
      </w:pPr>
      <w:r w:rsidRPr="000E4E1B">
        <w:rPr>
          <w:b/>
          <w:bCs/>
          <w:color w:val="000000"/>
          <w:sz w:val="26"/>
          <w:szCs w:val="26"/>
        </w:rPr>
        <w:t xml:space="preserve">Điều </w:t>
      </w:r>
      <w:r>
        <w:rPr>
          <w:b/>
          <w:bCs/>
          <w:color w:val="000000"/>
          <w:sz w:val="26"/>
          <w:szCs w:val="26"/>
        </w:rPr>
        <w:t>4</w:t>
      </w:r>
      <w:r w:rsidRPr="000E4E1B">
        <w:rPr>
          <w:b/>
          <w:bCs/>
          <w:color w:val="000000"/>
          <w:sz w:val="26"/>
          <w:szCs w:val="26"/>
        </w:rPr>
        <w:t xml:space="preserve">. </w:t>
      </w:r>
      <w:r w:rsidRPr="000E4E1B">
        <w:rPr>
          <w:b/>
        </w:rPr>
        <w:t>Chức năng</w:t>
      </w:r>
    </w:p>
    <w:p w:rsidR="000E4E1B" w:rsidRDefault="000E4E1B" w:rsidP="00970F8D">
      <w:pPr>
        <w:spacing w:after="120"/>
        <w:jc w:val="both"/>
      </w:pPr>
      <w:r w:rsidRPr="00D9242D">
        <w:rPr>
          <w:color w:val="000000"/>
          <w:sz w:val="26"/>
          <w:szCs w:val="26"/>
          <w:lang w:val="vi-VN"/>
        </w:rPr>
        <w:t>Ban Xây dựng Đảng đảng ủy xã, phường</w:t>
      </w:r>
      <w:r>
        <w:rPr>
          <w:color w:val="000000"/>
          <w:sz w:val="26"/>
          <w:szCs w:val="26"/>
        </w:rPr>
        <w:t xml:space="preserve"> …</w:t>
      </w:r>
      <w:r>
        <w:rPr>
          <w:bCs/>
          <w:color w:val="000000"/>
          <w:sz w:val="26"/>
          <w:szCs w:val="26"/>
        </w:rPr>
        <w:t xml:space="preserve"> </w:t>
      </w:r>
      <w:r>
        <w:rPr>
          <w:bCs/>
          <w:color w:val="000000"/>
          <w:sz w:val="26"/>
          <w:szCs w:val="26"/>
        </w:rPr>
        <w:t xml:space="preserve">là </w:t>
      </w:r>
      <w:r>
        <w:t xml:space="preserve">cơ quan tham mưu, giúp việc đảng ủy xã, phường, trực tiếp và thường xuyên là ban thường vụ, thường trực đảng ủy về công tác tổ chức, cán bộ, đảng viên, bảo vệ chính trị nội bộ; công tác chính trị, tư tưởng, đạo đức, tuyên truyền, lý luận chính trị, văn hóa, thông tin đại chúng, văn nghệ, khoa giáo, biên soạn lịch sử đảng bộ địa phương; công tác dân vận (bao gồm cả công tác dân tộc, tôn giáo); đồng thời là cơ quan chuyên môn, nghiệp </w:t>
      </w:r>
      <w:r>
        <w:lastRenderedPageBreak/>
        <w:t>vụ về công tác tổ chức, cán bộ, đảng viên, bảo vệ chính trị nội bộ; công tác tuyên giáo, dân vận của hệ thống chính trị ở xã, phường.</w:t>
      </w:r>
    </w:p>
    <w:p w:rsidR="000E4E1B" w:rsidRDefault="000E4E1B" w:rsidP="00970F8D">
      <w:pPr>
        <w:spacing w:after="120"/>
        <w:jc w:val="both"/>
      </w:pPr>
      <w:r w:rsidRPr="000E4E1B">
        <w:rPr>
          <w:b/>
          <w:bCs/>
          <w:color w:val="000000"/>
          <w:sz w:val="26"/>
          <w:szCs w:val="26"/>
        </w:rPr>
        <w:t xml:space="preserve">Điều </w:t>
      </w:r>
      <w:r>
        <w:rPr>
          <w:b/>
          <w:bCs/>
          <w:color w:val="000000"/>
          <w:sz w:val="26"/>
          <w:szCs w:val="26"/>
        </w:rPr>
        <w:t>5</w:t>
      </w:r>
      <w:r w:rsidRPr="000E4E1B">
        <w:rPr>
          <w:b/>
          <w:bCs/>
          <w:color w:val="000000"/>
          <w:sz w:val="26"/>
          <w:szCs w:val="26"/>
        </w:rPr>
        <w:t>.</w:t>
      </w:r>
      <w:r>
        <w:rPr>
          <w:b/>
          <w:bCs/>
          <w:color w:val="000000"/>
          <w:sz w:val="26"/>
          <w:szCs w:val="26"/>
        </w:rPr>
        <w:t xml:space="preserve"> Nhiệm vụ</w:t>
      </w:r>
    </w:p>
    <w:p w:rsidR="000E4E1B" w:rsidRDefault="000E4E1B" w:rsidP="00970F8D">
      <w:pPr>
        <w:spacing w:after="120"/>
        <w:jc w:val="both"/>
      </w:pPr>
      <w:r>
        <w:t>1.</w:t>
      </w:r>
      <w:r>
        <w:t xml:space="preserve"> Về</w:t>
      </w:r>
      <w:r>
        <w:t xml:space="preserve"> công tác tổ chức xây dựng Đảng</w:t>
      </w:r>
    </w:p>
    <w:p w:rsidR="000E4E1B" w:rsidRDefault="000E4E1B" w:rsidP="00970F8D">
      <w:pPr>
        <w:spacing w:after="120"/>
        <w:jc w:val="both"/>
      </w:pPr>
      <w:r>
        <w:t>a) Nghiên cứu, đề xuất và thự</w:t>
      </w:r>
      <w:r>
        <w:t>c hiện</w:t>
      </w:r>
    </w:p>
    <w:p w:rsidR="000E4E1B" w:rsidRDefault="000E4E1B" w:rsidP="00970F8D">
      <w:pPr>
        <w:spacing w:after="120"/>
        <w:jc w:val="both"/>
      </w:pPr>
      <w:r>
        <w:t>- Chuẩn bị hoặc tham gia chuẩn bị nghị quyết đại hội, các nghị quyết, quyết định, chỉ thị, quy định, quy chế, kết luận, chương trình, kế hoạch của đảng ủy, ban thường vụ đảng ủy xã, phường về công tác tổ chức, cán bộ, đảng viên, bảo vệ chính trị nội bộ.</w:t>
      </w:r>
    </w:p>
    <w:p w:rsidR="000E4E1B" w:rsidRDefault="000E4E1B" w:rsidP="00970F8D">
      <w:pPr>
        <w:spacing w:after="120"/>
        <w:jc w:val="both"/>
      </w:pPr>
      <w:r>
        <w:t>- Xây dựng đề án về tổ chức, cán bộ, công chức, viên chức, đảng viên, bảo vệ chính trị nội bộ đảng thuộc thẩm quyền quyết định của ban</w:t>
      </w:r>
      <w:r>
        <w:t xml:space="preserve"> thường vụ, đảng ủy xã, phường.</w:t>
      </w:r>
    </w:p>
    <w:p w:rsidR="000E4E1B" w:rsidRDefault="000E4E1B" w:rsidP="00970F8D">
      <w:pPr>
        <w:spacing w:after="120"/>
        <w:jc w:val="both"/>
      </w:pPr>
      <w:r>
        <w:t>- Tham mưu về công tác cán bộ, công chức, viên chức thuộc diện ban thường vụ, đảng ủy xã, phường quản lý; quản lý cán bộ, công chức, viên chức, người lao động của các cơ quan chuyên trách tham mưu, giúp việc đảng ủy, Cơ quan Ủy ban Mặt trận Tổ quốc Việt Na</w:t>
      </w:r>
      <w:r>
        <w:t>m cấp xã theo phân cấp quản lý.</w:t>
      </w:r>
    </w:p>
    <w:p w:rsidR="000E4E1B" w:rsidRDefault="000E4E1B" w:rsidP="00970F8D">
      <w:pPr>
        <w:spacing w:after="120"/>
        <w:jc w:val="both"/>
      </w:pPr>
      <w:r>
        <w:t>- Cụ thể hoá và triển khai các văn bản của cấp trên, của đảng ủy và ban thường vụ đảng ủy xã, phường về công tác tổ chức, cán bộ, công chức, viên chức, đảng viên, bảo vệ chính trị nội bộ. Thực hiện chế độ, chính sách đối với cán bộ, công chức, viên chức thuộc diện đảng ủy, ban thường vụ đảng ủy xã, phường quản lý; cán bộ, công chức, viên chức ở các cơ quan, đơn vị của Đảng, Cơ quan Ủy ban Mặt trận Tổ quốc Việt Nam cấp xã. Phối hợp với các cơ quan chức năng, cơ sở y tế thực hiện việc bảo vệ, chăm sóc sức khoẻ đối với cán bộ, công chức, viên chức theo quy đ</w:t>
      </w:r>
      <w:r>
        <w:t>ịnh.</w:t>
      </w:r>
    </w:p>
    <w:p w:rsidR="000E4E1B" w:rsidRDefault="000E4E1B" w:rsidP="00970F8D">
      <w:pPr>
        <w:spacing w:after="120"/>
        <w:jc w:val="both"/>
      </w:pPr>
      <w:r>
        <w:t>- Tham mưu, giải quyết các vấn đề về đảng tịch. Quản lý hồ sơ cán bộ, công chức, viên chức thuộc diện đảng ủy, ban thường vụ đảng ủy xã, phường quản lý; quản lý hồ sơ cán bộ, công chức, viên chức, đảng viên có vấn đề về chính trị theo quy định. Thực hiện nghiệp vụ công tác</w:t>
      </w:r>
      <w:r>
        <w:t xml:space="preserve"> đảng, đảng viên theo quy định.</w:t>
      </w:r>
    </w:p>
    <w:p w:rsidR="000E4E1B" w:rsidRDefault="000E4E1B" w:rsidP="00970F8D">
      <w:pPr>
        <w:spacing w:after="120"/>
        <w:jc w:val="both"/>
      </w:pPr>
      <w:r>
        <w:t>- Thực hiện công tác thống kê cơ bản về công tác xây dựng chi bộ, đảng bộ; về công tác tổ chức, cán bộ, công chức, viên chức thuộc khối đảng và Mặt trận T</w:t>
      </w:r>
      <w:r>
        <w:t>ổ quốc Việt Nam của xã, phường.</w:t>
      </w:r>
    </w:p>
    <w:p w:rsidR="000E4E1B" w:rsidRDefault="000E4E1B" w:rsidP="00970F8D">
      <w:pPr>
        <w:spacing w:after="120"/>
        <w:jc w:val="both"/>
      </w:pPr>
      <w:r>
        <w:t>- Là cơ quan thường trực về công tác thi đua, khen</w:t>
      </w:r>
      <w:r>
        <w:t xml:space="preserve"> thưởng của đảng ủy xã, phường.</w:t>
      </w:r>
    </w:p>
    <w:p w:rsidR="000E4E1B" w:rsidRDefault="000E4E1B" w:rsidP="00970F8D">
      <w:pPr>
        <w:spacing w:after="120"/>
        <w:jc w:val="both"/>
      </w:pPr>
      <w:r>
        <w:t xml:space="preserve">- Sơ kết, tổng kết về </w:t>
      </w:r>
      <w:r>
        <w:t>công tác tổ chức xây dựng Đảng.</w:t>
      </w:r>
    </w:p>
    <w:p w:rsidR="000E4E1B" w:rsidRDefault="000E4E1B" w:rsidP="00970F8D">
      <w:pPr>
        <w:spacing w:after="120"/>
        <w:jc w:val="both"/>
      </w:pPr>
      <w:r>
        <w:t>b</w:t>
      </w:r>
      <w:r>
        <w:t>) Hướng dẫn, kiểm tra, giám sát</w:t>
      </w:r>
    </w:p>
    <w:p w:rsidR="000E4E1B" w:rsidRDefault="000E4E1B" w:rsidP="00970F8D">
      <w:pPr>
        <w:spacing w:after="120"/>
        <w:jc w:val="both"/>
      </w:pPr>
      <w:r>
        <w:t>- Công tác tổ chức, cán bộ, công chức, viên chức, đảng viên, bảo vệ chính trị nội bộ, thi hành Điều lệ Đảng đối với các cấp ủy cơ sở, chi bộ trực thuộc đảng ủy xã, phường; các cơ quan đảng, Mặ</w:t>
      </w:r>
      <w:r>
        <w:t>t trận Tổ quốc Việt Nam cấp xã.</w:t>
      </w:r>
    </w:p>
    <w:p w:rsidR="000E4E1B" w:rsidRDefault="000E4E1B" w:rsidP="00970F8D">
      <w:pPr>
        <w:spacing w:after="120"/>
        <w:jc w:val="both"/>
      </w:pPr>
      <w:r>
        <w:t>- Nghiệp vụ công tác tổ chức, cán bộ, đảng viên, bảo vệ chính trị nội bộ cho đội ngũ cán bộ làm công tác tổ chức của cơ quan, đơn vị</w:t>
      </w:r>
      <w:r>
        <w:t xml:space="preserve"> trực thuộc đảng ủy xã, phường.</w:t>
      </w:r>
    </w:p>
    <w:p w:rsidR="000E4E1B" w:rsidRDefault="000E4E1B" w:rsidP="00970F8D">
      <w:pPr>
        <w:spacing w:after="120"/>
        <w:jc w:val="both"/>
      </w:pPr>
      <w:r>
        <w:t>- Công tác phát triển đảng viên, phát thẻ đảng viên, tặng Huy hiệu Đảng, quản lý hồ sơ đảng viên; giới thiệu sinh hoạt đảng, giải quyết khiếu nại, xoá tên đảng viên và vấn đề đảng tịch cho đảng viên. Quản lý hồ sơ cán bộ, công chức, viên chức thuộc khối Đảng, Mặ</w:t>
      </w:r>
      <w:r>
        <w:t>t trận Tổ quốc Việt Nam cấp xã.</w:t>
      </w:r>
    </w:p>
    <w:p w:rsidR="000E4E1B" w:rsidRDefault="000E4E1B" w:rsidP="00970F8D">
      <w:pPr>
        <w:spacing w:after="120"/>
        <w:jc w:val="both"/>
      </w:pPr>
      <w:r>
        <w:t>c) Thẩm định, thẩm tra</w:t>
      </w:r>
    </w:p>
    <w:p w:rsidR="000E4E1B" w:rsidRDefault="000E4E1B" w:rsidP="00970F8D">
      <w:pPr>
        <w:spacing w:after="120"/>
        <w:jc w:val="both"/>
      </w:pPr>
      <w:r>
        <w:lastRenderedPageBreak/>
        <w:t>- Các đề án, văn bản về tổ chức, cần bộ, công chức, viên chức, đảng viên, bảo vệ chính trị nội bộ của cấp ủy cơ sở, Mặt trận Tổ quốc Việt Nam, cơ quan, đơn vị trực thuộc đảng ủy xã, phường trước khi trình ban</w:t>
      </w:r>
      <w:r>
        <w:t xml:space="preserve"> thường vụ, đảng ủy xã, phường.</w:t>
      </w:r>
    </w:p>
    <w:p w:rsidR="000E4E1B" w:rsidRDefault="000E4E1B" w:rsidP="00970F8D">
      <w:pPr>
        <w:spacing w:after="120"/>
        <w:jc w:val="both"/>
      </w:pPr>
      <w:r>
        <w:t xml:space="preserve">- Thẩm định và trình thường trực đảng ủy, ban thường vụ đảng ủy xã, phường về nhân sự dự kiến quy hoạch, đào tạo, bồi dưỡng, bố trí, sử dụng, bổ nhiệm, bổ nhiệm lại, điều động, luân chuyển, giới thiệu ứng cử, miễn nhiệm, khen thưởng, kỷ luật, thực hiện chính sách cán bộ theo phân cấp quản lý </w:t>
      </w:r>
      <w:r>
        <w:t>và danh sách kết nạp đảng viên.</w:t>
      </w:r>
    </w:p>
    <w:p w:rsidR="000E4E1B" w:rsidRDefault="000E4E1B" w:rsidP="00970F8D">
      <w:pPr>
        <w:spacing w:after="120"/>
        <w:jc w:val="both"/>
      </w:pPr>
      <w:r>
        <w:t>- Thẩm tra, xác minh đối với cán bộ, công chức, viên chức, đảng viên có vấn đề về chính trị theo quy định.</w:t>
      </w:r>
    </w:p>
    <w:p w:rsidR="000E4E1B" w:rsidRDefault="000E4E1B" w:rsidP="00970F8D">
      <w:pPr>
        <w:spacing w:after="120"/>
        <w:jc w:val="both"/>
      </w:pPr>
      <w:r>
        <w:t>- Thẩm định hồ sơ xoá tên trong danh sách</w:t>
      </w:r>
      <w:r>
        <w:t xml:space="preserve"> đảng viên và cho ra khỏi đảng.</w:t>
      </w:r>
    </w:p>
    <w:p w:rsidR="000E4E1B" w:rsidRDefault="000E4E1B" w:rsidP="00970F8D">
      <w:pPr>
        <w:spacing w:after="120"/>
        <w:jc w:val="both"/>
      </w:pPr>
      <w:r>
        <w:t>- Tham gia thẩm định đề án, văn bản về tổ chức, cán bộ, công chức, viên chức của hội đồng nhân dân, Ủy ban nhân dân, các ph</w:t>
      </w:r>
      <w:r>
        <w:t>òng, ban, ngành của xã, phường.</w:t>
      </w:r>
    </w:p>
    <w:p w:rsidR="000E4E1B" w:rsidRDefault="000E4E1B" w:rsidP="00970F8D">
      <w:pPr>
        <w:spacing w:after="120"/>
        <w:jc w:val="both"/>
      </w:pPr>
      <w:r>
        <w:t>d) Phối hợp</w:t>
      </w:r>
    </w:p>
    <w:p w:rsidR="000E4E1B" w:rsidRDefault="000E4E1B" w:rsidP="00970F8D">
      <w:pPr>
        <w:spacing w:after="120"/>
        <w:jc w:val="both"/>
      </w:pPr>
      <w:r>
        <w:t>- Với các cơ quan chuyên trách tham mưu, giúp việc của đảng ủy xã, phường, cấp ủy, tổ chức đảng trực thuộc đảng ủy xã, phường trong công tác xây dựng Đảng về tổ chức, cán bộ, công chức, viên chức, đảng</w:t>
      </w:r>
      <w:r>
        <w:t xml:space="preserve"> viên, bảo vệ Chính trị nội bộ.</w:t>
      </w:r>
    </w:p>
    <w:p w:rsidR="000E4E1B" w:rsidRDefault="000E4E1B" w:rsidP="00970F8D">
      <w:pPr>
        <w:spacing w:after="120"/>
        <w:jc w:val="both"/>
      </w:pPr>
      <w:r>
        <w:t>- Với phòng chuyên môn về lĩnh vực nội vụ và các cơ quan liên quan trong việc thực hiện, cụ thể hoá các quyết định, quy định của cấp trên về lĩnh vực tổ chức, cán bộ, công chức, viên chức, bảo vệ chính trị n</w:t>
      </w:r>
      <w:r>
        <w:t>ội bộ theo phân công, phân cấp.</w:t>
      </w:r>
    </w:p>
    <w:p w:rsidR="000E4E1B" w:rsidRDefault="000E4E1B" w:rsidP="00970F8D">
      <w:pPr>
        <w:spacing w:after="120"/>
        <w:jc w:val="both"/>
      </w:pPr>
      <w:r>
        <w:t>- Với các cơ quan chuyên trách tham mưu, giúp việc đảng ủy xã, phường, Cơ quan Ủy ban Mặt trận Tổ quốc Việt Nam cấp xã hướng dẫn xây dựng và kiểm tra, giám sát thực hiện chức năng, nhiệm vụ, tổ chức bộ máy, quy chế làm việc của các c</w:t>
      </w:r>
      <w:r>
        <w:t>ấp ủy, tổ chức đảng trực thuộc.</w:t>
      </w:r>
    </w:p>
    <w:p w:rsidR="000E4E1B" w:rsidRDefault="000E4E1B" w:rsidP="00970F8D">
      <w:pPr>
        <w:spacing w:after="120"/>
        <w:jc w:val="both"/>
      </w:pPr>
      <w:r>
        <w:t xml:space="preserve">2.2. </w:t>
      </w:r>
      <w:r>
        <w:t>Về công tác tuyên giáo, dân vận</w:t>
      </w:r>
    </w:p>
    <w:p w:rsidR="000E4E1B" w:rsidRDefault="000E4E1B" w:rsidP="00970F8D">
      <w:pPr>
        <w:spacing w:after="120"/>
        <w:jc w:val="both"/>
      </w:pPr>
      <w:r>
        <w:t>a) N</w:t>
      </w:r>
      <w:r>
        <w:t>ghiên cứu, đề xuất và thực hiện</w:t>
      </w:r>
    </w:p>
    <w:p w:rsidR="000E4E1B" w:rsidRDefault="000E4E1B" w:rsidP="00970F8D">
      <w:pPr>
        <w:spacing w:after="120"/>
        <w:jc w:val="both"/>
      </w:pPr>
      <w:r>
        <w:t xml:space="preserve">- Nghiên cứu, theo dõi, tổng hợp tình hình tư tưởng trong cán bộ, công chức, viên chức, đảng viên và nhân dân, những diễn biến trên lĩnh vực tư tưởng - văn hoá, dư luận xã hội, những âm mưu, thủ đoạn chống phá của các thế lực thù địch về lĩnh vực chính trị tư tưởng trên địa bàn xã, phường. Dự báo những diễn biến, xu hướng chính trị, tư tưởng có thể xảy ra; tham mưu công tác bảo vệ nền tảng tư tưởng của Đảng, đấu tranh phản bác quan điểm sai trái thù địch và kịp thời báo cáo, tham mưu với đảng ủy, ban thường vụ đảng uỷ xã, phường về phương hướng, nhiệm vụ, </w:t>
      </w:r>
      <w:r>
        <w:t>nội dung, biện pháp giải quyết.</w:t>
      </w:r>
    </w:p>
    <w:p w:rsidR="000E4E1B" w:rsidRDefault="000E4E1B" w:rsidP="00970F8D">
      <w:pPr>
        <w:spacing w:after="120"/>
        <w:jc w:val="both"/>
      </w:pPr>
      <w:r>
        <w:t>- Những chủ trương, giải pháp về c</w:t>
      </w:r>
      <w:r>
        <w:t>ông tác dân vận của xã, phường.</w:t>
      </w:r>
    </w:p>
    <w:p w:rsidR="000E4E1B" w:rsidRDefault="000E4E1B" w:rsidP="00970F8D">
      <w:pPr>
        <w:spacing w:after="120"/>
        <w:jc w:val="both"/>
      </w:pPr>
      <w:r>
        <w:t xml:space="preserve">- Chuẩn bị hoặc tham gia chuẩn bị nghị quyết đại hội; chuẩn bị xây dựng các đề án, nghị quyết, chỉ thị, kết luận, quy định, quyết định, quy chế, chương trình, kế hoạch của đảng ủy, ban thường vụ đảng ủy xã, phường về công tác tuyên giáo, dân vận (bao gồm </w:t>
      </w:r>
      <w:r>
        <w:t>cả công tác dân tộc, tôn giáo).</w:t>
      </w:r>
    </w:p>
    <w:p w:rsidR="000E4E1B" w:rsidRDefault="000E4E1B" w:rsidP="00970F8D">
      <w:pPr>
        <w:spacing w:after="120"/>
        <w:jc w:val="both"/>
      </w:pPr>
      <w:r>
        <w:t>- Tổ chức nghiên cứu, học tập, tuyên truyền, quán triệt, hướng dẫn triển khai thực hiện các văn bản của Đảng. Tổ chức tuyên truyền, giáo dục, phát huy truyền thống cách</w:t>
      </w:r>
      <w:r>
        <w:t xml:space="preserve"> mạng của địa phương, đất nước.</w:t>
      </w:r>
    </w:p>
    <w:p w:rsidR="000E4E1B" w:rsidRDefault="000E4E1B" w:rsidP="00970F8D">
      <w:pPr>
        <w:spacing w:after="120"/>
        <w:jc w:val="both"/>
      </w:pPr>
      <w:r>
        <w:t xml:space="preserve">- Tổ chức mạng lưới và chỉ đạo nội dung hoạt động đối với báo cáo viên, tuyên truyền viên, cộng tác viên từ xã, phường đến thôn, tổ dân phố. Tổ chức thông tin thời sự, tuyên truyền chủ trương, </w:t>
      </w:r>
      <w:r>
        <w:lastRenderedPageBreak/>
        <w:t>chính sách theo kế hoạch, chương trình của cấp ủy cấp trên và của đảng ủy xã, phường; tổ chức sưu tầm, quản lý tư liệ</w:t>
      </w:r>
      <w:r>
        <w:t>u và biên soạn lịch sử đảng bộ.</w:t>
      </w:r>
    </w:p>
    <w:p w:rsidR="000E4E1B" w:rsidRDefault="000E4E1B" w:rsidP="00970F8D">
      <w:pPr>
        <w:spacing w:after="120"/>
        <w:jc w:val="both"/>
      </w:pPr>
      <w:r>
        <w:t>- Tham mưu đảng ủy, ban thường vụ đảng ủy xã, phường chỉ đạo chương trình, nội dung đào tạo, bồi dưỡng đối vớ</w:t>
      </w:r>
      <w:r>
        <w:t>i trung tâm chính trị (nếu có).</w:t>
      </w:r>
    </w:p>
    <w:p w:rsidR="000E4E1B" w:rsidRDefault="000E4E1B" w:rsidP="00970F8D">
      <w:pPr>
        <w:spacing w:after="120"/>
        <w:jc w:val="both"/>
      </w:pPr>
      <w:r>
        <w:t>- Tham mưu, giúp đảng ủy, ban thường vụ đảng ủy xã, phường nắm tình hình và chỉ đạo hoạt động của Mặt trận Tổ quốc Việt Nam, các tổ chức chính trị - xã hội, hội quần chúng ở địa phương; lãnh đạo, chỉ đạo cơ quan nhà nước ở địa phương thực hiệ</w:t>
      </w:r>
      <w:r>
        <w:t>n công tác dân vận chính quyền.</w:t>
      </w:r>
    </w:p>
    <w:p w:rsidR="000E4E1B" w:rsidRDefault="000E4E1B" w:rsidP="00970F8D">
      <w:pPr>
        <w:spacing w:after="120"/>
        <w:jc w:val="both"/>
      </w:pPr>
      <w:r>
        <w:t>- Chủ trì, phối hợp với các cơ quan liên quan theo dõi, tổng hợp tình hình nhân dân (tình hình dân tộc, tôn giáo, các giai tầng xã hội, các vấn đề bức xúc trong nhân dân) để báo cáo và tham mưu cho đảng ủy, ba</w:t>
      </w:r>
      <w:r>
        <w:t>n thường vụ đảng ủy xã, phường.</w:t>
      </w:r>
    </w:p>
    <w:p w:rsidR="000E4E1B" w:rsidRDefault="000E4E1B" w:rsidP="00970F8D">
      <w:pPr>
        <w:spacing w:after="120"/>
        <w:jc w:val="both"/>
      </w:pPr>
      <w:r>
        <w:t>- Là cơ quan thường trực ban chỉ đạo về thự</w:t>
      </w:r>
      <w:r>
        <w:t>c hiện Quy chế dân chủ ở cơ sở.</w:t>
      </w:r>
    </w:p>
    <w:p w:rsidR="000E4E1B" w:rsidRDefault="000E4E1B" w:rsidP="00970F8D">
      <w:pPr>
        <w:spacing w:after="120"/>
        <w:jc w:val="both"/>
      </w:pPr>
      <w:r>
        <w:t xml:space="preserve">- Sơ kết, tổng kết về </w:t>
      </w:r>
      <w:r>
        <w:t>công tác tuyên giáo và dân vận.</w:t>
      </w:r>
    </w:p>
    <w:p w:rsidR="000E4E1B" w:rsidRDefault="000E4E1B" w:rsidP="00970F8D">
      <w:pPr>
        <w:spacing w:after="120"/>
        <w:jc w:val="both"/>
      </w:pPr>
      <w:r>
        <w:t>b) Hướng dẫn, kiểm t</w:t>
      </w:r>
      <w:r>
        <w:t>ra, giám sát</w:t>
      </w:r>
    </w:p>
    <w:p w:rsidR="000E4E1B" w:rsidRDefault="000E4E1B" w:rsidP="00970F8D">
      <w:pPr>
        <w:spacing w:after="120"/>
        <w:jc w:val="both"/>
      </w:pPr>
      <w:r>
        <w:t>- Kiểm tra, giám sát các cấp ủy, tổ chức đảng trực thuộc đảng ủy xã, phường, các ban, ngành, Mặt trận Tổ quốc Việt Nam cấp xã trong việc thực hiện các nghị quyết, quyết định, chỉ thị, quy định, quy chế, kế hoạch, kết luận của cấp ủy cấp trên và của đảng ủy xã, phường tron</w:t>
      </w:r>
      <w:r>
        <w:t>g lĩnh vực tuyên giáo, dân vận.</w:t>
      </w:r>
    </w:p>
    <w:p w:rsidR="000E4E1B" w:rsidRDefault="000E4E1B" w:rsidP="00970F8D">
      <w:pPr>
        <w:spacing w:after="120"/>
        <w:jc w:val="both"/>
      </w:pPr>
      <w:r>
        <w:t>- Chủ trì, chỉ đạo định hướng, hướng dẫn, kiểm tra, giám sát về chính trị, tư tưởng trong hoạt động văn hoá, thông tin đại chúng ở địa phương, đảm bảo hoạt động theo đúng đường lối của Đảng, chín</w:t>
      </w:r>
      <w:r>
        <w:t>h sách, pháp luật của Nhà nước.</w:t>
      </w:r>
    </w:p>
    <w:p w:rsidR="000E4E1B" w:rsidRDefault="000E4E1B" w:rsidP="00970F8D">
      <w:pPr>
        <w:spacing w:after="120"/>
        <w:jc w:val="both"/>
      </w:pPr>
      <w:r>
        <w:t>- Bồi dưỡng, hướng dẫn nghiệp vụ công tác tuyên giáo, công tác dân vận cho cấp ủy, tổ chức đảng trực thuộc đảng ủy xã, phường và đội ngũ cán bộ, công chức, đảng viên làm công tác tuyên giáo, dân vận của các cấp ủy, tổ chức đảng</w:t>
      </w:r>
      <w:r>
        <w:t xml:space="preserve"> cơ sở đảng, chi bộ trực thuộc.</w:t>
      </w:r>
    </w:p>
    <w:p w:rsidR="000E4E1B" w:rsidRDefault="000E4E1B" w:rsidP="00970F8D">
      <w:pPr>
        <w:spacing w:after="120"/>
        <w:jc w:val="both"/>
      </w:pPr>
      <w:r>
        <w:t>- Hướng dẫn cấp ủy, tổ chức cơ sở đảng, chi bộ trực thuộc đảng uỷ xã, phường, tổ chức, cơ quan, đơn vị thuộc xã, phường sưu tầm,</w:t>
      </w:r>
      <w:r>
        <w:t xml:space="preserve"> biên soạn lịch sử của đảng bộ.</w:t>
      </w:r>
    </w:p>
    <w:p w:rsidR="000E4E1B" w:rsidRDefault="000E4E1B" w:rsidP="00970F8D">
      <w:pPr>
        <w:spacing w:after="120"/>
        <w:jc w:val="both"/>
      </w:pPr>
      <w:r>
        <w:t xml:space="preserve">- Hướng dẫn, thẩm định, kiểm tra tuyên truyền các ngày lễ lớn, các phong trào thi đua yêu nước, truyền thống cách mạng </w:t>
      </w:r>
      <w:r>
        <w:t>của Đảng, dân tộc, địa phương.</w:t>
      </w:r>
    </w:p>
    <w:p w:rsidR="000E4E1B" w:rsidRDefault="000E4E1B" w:rsidP="00970F8D">
      <w:pPr>
        <w:spacing w:after="120"/>
        <w:jc w:val="both"/>
      </w:pPr>
      <w:r>
        <w:t>c) Thẩm định, thẩm tra</w:t>
      </w:r>
    </w:p>
    <w:p w:rsidR="000E4E1B" w:rsidRDefault="000E4E1B" w:rsidP="00970F8D">
      <w:pPr>
        <w:spacing w:after="120"/>
        <w:jc w:val="both"/>
      </w:pPr>
      <w:r>
        <w:t>- Đề án, văn bản có liên quan đến lĩnh vực tư tưởng - văn hóa, khoa giáo, dân vận, lịch sử đảng bộ của đảng ủy xã, phường, các tổ chức cơ sở đảng, chi bộ trực thuộc đảng ủy, các cơ quan, đơn vị của Đảng, chính quyền, Mặt trận Tổ quốc Việt Nam cấp xã trước khi trình thường trực, ban</w:t>
      </w:r>
      <w:r>
        <w:t xml:space="preserve"> thường vụ, đảng ủy xã, phường.</w:t>
      </w:r>
    </w:p>
    <w:p w:rsidR="000E4E1B" w:rsidRDefault="000E4E1B" w:rsidP="00970F8D">
      <w:pPr>
        <w:spacing w:after="120"/>
        <w:jc w:val="both"/>
      </w:pPr>
      <w:r>
        <w:t>- Tham gia thẩm định các đề án, dự án liên quan đến quyền làm chủ của nhân dân và công tác dân vận của hội đồng nhân dân, Ủy ban nhân dân cấp</w:t>
      </w:r>
      <w:r>
        <w:t xml:space="preserve"> xã.</w:t>
      </w:r>
    </w:p>
    <w:p w:rsidR="000E4E1B" w:rsidRDefault="000E4E1B" w:rsidP="00970F8D">
      <w:pPr>
        <w:spacing w:after="120"/>
        <w:jc w:val="both"/>
      </w:pPr>
      <w:r>
        <w:t>d) Phối hợp</w:t>
      </w:r>
    </w:p>
    <w:p w:rsidR="000E4E1B" w:rsidRDefault="000E4E1B" w:rsidP="00970F8D">
      <w:pPr>
        <w:spacing w:after="120"/>
        <w:jc w:val="both"/>
      </w:pPr>
      <w:r>
        <w:t xml:space="preserve">- Với các cơ quan chuyên trách tham mưu, giúp việc đảng ủy xã, phường tham gia xây dựng Đảng về công tác chính trị - tư tưởng, về xây dựng đội ngũ cán bộ, công chức làm công tác tuyên giáo, dân vận đối với các tổ chức cơ sở đảng, chi bộ </w:t>
      </w:r>
      <w:r>
        <w:t>trực thuộc đảng ủy.</w:t>
      </w:r>
    </w:p>
    <w:p w:rsidR="000E4E1B" w:rsidRDefault="000E4E1B" w:rsidP="00970F8D">
      <w:pPr>
        <w:spacing w:after="120"/>
        <w:jc w:val="both"/>
      </w:pPr>
      <w:r>
        <w:lastRenderedPageBreak/>
        <w:t>Tham gia ý kiến về công tác cán bộ, công chức đối với đội ngũ cán bộ, công chức tr</w:t>
      </w:r>
      <w:r>
        <w:t>ong khối theo phân cấp quản lý.</w:t>
      </w:r>
    </w:p>
    <w:p w:rsidR="000E4E1B" w:rsidRDefault="000E4E1B" w:rsidP="00970F8D">
      <w:pPr>
        <w:spacing w:after="120"/>
        <w:jc w:val="both"/>
      </w:pPr>
      <w:r>
        <w:t>- Với Văn phòng đảng ủy xã, phường, trung tâm chính trị (nếu có) và các cơ quan liên quan xây dựng kế hoạch, nội dung đào tạo, bồi dưỡng lý luận chính trị - hành chính, nghiệp vụ công tác đảng, mặt trận và các đoàn thể cho đội ngũ cán bộ, đảng viên tro</w:t>
      </w:r>
      <w:r>
        <w:t>ng hệ thống chính trị ở cấp xã.</w:t>
      </w:r>
    </w:p>
    <w:p w:rsidR="000E4E1B" w:rsidRDefault="000E4E1B" w:rsidP="00970F8D">
      <w:pPr>
        <w:spacing w:after="120"/>
        <w:jc w:val="both"/>
      </w:pPr>
      <w:r>
        <w:t>- Với cơ quan chuyên trách tham mưu, giúp việc đảng ủy xã, phường, Mặt trận Tổ quốc Việt Nam cấp xã và các đơn vị, tổ chức liên quan hướng dẫn xây dựng và kiểm tra, giám sát thực hiện chức năng, nhiệm vụ, quy chế làm việc của các cấp ủy cơ sở, chi bộ trực thuộc; theo dõi, nắm tình hình</w:t>
      </w:r>
    </w:p>
    <w:p w:rsidR="000E4E1B" w:rsidRDefault="000E4E1B" w:rsidP="00970F8D">
      <w:pPr>
        <w:spacing w:after="120"/>
        <w:jc w:val="both"/>
      </w:pPr>
      <w:r>
        <w:t>tư tưởng, nguyện vọng của nhân dân và phong trào quần chúng, phục vụ sự lãnh đạo, chỉ đạo của đảng ủy, ba</w:t>
      </w:r>
      <w:r>
        <w:t>n thường vụ đảng ủy xã, phường.</w:t>
      </w:r>
    </w:p>
    <w:p w:rsidR="000E4E1B" w:rsidRDefault="000E4E1B" w:rsidP="00970F8D">
      <w:pPr>
        <w:spacing w:after="120"/>
        <w:jc w:val="both"/>
      </w:pPr>
      <w:r>
        <w:t>- Với các cơ quan chức năng đẩy mạnh việc thực hiện quy chế dân chủ ở cơ sở; xây dựng đội ngũ cán bộ, công chức, đảng viên làm công tác tuyên giáo và dân vận đối với các tổ chức cơ sở đảng, chi bộ trực thuộc đảng ủy xã, phường; tổ chức thực hiện, cụ thể hoá các quyết định, quy định của cấp trên về công tác tuyên giáo, dâ</w:t>
      </w:r>
      <w:r>
        <w:t>n vận theo phân công, phân cấp.</w:t>
      </w:r>
    </w:p>
    <w:p w:rsidR="00D9242D" w:rsidRDefault="000E4E1B" w:rsidP="00970F8D">
      <w:pPr>
        <w:spacing w:after="120"/>
        <w:jc w:val="both"/>
      </w:pPr>
      <w:r>
        <w:t>2.3. Thực hiện các nhiệm vụ khác do ban thường vụ, thường trực đảng ủy xã, phường giao.</w:t>
      </w:r>
    </w:p>
    <w:p w:rsidR="000E4E1B" w:rsidRPr="000E4E1B" w:rsidRDefault="000E4E1B" w:rsidP="000E4E1B">
      <w:pPr>
        <w:spacing w:after="120"/>
        <w:jc w:val="center"/>
        <w:rPr>
          <w:b/>
        </w:rPr>
      </w:pPr>
      <w:r w:rsidRPr="000E4E1B">
        <w:rPr>
          <w:b/>
        </w:rPr>
        <w:t>CHƯƠNG III</w:t>
      </w:r>
    </w:p>
    <w:p w:rsidR="000E4E1B" w:rsidRPr="000E4E1B" w:rsidRDefault="000E4E1B" w:rsidP="000E4E1B">
      <w:pPr>
        <w:spacing w:after="120"/>
        <w:jc w:val="center"/>
        <w:rPr>
          <w:b/>
        </w:rPr>
      </w:pPr>
      <w:r w:rsidRPr="000E4E1B">
        <w:rPr>
          <w:b/>
        </w:rPr>
        <w:t>CHẾ ĐỘ LÀM VIỆC VÀ MỐI QUAN HỆ CÔNG TÁC</w:t>
      </w:r>
    </w:p>
    <w:p w:rsidR="000E4E1B" w:rsidRPr="000E4E1B" w:rsidRDefault="000E4E1B" w:rsidP="00970F8D">
      <w:pPr>
        <w:spacing w:after="120"/>
        <w:rPr>
          <w:b/>
        </w:rPr>
      </w:pPr>
      <w:r w:rsidRPr="000E4E1B">
        <w:rPr>
          <w:b/>
        </w:rPr>
        <w:t>Điều 6. Chế độ làm việc</w:t>
      </w:r>
    </w:p>
    <w:p w:rsidR="000E4E1B" w:rsidRDefault="000E4E1B" w:rsidP="00970F8D">
      <w:pPr>
        <w:spacing w:after="120"/>
      </w:pPr>
      <w:r>
        <w:t>1. ………………………………………………………………………………………</w:t>
      </w:r>
    </w:p>
    <w:p w:rsidR="000E4E1B" w:rsidRDefault="000E4E1B" w:rsidP="00970F8D">
      <w:pPr>
        <w:spacing w:after="120"/>
      </w:pPr>
      <w:r>
        <w:t>2. ………………………………………………………………………………………</w:t>
      </w:r>
    </w:p>
    <w:p w:rsidR="000E4E1B" w:rsidRDefault="000E4E1B" w:rsidP="00970F8D">
      <w:pPr>
        <w:spacing w:after="120"/>
      </w:pPr>
      <w:r>
        <w:t>3. ………………………………………………………………………………………</w:t>
      </w:r>
    </w:p>
    <w:p w:rsidR="000E4E1B" w:rsidRDefault="000E4E1B" w:rsidP="00970F8D">
      <w:pPr>
        <w:spacing w:after="120"/>
      </w:pPr>
      <w:r>
        <w:t>4. ………………………………………………………………………………………</w:t>
      </w:r>
    </w:p>
    <w:p w:rsidR="000E4E1B" w:rsidRPr="000E4E1B" w:rsidRDefault="000E4E1B" w:rsidP="00970F8D">
      <w:pPr>
        <w:spacing w:after="120"/>
        <w:rPr>
          <w:b/>
        </w:rPr>
      </w:pPr>
      <w:r w:rsidRPr="000E4E1B">
        <w:rPr>
          <w:b/>
        </w:rPr>
        <w:t>Điều 7. Chế độ hội họp</w:t>
      </w:r>
    </w:p>
    <w:p w:rsidR="000E4E1B" w:rsidRDefault="000E4E1B" w:rsidP="00970F8D">
      <w:pPr>
        <w:spacing w:after="120"/>
      </w:pPr>
      <w:r>
        <w:t>1. ………………………………………………………………………………………</w:t>
      </w:r>
    </w:p>
    <w:p w:rsidR="000E4E1B" w:rsidRDefault="000E4E1B" w:rsidP="00970F8D">
      <w:pPr>
        <w:spacing w:after="120"/>
      </w:pPr>
      <w:r>
        <w:t>2. ………………………………………………………………………………………</w:t>
      </w:r>
    </w:p>
    <w:p w:rsidR="000E4E1B" w:rsidRDefault="000E4E1B" w:rsidP="00970F8D">
      <w:pPr>
        <w:spacing w:after="120"/>
      </w:pPr>
      <w:r>
        <w:t>3. ………………………………………………………………………………………</w:t>
      </w:r>
    </w:p>
    <w:p w:rsidR="000E4E1B" w:rsidRDefault="000E4E1B" w:rsidP="00970F8D">
      <w:pPr>
        <w:spacing w:after="120"/>
      </w:pPr>
      <w:r>
        <w:t>4. ………………………………………………………………………………………</w:t>
      </w:r>
    </w:p>
    <w:p w:rsidR="000E4E1B" w:rsidRPr="000E4E1B" w:rsidRDefault="000E4E1B" w:rsidP="00970F8D">
      <w:pPr>
        <w:spacing w:after="120"/>
        <w:rPr>
          <w:b/>
        </w:rPr>
      </w:pPr>
      <w:r w:rsidRPr="000E4E1B">
        <w:rPr>
          <w:b/>
        </w:rPr>
        <w:t>Điều 8. Chế độ thông tin, báo cáo</w:t>
      </w:r>
    </w:p>
    <w:p w:rsidR="000E4E1B" w:rsidRDefault="000E4E1B" w:rsidP="00970F8D">
      <w:pPr>
        <w:spacing w:after="120"/>
      </w:pPr>
      <w:r>
        <w:t>1. ………………………………………………………………………………………</w:t>
      </w:r>
    </w:p>
    <w:p w:rsidR="000E4E1B" w:rsidRDefault="000E4E1B" w:rsidP="00970F8D">
      <w:pPr>
        <w:spacing w:after="120"/>
      </w:pPr>
      <w:r>
        <w:t>2. ………………………………………………………………………………………</w:t>
      </w:r>
    </w:p>
    <w:p w:rsidR="000E4E1B" w:rsidRDefault="000E4E1B" w:rsidP="00970F8D">
      <w:pPr>
        <w:spacing w:after="120"/>
      </w:pPr>
      <w:r>
        <w:t>3. ………………………………………………………………………………………</w:t>
      </w:r>
    </w:p>
    <w:p w:rsidR="000E4E1B" w:rsidRDefault="000E4E1B" w:rsidP="00970F8D">
      <w:pPr>
        <w:spacing w:after="120"/>
      </w:pPr>
      <w:r>
        <w:t>4. ………………………………………………………………………………………</w:t>
      </w:r>
    </w:p>
    <w:p w:rsidR="000E4E1B" w:rsidRPr="000E4E1B" w:rsidRDefault="000E4E1B" w:rsidP="00970F8D">
      <w:pPr>
        <w:spacing w:after="120"/>
        <w:rPr>
          <w:b/>
        </w:rPr>
      </w:pPr>
      <w:r w:rsidRPr="000E4E1B">
        <w:rPr>
          <w:b/>
        </w:rPr>
        <w:t>Điều 9. Mối quan hệ công tác</w:t>
      </w:r>
    </w:p>
    <w:p w:rsidR="000E4E1B" w:rsidRDefault="000E4E1B" w:rsidP="00970F8D">
      <w:pPr>
        <w:spacing w:after="120"/>
      </w:pPr>
      <w:r>
        <w:t>1. ………………………………………………………………………………………</w:t>
      </w:r>
    </w:p>
    <w:p w:rsidR="000E4E1B" w:rsidRDefault="000E4E1B" w:rsidP="00970F8D">
      <w:pPr>
        <w:spacing w:after="120"/>
      </w:pPr>
      <w:r>
        <w:t>2. ………………………………………………………………………………………</w:t>
      </w:r>
    </w:p>
    <w:p w:rsidR="000E4E1B" w:rsidRDefault="000E4E1B" w:rsidP="00970F8D">
      <w:pPr>
        <w:spacing w:after="120"/>
      </w:pPr>
      <w:r>
        <w:lastRenderedPageBreak/>
        <w:t>3. ………………………………………………………………………………………</w:t>
      </w:r>
    </w:p>
    <w:p w:rsidR="000E4E1B" w:rsidRDefault="000E4E1B" w:rsidP="00970F8D">
      <w:pPr>
        <w:spacing w:after="120"/>
      </w:pPr>
      <w:r>
        <w:t>4. ………………………………………………………………………………………</w:t>
      </w:r>
    </w:p>
    <w:p w:rsidR="000E4E1B" w:rsidRPr="000E4E1B" w:rsidRDefault="000E4E1B" w:rsidP="000E4E1B">
      <w:pPr>
        <w:spacing w:after="120"/>
        <w:jc w:val="center"/>
        <w:rPr>
          <w:b/>
        </w:rPr>
      </w:pPr>
      <w:r w:rsidRPr="000E4E1B">
        <w:rPr>
          <w:b/>
        </w:rPr>
        <w:t>CHƯƠNG IV</w:t>
      </w:r>
    </w:p>
    <w:p w:rsidR="000E4E1B" w:rsidRPr="000E4E1B" w:rsidRDefault="000E4E1B" w:rsidP="000E4E1B">
      <w:pPr>
        <w:spacing w:after="120"/>
        <w:jc w:val="center"/>
        <w:rPr>
          <w:b/>
        </w:rPr>
      </w:pPr>
      <w:r w:rsidRPr="000E4E1B">
        <w:rPr>
          <w:b/>
        </w:rPr>
        <w:t>TỔ CHỨC THỰC HIỆN</w:t>
      </w:r>
    </w:p>
    <w:p w:rsidR="000E4E1B" w:rsidRPr="000E4E1B" w:rsidRDefault="000E4E1B" w:rsidP="00970F8D">
      <w:pPr>
        <w:spacing w:after="120"/>
        <w:jc w:val="both"/>
        <w:rPr>
          <w:b/>
        </w:rPr>
      </w:pPr>
      <w:r w:rsidRPr="000E4E1B">
        <w:rPr>
          <w:b/>
        </w:rPr>
        <w:t>Điều 10. Trách nhiệm tổ chức thực hiện</w:t>
      </w:r>
    </w:p>
    <w:p w:rsidR="000E4E1B" w:rsidRDefault="000E4E1B" w:rsidP="00970F8D">
      <w:pPr>
        <w:spacing w:after="120"/>
        <w:jc w:val="both"/>
      </w:pPr>
      <w:r>
        <w:t>1. Trưởng Ban phân công nhiệm vụ cụ thể cho Phó trưởng Ban và các Ủy viên để đảm bảo cho hoạt động thường xuyên của Ban.</w:t>
      </w:r>
    </w:p>
    <w:p w:rsidR="000E4E1B" w:rsidRDefault="000E4E1B" w:rsidP="00970F8D">
      <w:pPr>
        <w:spacing w:after="120"/>
        <w:jc w:val="both"/>
      </w:pPr>
      <w:r>
        <w:t>2. Các thành viên Ban, các tổ chức, cá nhân có liên quan chịu trách nhiệm thực hiện Quy chế này.</w:t>
      </w:r>
    </w:p>
    <w:p w:rsidR="000E4E1B" w:rsidRPr="000E4E1B" w:rsidRDefault="000E4E1B" w:rsidP="00970F8D">
      <w:pPr>
        <w:spacing w:after="120"/>
        <w:jc w:val="both"/>
        <w:rPr>
          <w:b/>
        </w:rPr>
      </w:pPr>
      <w:r w:rsidRPr="000E4E1B">
        <w:rPr>
          <w:b/>
        </w:rPr>
        <w:t>Điều 11. Sửa đổi, bổ sung Quy chế</w:t>
      </w:r>
    </w:p>
    <w:p w:rsidR="000E4E1B" w:rsidRPr="00D9242D" w:rsidRDefault="000E4E1B" w:rsidP="00970F8D">
      <w:pPr>
        <w:spacing w:after="120"/>
        <w:jc w:val="both"/>
      </w:pPr>
      <w:r>
        <w:t xml:space="preserve">Trong quá trình tổ chức, thực hiện nếu có những nội dung, quy định không phù hợp hoặc bổ sung, thay thế thì các thành viên Ban, các tổ chức, cá nhân có liên quan phản ánh về </w:t>
      </w:r>
      <w:r w:rsidR="00970F8D" w:rsidRPr="00970F8D">
        <w:t>Ban Xây dựng Đảng đảng ủy xã, phường</w:t>
      </w:r>
      <w:r>
        <w:t xml:space="preserve"> … xem xét, điều chỉnh cho phù hợp./.</w:t>
      </w:r>
      <w:bookmarkStart w:id="0" w:name="_GoBack"/>
      <w:bookmarkEnd w:id="0"/>
    </w:p>
    <w:sectPr w:rsidR="000E4E1B" w:rsidRPr="00D924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42D"/>
    <w:rsid w:val="000E4E1B"/>
    <w:rsid w:val="00970F8D"/>
    <w:rsid w:val="00D86AED"/>
    <w:rsid w:val="00D9242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AA1D81-8FBE-4A3D-AF29-D2DCC4972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4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06747">
      <w:bodyDiv w:val="1"/>
      <w:marLeft w:val="0"/>
      <w:marRight w:val="0"/>
      <w:marTop w:val="0"/>
      <w:marBottom w:val="0"/>
      <w:divBdr>
        <w:top w:val="none" w:sz="0" w:space="0" w:color="auto"/>
        <w:left w:val="none" w:sz="0" w:space="0" w:color="auto"/>
        <w:bottom w:val="none" w:sz="0" w:space="0" w:color="auto"/>
        <w:right w:val="none" w:sz="0" w:space="0" w:color="auto"/>
      </w:divBdr>
    </w:div>
    <w:div w:id="206347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2135</Words>
  <Characters>12174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2025-08-08T09:25:00Z</dcterms:created>
  <dcterms:modified xsi:type="dcterms:W3CDTF">2025-08-08T09:52:00Z</dcterms:modified>
</cp:coreProperties>
</file>