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0" w:type="dxa"/>
        <w:shd w:val="clear" w:color="auto" w:fill="FFFFFF"/>
        <w:tblCellMar>
          <w:left w:w="0" w:type="dxa"/>
          <w:right w:w="0" w:type="dxa"/>
        </w:tblCellMar>
        <w:tblLook w:val="04A0" w:firstRow="1" w:lastRow="0" w:firstColumn="1" w:lastColumn="0" w:noHBand="0" w:noVBand="1"/>
      </w:tblPr>
      <w:tblGrid>
        <w:gridCol w:w="5085"/>
        <w:gridCol w:w="5085"/>
      </w:tblGrid>
      <w:tr w:rsidR="0037101A" w:rsidRPr="0037101A" w:rsidTr="0037101A">
        <w:tc>
          <w:tcPr>
            <w:tcW w:w="4965" w:type="dxa"/>
            <w:shd w:val="clear" w:color="auto" w:fill="FFFFFF"/>
            <w:tcMar>
              <w:top w:w="60" w:type="dxa"/>
              <w:left w:w="60" w:type="dxa"/>
              <w:bottom w:w="60" w:type="dxa"/>
              <w:right w:w="60" w:type="dxa"/>
            </w:tcMar>
            <w:vAlign w:val="center"/>
            <w:hideMark/>
          </w:tcPr>
          <w:p w:rsidR="0037101A" w:rsidRPr="0037101A" w:rsidRDefault="0037101A" w:rsidP="0037101A">
            <w:pPr>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bCs/>
                <w:sz w:val="26"/>
                <w:szCs w:val="26"/>
                <w:bdr w:val="none" w:sz="0" w:space="0" w:color="auto" w:frame="1"/>
              </w:rPr>
              <w:t xml:space="preserve">ĐẢNG </w:t>
            </w:r>
            <w:r>
              <w:rPr>
                <w:rFonts w:ascii="Times New Roman" w:eastAsia="Times New Roman" w:hAnsi="Times New Roman" w:cs="Times New Roman"/>
                <w:bCs/>
                <w:sz w:val="26"/>
                <w:szCs w:val="26"/>
                <w:bdr w:val="none" w:sz="0" w:space="0" w:color="auto" w:frame="1"/>
              </w:rPr>
              <w:t>BỘ</w:t>
            </w:r>
            <w:r w:rsidRPr="0037101A">
              <w:rPr>
                <w:rFonts w:ascii="Times New Roman" w:eastAsia="Times New Roman" w:hAnsi="Times New Roman" w:cs="Times New Roman"/>
                <w:bCs/>
                <w:sz w:val="26"/>
                <w:szCs w:val="26"/>
                <w:bdr w:val="none" w:sz="0" w:space="0" w:color="auto" w:frame="1"/>
              </w:rPr>
              <w:t xml:space="preserve"> .................</w:t>
            </w:r>
          </w:p>
          <w:p w:rsidR="0037101A" w:rsidRPr="0037101A" w:rsidRDefault="0037101A" w:rsidP="0037101A">
            <w:pPr>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CHI BỘ..............</w:t>
            </w:r>
          </w:p>
        </w:tc>
        <w:tc>
          <w:tcPr>
            <w:tcW w:w="4965" w:type="dxa"/>
            <w:shd w:val="clear" w:color="auto" w:fill="FFFFFF"/>
            <w:tcMar>
              <w:top w:w="60" w:type="dxa"/>
              <w:left w:w="60" w:type="dxa"/>
              <w:bottom w:w="60" w:type="dxa"/>
              <w:right w:w="60" w:type="dxa"/>
            </w:tcMar>
            <w:vAlign w:val="center"/>
            <w:hideMark/>
          </w:tcPr>
          <w:p w:rsidR="0037101A" w:rsidRPr="0037101A" w:rsidRDefault="0037101A" w:rsidP="0037101A">
            <w:pPr>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ĐẢNG CỘNG SẢN VIỆT NAM</w:t>
            </w:r>
          </w:p>
          <w:p w:rsidR="0037101A" w:rsidRPr="0037101A" w:rsidRDefault="0037101A" w:rsidP="0037101A">
            <w:pPr>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i/>
                <w:iCs/>
                <w:sz w:val="26"/>
                <w:szCs w:val="26"/>
                <w:bdr w:val="none" w:sz="0" w:space="0" w:color="auto" w:frame="1"/>
              </w:rPr>
              <w:t>........, ngày </w:t>
            </w:r>
            <w:r w:rsidRPr="0037101A">
              <w:rPr>
                <w:rFonts w:ascii="Times New Roman" w:eastAsia="Times New Roman" w:hAnsi="Times New Roman" w:cs="Times New Roman"/>
                <w:sz w:val="26"/>
                <w:szCs w:val="26"/>
              </w:rPr>
              <w:t>...</w:t>
            </w:r>
            <w:r w:rsidRPr="0037101A">
              <w:rPr>
                <w:rFonts w:ascii="Times New Roman" w:eastAsia="Times New Roman" w:hAnsi="Times New Roman" w:cs="Times New Roman"/>
                <w:i/>
                <w:iCs/>
                <w:sz w:val="26"/>
                <w:szCs w:val="26"/>
                <w:bdr w:val="none" w:sz="0" w:space="0" w:color="auto" w:frame="1"/>
              </w:rPr>
              <w:t> tháng</w:t>
            </w:r>
            <w:r w:rsidRPr="0037101A">
              <w:rPr>
                <w:rFonts w:ascii="Times New Roman" w:eastAsia="Times New Roman" w:hAnsi="Times New Roman" w:cs="Times New Roman"/>
                <w:sz w:val="26"/>
                <w:szCs w:val="26"/>
              </w:rPr>
              <w:t> </w:t>
            </w:r>
            <w:r w:rsidRPr="0037101A">
              <w:rPr>
                <w:rFonts w:ascii="Times New Roman" w:eastAsia="Times New Roman" w:hAnsi="Times New Roman" w:cs="Times New Roman"/>
                <w:i/>
                <w:iCs/>
                <w:sz w:val="26"/>
                <w:szCs w:val="26"/>
                <w:bdr w:val="none" w:sz="0" w:space="0" w:color="auto" w:frame="1"/>
              </w:rPr>
              <w:t>... năm ..........</w:t>
            </w:r>
          </w:p>
        </w:tc>
      </w:tr>
    </w:tbl>
    <w:p w:rsidR="0037101A" w:rsidRDefault="0037101A" w:rsidP="0037101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rPr>
      </w:pPr>
    </w:p>
    <w:p w:rsidR="0037101A" w:rsidRDefault="0037101A" w:rsidP="0037101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rPr>
      </w:pPr>
    </w:p>
    <w:p w:rsidR="0037101A" w:rsidRPr="0037101A" w:rsidRDefault="0037101A" w:rsidP="0037101A">
      <w:pPr>
        <w:shd w:val="clear" w:color="auto" w:fill="FFFFFF"/>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BÁO CÁO</w:t>
      </w:r>
    </w:p>
    <w:p w:rsidR="0037101A" w:rsidRPr="0037101A" w:rsidRDefault="0037101A" w:rsidP="0037101A">
      <w:pPr>
        <w:shd w:val="clear" w:color="auto" w:fill="FFFFFF"/>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TỔNG KẾT CÔNG TÁC NĂM...........</w:t>
      </w:r>
    </w:p>
    <w:p w:rsidR="0037101A" w:rsidRDefault="0037101A" w:rsidP="0037101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rPr>
      </w:pPr>
      <w:r w:rsidRPr="0037101A">
        <w:rPr>
          <w:rFonts w:ascii="Times New Roman" w:eastAsia="Times New Roman" w:hAnsi="Times New Roman" w:cs="Times New Roman"/>
          <w:b/>
          <w:bCs/>
          <w:sz w:val="26"/>
          <w:szCs w:val="26"/>
          <w:bdr w:val="none" w:sz="0" w:space="0" w:color="auto" w:frame="1"/>
        </w:rPr>
        <w:t>PHƯƠNG HƯỚNG, NHIỆM VỤ CÔNG TÁC NĂM........</w:t>
      </w:r>
    </w:p>
    <w:p w:rsidR="0037101A" w:rsidRDefault="0037101A" w:rsidP="0037101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rPr>
      </w:pPr>
    </w:p>
    <w:p w:rsidR="0037101A" w:rsidRDefault="0037101A" w:rsidP="0037101A">
      <w:pPr>
        <w:shd w:val="clear" w:color="auto" w:fill="FFFFFF"/>
        <w:spacing w:after="0" w:line="240" w:lineRule="auto"/>
        <w:jc w:val="center"/>
        <w:rPr>
          <w:rFonts w:ascii="Times New Roman" w:eastAsia="Times New Roman" w:hAnsi="Times New Roman" w:cs="Times New Roman"/>
          <w:b/>
          <w:bCs/>
          <w:sz w:val="26"/>
          <w:szCs w:val="26"/>
          <w:bdr w:val="none" w:sz="0" w:space="0" w:color="auto" w:frame="1"/>
        </w:rPr>
      </w:pPr>
    </w:p>
    <w:p w:rsidR="0037101A" w:rsidRPr="0037101A" w:rsidRDefault="0037101A" w:rsidP="0037101A">
      <w:pPr>
        <w:shd w:val="clear" w:color="auto" w:fill="FFFFFF"/>
        <w:spacing w:after="0" w:line="240" w:lineRule="auto"/>
        <w:jc w:val="center"/>
        <w:rPr>
          <w:rFonts w:ascii="Times New Roman" w:eastAsia="Times New Roman" w:hAnsi="Times New Roman" w:cs="Times New Roman"/>
          <w:sz w:val="26"/>
          <w:szCs w:val="26"/>
        </w:rPr>
      </w:pP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I.TÌNH HÌNH, KẾT QUẢ CÔNG TÁC NĂM ..........</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1. Công tác lãnh đạo chính trị tư tưởng: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đã bám sát theo mục tiêu kế hoạch giáo dục của Bộ giáo dục Đào tạo qui định; bám sát theo các văn bản hướng dẫn của Đảng ủy, Phòng giáo dục và cơ quan cấp trên, xây dựng kế hoạch và triển khai kịp thời. Đảm bảo đúng theo chủ trương đường lối chỉ đạo của cấp uỷ Đảng. Nội dung kế hoạch hoạt động đều được thảo luận trong chi bộ, có sự xây dựng ý kiến và nhất trí cao trong tập thể đảng viên.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đã tập trung chỉ đạo bộ phận chuyên môn, các tổ chức Đoàn thể xây dựng quy chế hoạt động của tổ chức đơn vị mình, xây dựng qui chế phối hợp, gắn kết trách nhiệm của từng cá nhân, từng tổ chức Đoàn thể trong vai trò thực hiện nhiệm vụ được giao. Nội bộ cơ quan, đoàn thể đoàn kết, luôn đấu tranh chống các quan điểm sai trái, tư tưởng cơ hội, thực dụng; kiên quyết đấu tranh ngăn chặn những hành vi trái với quan điểm, chủ trương đường lối của đảng, chính sách pháp luật của nhà nước; kiên quyết loại bỏ những biểu hiện mất dân chủ, thiếu tinh thần trách nhiệm, tinh thần hợp tác và ý thức tổ chức kỷ luật kém, biểu hiện sự suy thoái về phẩm chất, đạo đức, lối sống của cán bộ, đảng viên.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thường xuyên quan tâm, thúc đẩy các tổ chức đoàn thể kịp thời nắm bắt tâm tư, nguyện vọng của cán bộ, viên chức: Đa số cán bộ giáo viên đều có tinh thần trách nhiệm, gắn bó với nghề, gắn bó với địa phương trong thực hiện nhiệm vụ giáo dục được giao; có sự giúp đỡ tận tình, đảm bảo sự công bằng đối với học sinh, tạo điều kiện thuận lợi để học sinh được học tập hoàn thành chương trình TH.</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2. Lãnh đạo thực hiện nhiệm vụ chính trị:</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thường xuyên sinh hoạt, quán triệt tới đội ngũ và Đảng viên nhận thức sâu rộng và đúng đắn về chủ trương, đường lối của Đảng, chính sách pháp luật của nhà nước; mỗi cán bộ đảng viên nêu cao tinh thần trách nhiệm, thực hiện tốt chương trình, kế hoạch công tác theo nghị quyết của chi bộ và nhà trường đề ra, cụ thể là: Quán triệt tinh thần nghị quyết của Đảng các cấp; Quy chế hoạt động của chi bộ, vai trò lãnh chỉ đạo của chi bộ đối với nhà trường và các tổ chức đoàn thể; Triển khai các chỉ thị, các văn bản qui phạm pháp luật tới đội ngũ và đảng viên.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xml:space="preserve">Lãnh đạo đảng viên, cán bộ viên chức trong cơ quan phát huy tính chủ động sáng tạo; không ngừng cải tiến lề lối làm việc; đổi mới phương pháp làm việc, phương thức lãnh </w:t>
      </w:r>
      <w:r w:rsidRPr="0037101A">
        <w:rPr>
          <w:rFonts w:ascii="Times New Roman" w:eastAsia="Times New Roman" w:hAnsi="Times New Roman" w:cs="Times New Roman"/>
          <w:sz w:val="26"/>
          <w:szCs w:val="26"/>
        </w:rPr>
        <w:lastRenderedPageBreak/>
        <w:t>đạo, điều chỉnh phân công nhiệm vụ cụ thể cho từng đảng viên, thúc đẩy từng cán bộ, đảng viên phấn đấu hoàn thành tốt nhiệm vụ được giao.</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Lãnh đạo việc xây dựng và thực hiện quy chế dân chủ ở cơ sở, phát huy quyền làm chủ của cán bộ, viên chức về đấu tranh chống quan liêu, tham nhũng, lãng phí và các biểu hiện tiêu cực khác. Thúc đẩy tổ chức Công đoàn hoạt động có hiệu quả, chăm lo đời sống vật chất, tinh thần, cải thiện điều kiện làm việc của người lao động trong cơ quan đơn vị.</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Tổ chức thực hiện giữ gìn an ninh trật tự trong cơ quan đơn vị và đảm bảo an toàn trật tự xã hội, góp phần thực hiện tốt nhiệm vụ quốc phòng toàn dân. Lãnh đạo đơn vị luôn đoàn kết nội bộ, nêu cao tình thần cảnh giác cách mạng, đấu tranh chống âm mưu “diễn biến hòa bình” của các thế lực thù địch; bảo vệ tốt chính trị nội bộ và bảo vệ cơ sở vật chất nhà trường.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3. Công tác xây dựng chi bộ:</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đã xây dựng qui chế làm việc xác định và phân công rõ vai trò nhiệm vụ cho từng Đảng viên. Chú trọng công tác bồi dưỡng trình độ lí luận chính trị, trình độ chuyên môn nghiệp vụ, tạo điều kiện để đội ngũ có cơ hội học tập nâng cao trình độ tay nghề.</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Tổ chức sinh hoạt chi bộ theo định kỳ, nhằm đánh giá kiểm điểm quá trình hoạt động của chi bộ trong từng tháng. Chi bộ đổi mới nội dung, hình thức sinh hoạt, bằng cách gửi dự thảo chương trình, kế hoạch cho các cán bộ, đảng viên góp ý trước khi ban hành. Phát huy vai trò tính tiền phong gương mẫu, mỗi cán bộ đảng viên đã tích cực đóng góp ý kiến của mình, góp phần nâng cao chất lượng sinh hoạt của chi bộ, đảm bảo tính lãnh đạo, tính giáo dục và tính chiến đấu trong mỗi đảng viên và tập thể chi bộ.</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thường xuyên triển khai kịp thời và nhanh chóng các chỉ thị, nghị quyết của Đảng và ngành cấp trên, theo dõi và đánh giá chất lượng hoạt động trong từng lĩnh vực, từng giai đoạn. Xây dựng chương trình, kế hoạch phân công đảng viên phụ trách công tác kiểm tra, giám sát việc thực hiện Điều lệ Đảng, chấp hành nghị quyết, chỉ thị của đảng; trong năm không có cán bộ đảng viên có dấu hiệu vi phạm.</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đã chủ động giới thiệu cán bộ đảng viên về giữ mối liên hệ, sinh hoạt nơi cư trú. Thường xuyên quán triệt, giáo dục cán bộ đảng viên chấp hành nghiêm túc quy định nơi cư trú; tích cực tham gia sinh hoạt góp phần xây dựng tình làng, nghĩa xóm, xây dựng đời sống nông thôn mới ở khu dân cư.</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Chăm lo công tác phát triển Đảng viên mới. Trong năm đã làm hồ sơ đề xuất 5 quần chúng viết hồ sơ và được kết nạp vào đảng, làm thủ tục chuyển sinh hoạt đảng cho 1 đồng chí chuyển công tác mới.</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4. Lãnh đạo xây dựng cơ quan, đơn vị các tổ chức quần chúng: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Lãnh đạo xây dựng nhà trường: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thực hiện lãnh đạo nhà trường bằng chủ trương, nghị quyết và các biện pháp lớn. Chi bộ định hướng, quy hoạch công tác nhân sự cho bộ máy hoạt động nhà trường, các tổ chức đoàn thể; công tác dự nguồn quy hoạch cán bộ cho các nhiệm kì.</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lastRenderedPageBreak/>
        <w:t>Chi bộ thường xuyên quan tâm phối hợp cùng ban lãnh đạo nhà trường BCH các đoàn thể trong việc chỉnh đốn lề lối, tác phong làm việc của cán bộ, viên chức; xây dựng và thực hiện tốt nội quy của cơ quan; thực hiện văn hóa công sở đảm bảo môi trường văn minh, sạch đẹp.</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Chỉ đạo công tác xây dựng và phát triển sự nghiệp giáo dục ở nhà trường và địa phương; thực hiện nhiệm vụ theo điều lệ nhà trường. Quan tâm, chăm lo giáo dục học sinh có truyền thống yêu nước, truyền thống tôn sư trọng đạo, giữ gìn văn hoá, bản sắc dân tộc. Thực hiện tốt chức năng, nhiệm vụ của người học sinh, tham gia tích cực mọi hoạt động trong và ngoài nhà trường, góp phần lĩnh hội tri thức, văn hoá, nâng cao trình độ dân trí ở địa phương.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Chỉ đạo bộ phận chuyên môn, các đoàn thể phối hợp làm tốt công tác phát triển giáo dục toàn diện; chăm lo giáo dục kỹ năng sống cho học sinh. Tổ chức thăm hỏi động viên kịp thời những học sinh có hoàn cảnh gia đình khó khăn, tạo điều kiện thuận lợi để các em được đến trường, đến lớp.</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Lãnh đạo các đoàn thể chính trị xã hội:</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trực tiếp chỉ đạo tổ chức công đoàn, đoàn thanh niên thực hiện tốt chức năng, nhiệm vụ vai trò của tổ chức mình; chăm lo đời sống cho các đoàn viên, động viên đoàn viên hăng hái thi đua hoàn thành tốt nhiệm vụ chuyên môn, hoàn thành tốt công tác sự nghiệp giáo dục.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chỉ đạo các tổ chức đoàn thể hoạt động đúng điều lệ quy định, định hướng về công tác nhân sự theo qui chế tập trung dân chủ; chú trọng công tác tập hợp quần chúng, vai trò đoàn kết trong đơn vị; xây dựng các tổ chức đoàn thể đạt vững mạnh hàng năm.</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đã chú trọng đến công tác phát triển đoàn viên, đội viên; thực hiện tốt các phong trào thi đua, góp phần thúc đẩy thực hiện có hiệu quả nhiệm vụ được giao. Cán bộ, đoàn viên nghiêm túc, tích cực tham gia xây dựng và bảo vệ đường lối, chính sách của đảng, pháp luật của nhà nước, đáp ứng nhu cầu nhiệm vụ của nhà trường.</w:t>
      </w:r>
    </w:p>
    <w:p w:rsidR="0037101A" w:rsidRDefault="0037101A" w:rsidP="0037101A">
      <w:pPr>
        <w:shd w:val="clear" w:color="auto" w:fill="FFFFFF"/>
        <w:spacing w:after="120" w:line="240" w:lineRule="auto"/>
        <w:jc w:val="both"/>
        <w:rPr>
          <w:rFonts w:ascii="Times New Roman" w:eastAsia="Times New Roman" w:hAnsi="Times New Roman" w:cs="Times New Roman"/>
          <w:b/>
          <w:bCs/>
          <w:sz w:val="26"/>
          <w:szCs w:val="26"/>
          <w:bdr w:val="none" w:sz="0" w:space="0" w:color="auto" w:frame="1"/>
        </w:rPr>
      </w:pPr>
      <w:r w:rsidRPr="0037101A">
        <w:rPr>
          <w:rFonts w:ascii="Times New Roman" w:eastAsia="Times New Roman" w:hAnsi="Times New Roman" w:cs="Times New Roman"/>
          <w:b/>
          <w:bCs/>
          <w:sz w:val="26"/>
          <w:szCs w:val="26"/>
          <w:bdr w:val="none" w:sz="0" w:space="0" w:color="auto" w:frame="1"/>
        </w:rPr>
        <w:t xml:space="preserve">5. Học tập và làm theo tư tưởng, đạo đức, phong cách Hồ Chí Minh </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-Thực hiện cuộc vận động </w:t>
      </w:r>
      <w:r w:rsidRPr="0037101A">
        <w:rPr>
          <w:rFonts w:ascii="Times New Roman" w:eastAsia="Times New Roman" w:hAnsi="Times New Roman" w:cs="Times New Roman"/>
          <w:i/>
          <w:iCs/>
          <w:sz w:val="26"/>
          <w:szCs w:val="26"/>
          <w:bdr w:val="none" w:sz="0" w:space="0" w:color="auto" w:frame="1"/>
        </w:rPr>
        <w:t>“Học tập và làm theo tấm gương đạo đức Hồ Chí Minh”</w:t>
      </w:r>
      <w:r w:rsidRPr="0037101A">
        <w:rPr>
          <w:rFonts w:ascii="Times New Roman" w:eastAsia="Times New Roman" w:hAnsi="Times New Roman" w:cs="Times New Roman"/>
          <w:sz w:val="26"/>
          <w:szCs w:val="26"/>
        </w:rPr>
        <w:t xml:space="preserve"> trong đảng viên và quần chúng, lãnh đạo các đơn vị thực hiện đăng ký thi đua với chủ đề: </w:t>
      </w:r>
      <w:r w:rsidRPr="0037101A">
        <w:rPr>
          <w:rFonts w:ascii="Times New Roman" w:eastAsia="Times New Roman" w:hAnsi="Times New Roman" w:cs="Times New Roman"/>
          <w:i/>
          <w:iCs/>
          <w:sz w:val="26"/>
          <w:szCs w:val="26"/>
          <w:bdr w:val="none" w:sz="0" w:space="0" w:color="auto" w:frame="1"/>
        </w:rPr>
        <w:t>“Đổi mới quản lý, nâng cao chất lượng giáo dục”.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- 100% đảng viên và quần chúng trong đơn vị nộp đăng ký thi đua trên cơ sở nhận thức, tự đánh giá ưu khuyết điểm và đăng ký phấn đấu rèn luyện từng mặt cụ thể </w:t>
      </w:r>
      <w:r w:rsidRPr="0037101A">
        <w:rPr>
          <w:rFonts w:ascii="Times New Roman" w:eastAsia="Times New Roman" w:hAnsi="Times New Roman" w:cs="Times New Roman"/>
          <w:i/>
          <w:iCs/>
          <w:sz w:val="26"/>
          <w:szCs w:val="26"/>
          <w:bdr w:val="none" w:sz="0" w:space="0" w:color="auto" w:frame="1"/>
        </w:rPr>
        <w:t>“Học tập và làm theo tấm gương đạo đức Hồ Chí Minh”</w:t>
      </w:r>
      <w:r w:rsidRPr="0037101A">
        <w:rPr>
          <w:rFonts w:ascii="Times New Roman" w:eastAsia="Times New Roman" w:hAnsi="Times New Roman" w:cs="Times New Roman"/>
          <w:sz w:val="26"/>
          <w:szCs w:val="26"/>
        </w:rPr>
        <w:t> gắn với việc thực hiện nhiệm vụ chuyên môn.- Tổ chức báo cáo chuyên đề học tập và thi đua, kết hợp với sinh hoạt định kỳ của Chi bộ, của các đơn vị chính quyền để đánh giá kết quả phấn đấu và thực hiện việc </w:t>
      </w:r>
      <w:r w:rsidRPr="0037101A">
        <w:rPr>
          <w:rFonts w:ascii="Times New Roman" w:eastAsia="Times New Roman" w:hAnsi="Times New Roman" w:cs="Times New Roman"/>
          <w:i/>
          <w:iCs/>
          <w:sz w:val="26"/>
          <w:szCs w:val="26"/>
          <w:bdr w:val="none" w:sz="0" w:space="0" w:color="auto" w:frame="1"/>
        </w:rPr>
        <w:t>“Học tập và làm theo tấm gương đạo đức Hồ Chí Minh”</w:t>
      </w:r>
      <w:r w:rsidRPr="0037101A">
        <w:rPr>
          <w:rFonts w:ascii="Times New Roman" w:eastAsia="Times New Roman" w:hAnsi="Times New Roman" w:cs="Times New Roman"/>
          <w:sz w:val="26"/>
          <w:szCs w:val="26"/>
        </w:rPr>
        <w:t xml:space="preserve">, theo chủ đề thi đua của trường trong năm. Tham gia chuyên đề về học tập tấm gương đạo đức Hồ Chí Minh các cấp tổ chức ,chi ủy trường rất coi trọng và kiểm tra chặt chẽ việc tổ chức các đợt học tập, quán triệt các chủ trương, nghị quyết, chỉ thị, chính sách của Đảng, pháp luật của nhà nước đúng theo kế hoạch, với </w:t>
      </w:r>
      <w:r w:rsidRPr="0037101A">
        <w:rPr>
          <w:rFonts w:ascii="Times New Roman" w:eastAsia="Times New Roman" w:hAnsi="Times New Roman" w:cs="Times New Roman"/>
          <w:sz w:val="26"/>
          <w:szCs w:val="26"/>
        </w:rPr>
        <w:lastRenderedPageBreak/>
        <w:t>100% đảng viên và quần chúng tham gia . Thực hiện hai không theo chủ trương của Bộ Giáo dục và Đào tạo “Nói không với tiêu cực trong thi cử và bệnh thành tích trong giáo dục”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6. Đánh giá chung và đề xuất, kiến nghị:</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Ưu diểm:</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- 100% đảng viên và quần chúng trong đơn vị nộp đăng ký thi đua trên cơ sở nhận thức, tự đánh giá ưu khuyết điểm và đăng ký phấn đấu rèn luyện từng mặt cụ thể </w:t>
      </w:r>
      <w:r w:rsidRPr="0037101A">
        <w:rPr>
          <w:rFonts w:ascii="Times New Roman" w:eastAsia="Times New Roman" w:hAnsi="Times New Roman" w:cs="Times New Roman"/>
          <w:i/>
          <w:iCs/>
          <w:sz w:val="26"/>
          <w:szCs w:val="26"/>
          <w:bdr w:val="none" w:sz="0" w:space="0" w:color="auto" w:frame="1"/>
        </w:rPr>
        <w:t>“Học tập và làm theo tấm gương đạo đức Hồ Chí Minh”</w:t>
      </w:r>
      <w:r w:rsidRPr="0037101A">
        <w:rPr>
          <w:rFonts w:ascii="Times New Roman" w:eastAsia="Times New Roman" w:hAnsi="Times New Roman" w:cs="Times New Roman"/>
          <w:sz w:val="26"/>
          <w:szCs w:val="26"/>
        </w:rPr>
        <w:t> gắn với việc thực hiện nhiệm vụ chuyên môn.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Tổ chức báo cáo chuyên đề học tập và thi đua, kết hợp với sinh hoạt định kỳ của Chi bộ, của các đơn vị chính quyền để đánh giá kết quả phấn đấu và thực hiện việc </w:t>
      </w:r>
      <w:r w:rsidRPr="0037101A">
        <w:rPr>
          <w:rFonts w:ascii="Times New Roman" w:eastAsia="Times New Roman" w:hAnsi="Times New Roman" w:cs="Times New Roman"/>
          <w:i/>
          <w:iCs/>
          <w:sz w:val="26"/>
          <w:szCs w:val="26"/>
          <w:bdr w:val="none" w:sz="0" w:space="0" w:color="auto" w:frame="1"/>
        </w:rPr>
        <w:t>“Học tập và làm theo tấm gương đạo đức Hồ Chí Minh”</w:t>
      </w:r>
      <w:r w:rsidRPr="0037101A">
        <w:rPr>
          <w:rFonts w:ascii="Times New Roman" w:eastAsia="Times New Roman" w:hAnsi="Times New Roman" w:cs="Times New Roman"/>
          <w:sz w:val="26"/>
          <w:szCs w:val="26"/>
        </w:rPr>
        <w:t>, theo chủ đề thi đua của trường trong năm.,chi ủy trường rất coi trọng và kiểm tra chặt chẽ việc tổ chức các đợt học tập, quán triệt các chủ trương, nghị quyết, chỉ thị, chính sách của Đảng, pháp luật của nhà nước đúng theo kế hoạch, với 100% đảng viên và quần chúng tham. Thực hiện hai không theo chủ trương của Bộ Giáo dục và Đào tạo: “ Nói không với tiêu cực trong thi cử và bệnh thành tích trong giáo dục”.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Xây dựng được quy chế làm việc và tổ chức thực hiện. Các vấn đề lãnh, chỉ đạo được bàn bạc trong tập thể, phát huy dân chủ tập hợp được trí tuệ của chi bộ.</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Thực hiện nghiêm các nguyên tắc về tổ chức và sinh hoạt nhất là nguyên tắc tập trung dân chủ. Thường xuyên thực hiện phê bình, tự phê bình trong chi uỷ, chi bộ. Qua kiểm điểm đánh giá kết quả công việc được phân công, góp ý để đảng viên khắc phục tồn tại và phát huy các mặt mạnh.</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Công tác phát triển Đảng trong năm khá tích cực có kết quả tốt (đã tiến hành lập hồ sơ và xác minh lý lịch 05 quần chúng hoàn chỉnh được kết nạp</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Lãnh đạo tốt công tác phối hợp giữa BGH với các đoàn thể trong nhà trường. Lãnh đạo một tập thể sư phạm đoàn kết, có quyết tâm cao trong xây dựng nhà trường.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xml:space="preserve">- Các chi uỷ viên luôn giữ quan điểm lập trường cách mạng, kiên định theo mục tiêu lý tưởng của Đảng, vững tin vào đường lối đổi mới. Trong đạo đức lối sống luôn giữ được trong sạch lành mạnh, gần gũi gắn bó với quần chúng; có tinh thần trách nhiệm </w:t>
      </w:r>
      <w:r>
        <w:rPr>
          <w:rFonts w:ascii="Times New Roman" w:eastAsia="Times New Roman" w:hAnsi="Times New Roman" w:cs="Times New Roman"/>
          <w:sz w:val="26"/>
          <w:szCs w:val="26"/>
        </w:rPr>
        <w:t>cao; ý thức tổ chức kỷ luật tốt</w:t>
      </w:r>
      <w:r w:rsidRPr="0037101A">
        <w:rPr>
          <w:rFonts w:ascii="Times New Roman" w:eastAsia="Times New Roman" w:hAnsi="Times New Roman" w:cs="Times New Roman"/>
          <w:sz w:val="26"/>
          <w:szCs w:val="26"/>
        </w:rPr>
        <w:t>.</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Khuyết điểm:</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Biện pháp để nâng chất lượng giáo dục chưa cao. Công tác phổ cập chưa bền vững.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Chất lượng đội giáo viên không đồng điều.</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Nhiều gia đình chưa chú trọng quan tâm giáo dục con cái, còn để con em ham chơi.</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Nguyên nhân: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lastRenderedPageBreak/>
        <w:t>Giáo viên chưa có biện pháp, giải pháp phù hợp, công tác phối hợp với gia đình trong công tác giáo dục học sinh chưa đạt hiệu quả; phương pháp giảng dạy chưa sát với đối tượng học sinh, để các em có động lực học tập tốt. Học sinh đi theo cha mẹ làm xa.</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Biện pháp khắc phục hạn chế, thiếu sót:</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Tiếp tục quán triệt, bồi dưỡng trình độ lí luận chính trị, nghiệp vụ chuyên môn cho đội ngũ và cán bộ Đảng viên; tham mưu tích cực với cấp trên bồi dưỡng cho đối tượng cán bộ dự nguồn. Phát hiện nhân tài ở Đảng viên trẻ, Đoàn viên ưu tú để bồi dưỡng lực lượng nòng cốt kế cận.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Tích cực tham mưu với lãnh đạo chính quyền địa phương về tuyên truyền nhận thức của người dân trong công tác giáo dục, thúc đẩy mạnh mẽ các hoạt động công tác xã hội hóa giáo dục. Quan tâm đầu tư xây dựng cơ sở vật chất trường lớp, đầu tư trang thiết bị dạy học đồng bộ.</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Tham mưu xây dựng mô hình xã hội hóa giáo dục, phát triển các hình thức câu lạc bộ, vui chơi giải trí để huy động mọi nguồn lực, mọi tổ chức và cá nhân tham gia tổ chức hoạt động giáo dục ở địa phương.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Tiếp tục giúp đỡ phát triển hội khuyến học xã, tham mưu phát triển hội viên ở các chi hội khuyến học, dòng họ khuyến học để động viên khích lệ toàn dân tham gia học tập, góp phần nâng cao giáo dục toàn diện cho con em địa phương.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Thường xuyên tổ chức thực hiện chuyên đề về đổi mới phương pháp giảng dạy, áp dụng phương pháp giảng dạy vùng miền để trao đổi kinh nghiệm trong công tác giáo dục, nâng cao nghiệp vụ tay nghề cho cán bộ giáo viên và đảng viên.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Chú trọng công tác phối hợp với chính quyền địa phương; giữ mối quan hệ mật thiết với cấp ủy đảng địa phương, trong công tác phối hợp thực hiện nhiệm vụ giáo dục, đặc biệt là công tác huy động học sinh ra lớp.</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II. PHƯƠNG HƯỚNG, NHIỆM VỤ CÔNG TÁC NĂM .......</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1. Công tác lãnh đạo chính trị tư tưởng: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thường xuyên tổ chức học tập, quán triệt Nghị quyết của Đảng, đặc biệt là quán triệt sâu sắc theo tinh thần nghị quyết và sự chỉ đạo trực tiếp của Đảng ủy; các chỉ thị văn bản chỉ đạo của ngành cấp trên.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Chỉ đạo các các bộ phận chủ động trong việc phối hợp với các tổ bộ môn, các tổ chức Đoàn thể trong và ngoài nhà trường để thực hiện nhiệm vụ giáo dục đạt hiệu quả. Xây dựng các biện pháp vận động giúp đỡ học sinh, đảm bảo duy trì sĩ số được giao đến cuối năm.</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Chỉ đạo công tác xây dựng các tiêu chí về đánh giá chất lượng trình độ nghiệp vụ tay nghề. Phân loại trình độ đội ngũ, hướng đào tạo bồi dưỡng các bộ chủ chốt, cán bộ nguồn cho đơn vị. Bồi dưỡng về kỹ năng ngiệp vụ sư phạm, kỹ năng tổ chức các hoạt động giáo dục phù hợp với điều kiện hoàn cảnh thực tế nhà trường và của địa phương.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2. Công tác lãnh đạo nhiệm vụ chính trị :</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lastRenderedPageBreak/>
        <w:t>Chăm lo công tác bồi dưỡng kiến thức chính trị, tư tưởng cho đội ngũ về học tập chủ nghĩa Mác Lê nin - Tư tưởng Hồ Chí Minh, không ngừng phấn đấu rèn luyện, tu dưỡng phẩm chất, đạo đức có lối sống lành mạnh, cần kiệm liêm chính trí công vô tư từng bước nâng dần năng lực công tác của cán bộ, đảng viên. Tiếp tục triển khai thực hiện nghiêm túc Luật viên chức.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Tăng cường công tác giáo dục chính trị tư tưởng trong CB-VC, định hướng cho đảng viên và tập thể sư phạm sống và làm việc theo Nghị quyết của Đảng và pháp luật của Nhà nước. Không ngừng nâng cao ý thức cảnh giác với âm mưu “Diễn biến hòa bình” của các thế lực thù địch.</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3. Công tác xây dựng chi bộ:</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phân công trách nhiệm rõ ràng, giao nhiệm vụ cụ thể cho từng đảng viên trên cơ sở năng lực công tác, uy tín đối với tập thể và hoàn cảnh riêng của từng đồng chí, trong đó chú trọng đến hiệu quả của công việc trên tinh thần vì lợi ích tập thể.</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xác định là vai trò hạt nhân lãnh đạo trong các hoạt động của nhà trường cũng như đoàn thể; Tiếp tục “Nâng cao chất lượng sinh hoạt Chi bộ” theo Chỉ thị 10 của TW. Chi bộ đóng vai trò trung tâm đoàn kết các tổ chức đoàn thể xung quanh chính quyền để thực hiện thắng lợi nhiệm vụ được giao.</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Thường xuyên sinh hoạt chi bộ theo định kỳ nhằm đánh giá kiểm điểm quá trình hoạt động của chi bộ trong từng tháng. Triển khai kịp thời và nhanh chóng các chỉ thị, nghị quyết của Đảng và ngành cấp trên, theo dõi và đánh giá chất lượng thực hiện trong từng giai đoạn.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Tổ chức xây dựng hệ thống tổ khối chuyên môn, các bộ phận đoàn thể đảm bảo năng lực tâm huyết, tăng cường công tác bồi dưỡng, giúp đỡ cán bộ Đảng viên. Bố trí sắp xếp giáo viên chủ nhiệm lớp, giáo viên bộ môn phù hợp với trình độ năng lực, chuyên môn đào tạo.</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Chăm lo công tác phát triển Đảng viên mới (2 Đảng viên trong năm 2019). Giới thiệu đoàn viên ưu tú nhận thức về đảng từ 1 đến 2 đồng chí. Chú trọng công tác phát triển Đoàn viên, phát triển đội viên. Liên hệ với cấp ủy, ấp nơi cư trú để quản lý và nắm bắt tình hình sinh hoạt của đội ngũ cán bộ đảng viên.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4. Lãnh đạo xây dựng cơ quan, đơn vị các tổ chức quần chúng: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b/>
          <w:i/>
          <w:sz w:val="26"/>
          <w:szCs w:val="26"/>
        </w:rPr>
      </w:pPr>
      <w:r w:rsidRPr="0037101A">
        <w:rPr>
          <w:rFonts w:ascii="Times New Roman" w:eastAsia="Times New Roman" w:hAnsi="Times New Roman" w:cs="Times New Roman"/>
          <w:b/>
          <w:i/>
          <w:sz w:val="26"/>
          <w:szCs w:val="26"/>
        </w:rPr>
        <w:t>a. Lãnh đạo chính quyền nhà trường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tham gia các hoạt động trong nhà trường với tư cách lãnh đạo, chỉ đạo. Hỗ trợ các tổ chức hoàn thành nhiệm vụ đồng thời phát huy những nhân tố tích cực và hạn chế những tiêu cực trong nhà trường.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Lãnh đạo chính quyền trong công tác đổi mới quản lý giáo dục, đổi mới phương pháp dạy học, chương trình thay sách giáo khoa, thực hiện tốt Thông tư 58 và các văn bản mới của ngành về đánh giá đối với người học, nâng cao chất lượng giáo dục đại trà và mũi nhọn, ngăn ngừa và chống học sinh bỏ học, làm tốt công tác PCGD ở địa phương.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xml:space="preserve">Chấn chỉnh và tăng cường kỷ cương, nề nếp, xây dựng môi trường giáo dục lành mạnh, đẩy mạnh công tác thanh kiểm tra, xây dựng ý thức nghiêm túc, trung thực trong việc thực </w:t>
      </w:r>
      <w:r w:rsidRPr="0037101A">
        <w:rPr>
          <w:rFonts w:ascii="Times New Roman" w:eastAsia="Times New Roman" w:hAnsi="Times New Roman" w:cs="Times New Roman"/>
          <w:sz w:val="26"/>
          <w:szCs w:val="26"/>
        </w:rPr>
        <w:lastRenderedPageBreak/>
        <w:t>hiện những quy định trong kiểm tra, đánh giá, thi cử. Minh bạch trong việc sử dụng mọi nguồn tài chính, thực hiện tốt, công khai, thực hiện ngăn chặn mọi tiêu cực và tệ nạn xã hội xâm nhập vào nhà trường.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Đẩy mạnh phong trào thi đua dạy tốt, học tốt, thực hiện các cuộc vận động của ngành, thực hiện tốt phong trào thi đua xây dựng trường học thân hiện, học sinh tích cực. Nâng cao phẩm chất và năng lực đội ngũ, chăm lo và hướng dẫn cải thiện đời sống cho cán bộ viên chức. Xây dựng nhà giáo văn hoá và thực hiện kế hoạch hoá gia đình, thúc đẩy cán bộ đảng viên thực hiện nghiêm túc nội qui, qui chế trường học.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b/>
          <w:i/>
          <w:sz w:val="26"/>
          <w:szCs w:val="26"/>
        </w:rPr>
      </w:pPr>
      <w:r w:rsidRPr="0037101A">
        <w:rPr>
          <w:rFonts w:ascii="Times New Roman" w:eastAsia="Times New Roman" w:hAnsi="Times New Roman" w:cs="Times New Roman"/>
          <w:b/>
          <w:i/>
          <w:sz w:val="26"/>
          <w:szCs w:val="26"/>
        </w:rPr>
        <w:t>b. Lãnh đạo các đoàn thể chính trị - xã hội.</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Chi bộ lắng nghe ý kiến của quần chúng thông qua tổ chức Công đoàn, luôn thực hiện tốt cuộc vận động “Dân chủ - Kỷ cương - Tình thương - Trách nhiệm”. Thông qua tổ chức Công đoàn, chi bộ làm tốt công tác tuyên truyền vận động quần chúng thực hiện chủ trương đường lối của Đảng, pháp luật của Nhà nước, chi bộ dựa vào tổ chức Công đoàn để phát triển lực lượng của mình.</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Giáo dục đoàn viên, đội viên ý thức rèn luyện đạo đức hành vi nếp sống văn minh, phát huy tinh thần làm chủ tập thể, tính tiên phong của tổ chức Đoàn để thực hiện thật tốt nhiệm vụ năm học. Đặc biệt chú trọng giáo dục đoàn viên không ngừng học tập và tự rèn luyện để trở thành người đoàn viên ưu tú, đảm bảo tính chất đã được xác định ở Điều lệ Đoàn.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Quan tâm công tác phát triển đoàn viên hàng năm. Phát động phong trào thi đua “Dạy tốt - học tốt”, phong trào “hai giỏi”; tạo điều kiện để giáo viên tự học, tự nghiên cứu nâng cao trình độ chuyên môn, năng lực giảng dạy. Thúc đẩy các cá nhân, tập thể giáo viên xây dựng các đề tài sáng kiến kinh nghiệm và giải pháp hữu ích trong giảng dạy bộ môn và quản lý giáo dục học sinh.</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Xây dựng và triển khai các nội dung thi đua phù hợp với điều kiện, hoàn cảnh thực tế trong đơn vị. Triển khai để cán bộ đoàn viên, ban thanh tra nhân dân thực hiện chức năng giám sát việc thực hiện chương trình, kế hoạch nhiệm vụ giáo dục.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Thực hiện quản lý đội viên học sinh thực hiện tốt nhiệm vụ giáo dục; Thực hiện an toàn giao thông, vệ sinh học đường và trật tự an toàn xã hội. Củng cố duy trì tốt sinh hoạt Đoàn, đội đi đầu trong mọi hoạt động giáo dục của nhà trường và địa phương, khắc phục mọi khó khăn để hoàn thành nhiệm vụ chuyên môn đơn vị.</w:t>
      </w:r>
    </w:p>
    <w:p w:rsidR="0037101A" w:rsidRDefault="0037101A" w:rsidP="0037101A">
      <w:pPr>
        <w:shd w:val="clear" w:color="auto" w:fill="FFFFFF"/>
        <w:spacing w:after="120" w:line="240" w:lineRule="auto"/>
        <w:jc w:val="both"/>
        <w:rPr>
          <w:rFonts w:ascii="Times New Roman" w:eastAsia="Times New Roman" w:hAnsi="Times New Roman" w:cs="Times New Roman"/>
          <w:b/>
          <w:bCs/>
          <w:sz w:val="26"/>
          <w:szCs w:val="26"/>
          <w:bdr w:val="none" w:sz="0" w:space="0" w:color="auto" w:frame="1"/>
        </w:rPr>
      </w:pPr>
      <w:r w:rsidRPr="0037101A">
        <w:rPr>
          <w:rFonts w:ascii="Times New Roman" w:eastAsia="Times New Roman" w:hAnsi="Times New Roman" w:cs="Times New Roman"/>
          <w:b/>
          <w:bCs/>
          <w:sz w:val="26"/>
          <w:szCs w:val="26"/>
          <w:bdr w:val="none" w:sz="0" w:space="0" w:color="auto" w:frame="1"/>
        </w:rPr>
        <w:t xml:space="preserve">5. Học tập và làm theo tư tưởng, đạo đức, phong cách Hồ Chí Minh </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Tiếp tục đẩy mạnh “Học tập và làm theo tấm gương đạo đức Hồ Chí Minh”, làm cho mỗi cán bộ đảng viên có nhận thức một cách sâu sắc, đúng đắn về tấm gương đạo đức của Hồ Chí Minh, từ đó không ngừng học tập rèn luyện, khắc phục kịp thời những hạn chế, thiếu sót để xây dựng đội ngũ cán bộ, đảng viên của chi bộ trong sạch vững mạnh.</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xml:space="preserve">- Phát huy vai trò trách nhiệm của từng cán bộ Đảng viên, thực hiên cuộc vận động xây dựng chỉnh đốn Đảng, giữ vững nguyên tắc tập trung dân chủ, nâng cao tinh thần đoàn kết trong Đảng, cải tiến đổi mới sinh hoạt Chi bộ đi vào chiều sâu có chất lượng, thực hiện tốt </w:t>
      </w:r>
      <w:r w:rsidRPr="0037101A">
        <w:rPr>
          <w:rFonts w:ascii="Times New Roman" w:eastAsia="Times New Roman" w:hAnsi="Times New Roman" w:cs="Times New Roman"/>
          <w:sz w:val="26"/>
          <w:szCs w:val="26"/>
        </w:rPr>
        <w:lastRenderedPageBreak/>
        <w:t>công tác phê bình và tự phê bình đảm bảo thực sự chi bộ là hạt nhân lãnh đạo về chính trị. Hàng năm Chi bộ phấn đấu đạt “ </w:t>
      </w:r>
      <w:r w:rsidRPr="0037101A">
        <w:rPr>
          <w:rFonts w:ascii="Times New Roman" w:eastAsia="Times New Roman" w:hAnsi="Times New Roman" w:cs="Times New Roman"/>
          <w:i/>
          <w:iCs/>
          <w:sz w:val="26"/>
          <w:szCs w:val="26"/>
          <w:bdr w:val="none" w:sz="0" w:space="0" w:color="auto" w:frame="1"/>
        </w:rPr>
        <w:t>Chi bộ trong sạch vững mạnh</w:t>
      </w:r>
      <w:r w:rsidRPr="0037101A">
        <w:rPr>
          <w:rFonts w:ascii="Times New Roman" w:eastAsia="Times New Roman" w:hAnsi="Times New Roman" w:cs="Times New Roman"/>
          <w:sz w:val="26"/>
          <w:szCs w:val="26"/>
        </w:rPr>
        <w:t>”.</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6. Giải pháp tổ chức thực hiện: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i/>
          <w:sz w:val="26"/>
          <w:szCs w:val="26"/>
        </w:rPr>
      </w:pPr>
      <w:r w:rsidRPr="0037101A">
        <w:rPr>
          <w:rFonts w:ascii="Times New Roman" w:eastAsia="Times New Roman" w:hAnsi="Times New Roman" w:cs="Times New Roman"/>
          <w:b/>
          <w:bCs/>
          <w:i/>
          <w:sz w:val="26"/>
          <w:szCs w:val="26"/>
          <w:bdr w:val="none" w:sz="0" w:space="0" w:color="auto" w:frame="1"/>
        </w:rPr>
        <w:t>a. Giải pháp:</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1.</w:t>
      </w:r>
      <w:r w:rsidRPr="0037101A">
        <w:rPr>
          <w:rFonts w:ascii="Times New Roman" w:eastAsia="Times New Roman" w:hAnsi="Times New Roman" w:cs="Times New Roman"/>
          <w:sz w:val="26"/>
          <w:szCs w:val="26"/>
        </w:rPr>
        <w:t>Thực hiện tốt công tác giữ gìn an ninh, trật tự cơ quan đơn vị. Nêu cao tinh thần cảnh giác cách mạng bảo vệ nội bộ, bảo vệ tài sản, chống các hiện tượng tiêu cực xâm nhập vào trường học.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.Mỗi đảng viên không ngừng học tập, thường xuyên nghiên cứu, cập nhật thông tin kịp thời qua báo, đài ... để giữ vững quan điểm lập trường, làm tốt công tác dân vận và nâng cao vai trò lãnh đạo của mình. Nêu cao tinh thần cảnh giác cách mạng, đấu tranh, ngăn chặn sự suy thoái, biến chất, về đạo đức cách mạng trong đội ngũ cán bộ đảng viên. Xây dựng và phát triển các tổ chức Đoàn thể trong nhà trường, phấn đấu đạt trong sạch vững mạnh, không có Đảng viên, đoàn viên yếu kém.</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2. </w:t>
      </w:r>
      <w:r w:rsidRPr="0037101A">
        <w:rPr>
          <w:rFonts w:ascii="Times New Roman" w:eastAsia="Times New Roman" w:hAnsi="Times New Roman" w:cs="Times New Roman"/>
          <w:sz w:val="26"/>
          <w:szCs w:val="26"/>
        </w:rPr>
        <w:t>Hằng năm, thông qua các tổ chức đoàn thể quần chúng, Chi bộ lấy ý kiến đóng góp của quần chúng để từ đó giúp cho chi bộ có hướng chỉ đạo phù hợp theo nguyên tắc tập trung dân chủ, đúng với Điều lệ Đảng, thực hiện nói - viết và làm theo quan điểm đường lối của Đảng, không vi phạm những điều đảng viên không được làm.</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Phấn đấu xây dựng chi bộ đạt chi bộ trong sạch vững mạnh tiêu biểu.</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3. </w:t>
      </w:r>
      <w:r w:rsidRPr="0037101A">
        <w:rPr>
          <w:rFonts w:ascii="Times New Roman" w:eastAsia="Times New Roman" w:hAnsi="Times New Roman" w:cs="Times New Roman"/>
          <w:sz w:val="26"/>
          <w:szCs w:val="26"/>
        </w:rPr>
        <w:t>Nâng cao tinh thần tự phê và phê bình, mỗi đảng viên phải nâng cao ý thức trách nhiệm của mình trong công tác được giao thực sự tự giác, thực hiện tốt mọi nhiệm vụ góp phần hoàn thành nhiệm vụ chính trị của đơn vị và Nghị quyết của cấp trên.</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Tăng cường công tác thanh tra, kiểm tra nội bộ để kịp thời phát hiện và ngăn chặn những hiện tượng tiêu cực đảm bảo sự trong sạch của chi bộ và thực sự là hạt nhân, là tổ chức lãnh đạo cao nhất trong nhà trường.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4. </w:t>
      </w:r>
      <w:r w:rsidRPr="0037101A">
        <w:rPr>
          <w:rFonts w:ascii="Times New Roman" w:eastAsia="Times New Roman" w:hAnsi="Times New Roman" w:cs="Times New Roman"/>
          <w:sz w:val="26"/>
          <w:szCs w:val="26"/>
        </w:rPr>
        <w:t>Tích cực phối hợp với các ban ngành, đoàn thể ở địa phương, trung tâm giáo dục học tập cộng đồng để đưa các chương trình giáo dục xã hội vào nhà trường: giáo dục công tác an toàn giao thông; Phòng chống các tệ nạn xã hội; giáo dục và chăm sóc sức khoẻ cộng đồng, phòng ngừa các bệnh xã hội, phòng chống dịch bệnh…</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Xây dựng và triển khai các nội dung thi đua phù hợp với điều kiện, hoàn cảnh thực tế trong đơn vị. Triển khai để cán bộ đoàn viên, ban thanh tra nhân dân thực hiện chức năng giám sát việc thực hiện chương trình, kế hoạch nhiệm vụ giáo dục.</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 Thực hiện quản lý đội viên học sinh thực hiện tốt nhiệm vụ giáo dục; Thực hiện an toàn giao thông, vệ sinh học đường và trật tự an toàn xã hội. Củng cố duy trì tốt sinh hoạt Đoàn, đội đi đầu trong mọi hoạt động giáo dục của nhà trường và địa phương, khắc phục mọi khó khăn để hoàn thành nhiệm vụ chuyên môn đơn vị.</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5. </w:t>
      </w:r>
      <w:r w:rsidRPr="0037101A">
        <w:rPr>
          <w:rFonts w:ascii="Times New Roman" w:eastAsia="Times New Roman" w:hAnsi="Times New Roman" w:cs="Times New Roman"/>
          <w:sz w:val="26"/>
          <w:szCs w:val="26"/>
        </w:rPr>
        <w:t xml:space="preserve">Tiếp tục đẩy mạnh “Học tập và làm theo tấm gương đạo đức Hồ Chí Minh”, làm cho mỗi cán bộ đảng viên có nhận thức một cách sâu sắc, đúng đắn về tấm gương đạo đức của </w:t>
      </w:r>
      <w:r w:rsidRPr="0037101A">
        <w:rPr>
          <w:rFonts w:ascii="Times New Roman" w:eastAsia="Times New Roman" w:hAnsi="Times New Roman" w:cs="Times New Roman"/>
          <w:sz w:val="26"/>
          <w:szCs w:val="26"/>
        </w:rPr>
        <w:lastRenderedPageBreak/>
        <w:t>Hồ Chí Minh, từ đó không ngừng học tập rèn luyện, khắc phục kịp thời những hạn chế, thiếu sót để xây dựng đội ngũ cán bộ, đảng viên của chi bộ trong sạch vững mạnh.</w:t>
      </w:r>
    </w:p>
    <w:p w:rsidR="0037101A" w:rsidRDefault="0037101A" w:rsidP="0037101A">
      <w:pPr>
        <w:shd w:val="clear" w:color="auto" w:fill="FFFFFF"/>
        <w:spacing w:after="120" w:line="240" w:lineRule="auto"/>
        <w:jc w:val="both"/>
        <w:rPr>
          <w:rFonts w:ascii="Times New Roman" w:eastAsia="Times New Roman" w:hAnsi="Times New Roman" w:cs="Times New Roman"/>
          <w:i/>
          <w:sz w:val="26"/>
          <w:szCs w:val="26"/>
        </w:rPr>
      </w:pPr>
      <w:r w:rsidRPr="0037101A">
        <w:rPr>
          <w:rFonts w:ascii="Times New Roman" w:eastAsia="Times New Roman" w:hAnsi="Times New Roman" w:cs="Times New Roman"/>
          <w:b/>
          <w:bCs/>
          <w:i/>
          <w:sz w:val="26"/>
          <w:szCs w:val="26"/>
          <w:bdr w:val="none" w:sz="0" w:space="0" w:color="auto" w:frame="1"/>
        </w:rPr>
        <w:t>b. Tổ chức thực hiện:</w:t>
      </w:r>
    </w:p>
    <w:p w:rsidR="0037101A" w:rsidRDefault="0037101A" w:rsidP="0037101A">
      <w:pPr>
        <w:shd w:val="clear" w:color="auto" w:fill="FFFFFF"/>
        <w:spacing w:after="120" w:line="240" w:lineRule="auto"/>
        <w:jc w:val="both"/>
        <w:rPr>
          <w:rFonts w:ascii="Times New Roman" w:eastAsia="Times New Roman" w:hAnsi="Times New Roman" w:cs="Times New Roman"/>
          <w:i/>
          <w:sz w:val="26"/>
          <w:szCs w:val="26"/>
        </w:rPr>
      </w:pPr>
      <w:r w:rsidRPr="0037101A">
        <w:rPr>
          <w:rFonts w:ascii="Times New Roman" w:eastAsia="Times New Roman" w:hAnsi="Times New Roman" w:cs="Times New Roman"/>
          <w:sz w:val="26"/>
          <w:szCs w:val="26"/>
        </w:rPr>
        <w:t>1. Chi bộ triển khai và quán triệt thực hiện nghiêm túc điều lệ Đảng quy định, các điều cấm đối với đảng viên. Triển khai mạnh mẽ việc thực hiện quy chế hoạt động của chi bộ, quy chế làm việc của nhà trường, quy tắc ứng xử trong đơn vị, quy chế hoạt động của các tổ chức đoàn thể, trong đó quy chế dân chủ trong hoạt động nhà trường phải được quan tâm chú trọng. Xử lý nghiêm các trường hợp vi phạm điều lệ, vi phạm quy chế của ngành của đơn vị, đảm bảo sự công bằng trong công tác, xây dựng kỉ cương nề nếp của đơn vị ngày càng tốt hơn.</w:t>
      </w:r>
    </w:p>
    <w:p w:rsidR="0037101A" w:rsidRDefault="0037101A" w:rsidP="0037101A">
      <w:pPr>
        <w:shd w:val="clear" w:color="auto" w:fill="FFFFFF"/>
        <w:spacing w:after="120" w:line="240" w:lineRule="auto"/>
        <w:jc w:val="both"/>
        <w:rPr>
          <w:rFonts w:ascii="Times New Roman" w:eastAsia="Times New Roman" w:hAnsi="Times New Roman" w:cs="Times New Roman"/>
          <w:i/>
          <w:sz w:val="26"/>
          <w:szCs w:val="26"/>
        </w:rPr>
      </w:pPr>
      <w:r w:rsidRPr="0037101A">
        <w:rPr>
          <w:rFonts w:ascii="Times New Roman" w:eastAsia="Times New Roman" w:hAnsi="Times New Roman" w:cs="Times New Roman"/>
          <w:sz w:val="26"/>
          <w:szCs w:val="26"/>
        </w:rPr>
        <w:t>2. Đảng viên phải thật sự gương mẫu trong sinh hoạt, trong công tác, thật sự là hạt nhân trong công tác dạy và học cũng như các hoạt động phong trào tại đơn vị.</w:t>
      </w:r>
    </w:p>
    <w:p w:rsidR="0037101A" w:rsidRDefault="0037101A" w:rsidP="0037101A">
      <w:pPr>
        <w:shd w:val="clear" w:color="auto" w:fill="FFFFFF"/>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3. </w:t>
      </w:r>
      <w:r w:rsidRPr="0037101A">
        <w:rPr>
          <w:rFonts w:ascii="Times New Roman" w:eastAsia="Times New Roman" w:hAnsi="Times New Roman" w:cs="Times New Roman"/>
          <w:sz w:val="26"/>
          <w:szCs w:val="26"/>
        </w:rPr>
        <w:t>Tăng cường sự phối hợp giữa tổ chức Đoàn thể và Nhà trường trong việc tổ chức các phong trào thi đua nhằm tạo điều kiện tốt nhất về đời sống vật chất, tinh thần, điều kiện làm việc cho người lao động, phát huy hết khả năng phục vụ vì sự phát triển giáo dục của đơn vị và địa phương.</w:t>
      </w:r>
    </w:p>
    <w:p w:rsidR="0037101A" w:rsidRDefault="0037101A" w:rsidP="0037101A">
      <w:pPr>
        <w:shd w:val="clear" w:color="auto" w:fill="FFFFFF"/>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4. </w:t>
      </w:r>
      <w:r w:rsidRPr="0037101A">
        <w:rPr>
          <w:rFonts w:ascii="Times New Roman" w:eastAsia="Times New Roman" w:hAnsi="Times New Roman" w:cs="Times New Roman"/>
          <w:sz w:val="26"/>
          <w:szCs w:val="26"/>
        </w:rPr>
        <w:t>Xây dựng mối quan hệ đoàn kết, giúp đỡ lẫn nhau, trên cơ sở góp ý chân thành trung thực, đúng mực, tránh tình trạng chia rẽ mất đoàn kết nội bộ, trong đó đảng viên phải là người đi đầu.</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5. </w:t>
      </w:r>
      <w:r w:rsidRPr="0037101A">
        <w:rPr>
          <w:rFonts w:ascii="Times New Roman" w:eastAsia="Times New Roman" w:hAnsi="Times New Roman" w:cs="Times New Roman"/>
          <w:sz w:val="26"/>
          <w:szCs w:val="26"/>
        </w:rPr>
        <w:t>Hàng năm tiến hành đánh giá chất lượng Đảng viên, tổ chức cơ sở Đảng để kết rút kinh nghiệm. Có biện pháp cụ thể đối với tập thể, cá nhân vi phạm qui chế, kỉ luật lao động, phẩm chất đạo đức của người Đảng viên. Kịp thời biểu dương đề nghị khen thưởng những tập thể và cá nhân có thành tích hoàn thành xuất sắc nhiệm vụ giao.</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Với những yêu cầu nhiệm vụ nêu trên trong năm 2019 mỗi cán bộ, đảng viên đoàn kết, quyết tâm thực hiện nghiêm túc nghị quyết của đảng, chỉ thị của ngành cấp trên, phấn đấu hoàn thành tốt nhiệm vụ chính trị, nhiệm vụ giáo dục ở nhà trường và địa phương.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III. ĐỀ XUẤT KHEN THƯỞNG:</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1. Đối với tập thể:</w:t>
      </w:r>
    </w:p>
    <w:p w:rsidR="0037101A" w:rsidRPr="0037101A" w:rsidRDefault="0037101A" w:rsidP="0037101A">
      <w:pPr>
        <w:shd w:val="clear" w:color="auto" w:fill="FFFFFF"/>
        <w:spacing w:after="120" w:line="240" w:lineRule="auto"/>
        <w:jc w:val="both"/>
        <w:rPr>
          <w:rFonts w:ascii="Times New Roman" w:eastAsia="Times New Roman" w:hAnsi="Times New Roman" w:cs="Times New Roman"/>
          <w:sz w:val="26"/>
          <w:szCs w:val="26"/>
        </w:rPr>
      </w:pPr>
      <w:r w:rsidRPr="0037101A">
        <w:rPr>
          <w:rFonts w:ascii="Times New Roman" w:eastAsia="Times New Roman" w:hAnsi="Times New Roman" w:cs="Times New Roman"/>
          <w:sz w:val="26"/>
          <w:szCs w:val="26"/>
        </w:rPr>
        <w:t>2. Đối với cá nhân: (Có kèm theo danh sách)</w:t>
      </w:r>
    </w:p>
    <w:tbl>
      <w:tblPr>
        <w:tblW w:w="10170" w:type="dxa"/>
        <w:shd w:val="clear" w:color="auto" w:fill="FFFFFF"/>
        <w:tblCellMar>
          <w:left w:w="0" w:type="dxa"/>
          <w:right w:w="0" w:type="dxa"/>
        </w:tblCellMar>
        <w:tblLook w:val="04A0" w:firstRow="1" w:lastRow="0" w:firstColumn="1" w:lastColumn="0" w:noHBand="0" w:noVBand="1"/>
      </w:tblPr>
      <w:tblGrid>
        <w:gridCol w:w="5018"/>
        <w:gridCol w:w="5152"/>
      </w:tblGrid>
      <w:tr w:rsidR="0037101A" w:rsidRPr="0037101A" w:rsidTr="0037101A">
        <w:trPr>
          <w:trHeight w:val="405"/>
        </w:trPr>
        <w:tc>
          <w:tcPr>
            <w:tcW w:w="4470" w:type="dxa"/>
            <w:shd w:val="clear" w:color="auto" w:fill="FFFFFF"/>
            <w:tcMar>
              <w:top w:w="60" w:type="dxa"/>
              <w:left w:w="60" w:type="dxa"/>
              <w:bottom w:w="60" w:type="dxa"/>
              <w:right w:w="60" w:type="dxa"/>
            </w:tcMar>
            <w:vAlign w:val="center"/>
            <w:hideMark/>
          </w:tcPr>
          <w:p w:rsidR="0037101A" w:rsidRPr="0037101A" w:rsidRDefault="0037101A" w:rsidP="0037101A">
            <w:pPr>
              <w:spacing w:after="0" w:line="240" w:lineRule="auto"/>
              <w:rPr>
                <w:rFonts w:ascii="Times New Roman" w:eastAsia="Times New Roman" w:hAnsi="Times New Roman" w:cs="Times New Roman"/>
                <w:sz w:val="26"/>
                <w:szCs w:val="26"/>
              </w:rPr>
            </w:pPr>
            <w:r w:rsidRPr="0037101A">
              <w:rPr>
                <w:rFonts w:ascii="Times New Roman" w:eastAsia="Times New Roman" w:hAnsi="Times New Roman" w:cs="Times New Roman"/>
                <w:b/>
                <w:bCs/>
                <w:i/>
                <w:iCs/>
                <w:sz w:val="26"/>
                <w:szCs w:val="26"/>
                <w:bdr w:val="none" w:sz="0" w:space="0" w:color="auto" w:frame="1"/>
              </w:rPr>
              <w:t>Nơi nhận:</w:t>
            </w:r>
            <w:r w:rsidRPr="0037101A">
              <w:rPr>
                <w:rFonts w:ascii="Times New Roman" w:eastAsia="Times New Roman" w:hAnsi="Times New Roman" w:cs="Times New Roman"/>
                <w:b/>
                <w:bCs/>
                <w:i/>
                <w:iCs/>
                <w:sz w:val="26"/>
                <w:szCs w:val="26"/>
                <w:bdr w:val="none" w:sz="0" w:space="0" w:color="auto" w:frame="1"/>
              </w:rPr>
              <w:br/>
            </w:r>
            <w:r w:rsidRPr="0037101A">
              <w:rPr>
                <w:rFonts w:ascii="Times New Roman" w:eastAsia="Times New Roman" w:hAnsi="Times New Roman" w:cs="Times New Roman"/>
                <w:sz w:val="26"/>
                <w:szCs w:val="26"/>
              </w:rPr>
              <w:t>- Đ</w:t>
            </w:r>
            <w:r>
              <w:rPr>
                <w:rFonts w:ascii="Times New Roman" w:eastAsia="Times New Roman" w:hAnsi="Times New Roman" w:cs="Times New Roman"/>
                <w:sz w:val="26"/>
                <w:szCs w:val="26"/>
              </w:rPr>
              <w:t>B</w:t>
            </w:r>
            <w:bookmarkStart w:id="0" w:name="_GoBack"/>
            <w:bookmarkEnd w:id="0"/>
            <w:r w:rsidRPr="0037101A">
              <w:rPr>
                <w:rFonts w:ascii="Times New Roman" w:eastAsia="Times New Roman" w:hAnsi="Times New Roman" w:cs="Times New Roman"/>
                <w:sz w:val="26"/>
                <w:szCs w:val="26"/>
              </w:rPr>
              <w:t xml:space="preserve"> xã (b/c);</w:t>
            </w:r>
            <w:r w:rsidRPr="0037101A">
              <w:rPr>
                <w:rFonts w:ascii="Times New Roman" w:eastAsia="Times New Roman" w:hAnsi="Times New Roman" w:cs="Times New Roman"/>
                <w:sz w:val="26"/>
                <w:szCs w:val="26"/>
              </w:rPr>
              <w:br/>
              <w:t>- Chi ủy, đảng viên;</w:t>
            </w:r>
            <w:r w:rsidRPr="0037101A">
              <w:rPr>
                <w:rFonts w:ascii="Times New Roman" w:eastAsia="Times New Roman" w:hAnsi="Times New Roman" w:cs="Times New Roman"/>
                <w:sz w:val="26"/>
                <w:szCs w:val="26"/>
              </w:rPr>
              <w:br/>
              <w:t>- Các Đoàn thể;</w:t>
            </w:r>
            <w:r w:rsidRPr="0037101A">
              <w:rPr>
                <w:rFonts w:ascii="Times New Roman" w:eastAsia="Times New Roman" w:hAnsi="Times New Roman" w:cs="Times New Roman"/>
                <w:sz w:val="26"/>
                <w:szCs w:val="26"/>
              </w:rPr>
              <w:br/>
              <w:t>- Lưu HS Chi bộ.</w:t>
            </w:r>
          </w:p>
        </w:tc>
        <w:tc>
          <w:tcPr>
            <w:tcW w:w="4590" w:type="dxa"/>
            <w:shd w:val="clear" w:color="auto" w:fill="FFFFFF"/>
            <w:tcMar>
              <w:top w:w="60" w:type="dxa"/>
              <w:left w:w="60" w:type="dxa"/>
              <w:bottom w:w="60" w:type="dxa"/>
              <w:right w:w="60" w:type="dxa"/>
            </w:tcMar>
            <w:vAlign w:val="center"/>
            <w:hideMark/>
          </w:tcPr>
          <w:p w:rsidR="0037101A" w:rsidRPr="0037101A" w:rsidRDefault="0037101A" w:rsidP="0037101A">
            <w:pPr>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TM. CHI BỘ</w:t>
            </w:r>
          </w:p>
          <w:p w:rsidR="0037101A" w:rsidRPr="0037101A" w:rsidRDefault="0037101A" w:rsidP="0037101A">
            <w:pPr>
              <w:spacing w:after="0" w:line="240" w:lineRule="auto"/>
              <w:jc w:val="center"/>
              <w:rPr>
                <w:rFonts w:ascii="Times New Roman" w:eastAsia="Times New Roman" w:hAnsi="Times New Roman" w:cs="Times New Roman"/>
                <w:sz w:val="26"/>
                <w:szCs w:val="26"/>
              </w:rPr>
            </w:pPr>
            <w:r w:rsidRPr="0037101A">
              <w:rPr>
                <w:rFonts w:ascii="Times New Roman" w:eastAsia="Times New Roman" w:hAnsi="Times New Roman" w:cs="Times New Roman"/>
                <w:b/>
                <w:bCs/>
                <w:sz w:val="26"/>
                <w:szCs w:val="26"/>
                <w:bdr w:val="none" w:sz="0" w:space="0" w:color="auto" w:frame="1"/>
              </w:rPr>
              <w:t>BÍ THƯ</w:t>
            </w:r>
          </w:p>
        </w:tc>
      </w:tr>
    </w:tbl>
    <w:p w:rsidR="007F7F13" w:rsidRPr="0037101A" w:rsidRDefault="0037101A">
      <w:pPr>
        <w:rPr>
          <w:rFonts w:ascii="Times New Roman" w:hAnsi="Times New Roman" w:cs="Times New Roman"/>
          <w:sz w:val="26"/>
          <w:szCs w:val="26"/>
        </w:rPr>
      </w:pPr>
    </w:p>
    <w:sectPr w:rsidR="007F7F13" w:rsidRPr="003710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0432F"/>
    <w:multiLevelType w:val="multilevel"/>
    <w:tmpl w:val="649A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1A"/>
    <w:rsid w:val="0037101A"/>
    <w:rsid w:val="00D86AED"/>
    <w:rsid w:val="00F7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FF29F-DBFB-4BE1-9CE8-F3B38CB3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10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101A"/>
    <w:rPr>
      <w:b/>
      <w:bCs/>
    </w:rPr>
  </w:style>
  <w:style w:type="character" w:styleId="Emphasis">
    <w:name w:val="Emphasis"/>
    <w:basedOn w:val="DefaultParagraphFont"/>
    <w:uiPriority w:val="20"/>
    <w:qFormat/>
    <w:rsid w:val="003710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25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2025-12-12T01:50:00Z</dcterms:created>
  <dcterms:modified xsi:type="dcterms:W3CDTF">2025-12-12T01:54:00Z</dcterms:modified>
</cp:coreProperties>
</file>