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25" w:tblpY="1411"/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811"/>
      </w:tblGrid>
      <w:tr w:rsidR="002918F7" w:rsidRPr="00837A15" w:rsidTr="00C62A30">
        <w:tc>
          <w:tcPr>
            <w:tcW w:w="382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[TÊN CƠ QUAN/ĐƠN VỊ]</w:t>
            </w: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….</w:t>
            </w: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----</w:t>
            </w:r>
          </w:p>
        </w:tc>
        <w:tc>
          <w:tcPr>
            <w:tcW w:w="5811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837A15" w:rsidRDefault="002918F7" w:rsidP="00C62A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2918F7" w:rsidRPr="002918F7" w:rsidRDefault="002918F7" w:rsidP="00C62A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  <w:r w:rsidRPr="002918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37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-----</w:t>
            </w:r>
          </w:p>
        </w:tc>
      </w:tr>
      <w:tr w:rsidR="002918F7" w:rsidRPr="00837A15" w:rsidTr="00C62A30">
        <w:tc>
          <w:tcPr>
            <w:tcW w:w="382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837A15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Số: ……../</w:t>
            </w:r>
            <w:r w:rsidR="00C62A30" w:rsidRPr="00837A15">
              <w:rPr>
                <w:rFonts w:ascii="Times New Roman" w:eastAsia="Times New Roman" w:hAnsi="Times New Roman" w:cs="Times New Roman"/>
                <w:sz w:val="26"/>
                <w:szCs w:val="26"/>
              </w:rPr>
              <w:t>CV…</w:t>
            </w:r>
          </w:p>
          <w:p w:rsidR="00C62A30" w:rsidRPr="002918F7" w:rsidRDefault="00C62A30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sz w:val="26"/>
                <w:szCs w:val="26"/>
              </w:rPr>
              <w:t>V/v đề nghị thay đổi chủng loại vật tư cho công trình xây dựng.</w:t>
            </w:r>
          </w:p>
        </w:tc>
        <w:tc>
          <w:tcPr>
            <w:tcW w:w="5811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</w:t>
            </w:r>
            <w:r w:rsidRPr="00837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ngày … tháng … năm 20…</w:t>
            </w:r>
          </w:p>
        </w:tc>
      </w:tr>
    </w:tbl>
    <w:p w:rsidR="002918F7" w:rsidRPr="00837A15" w:rsidRDefault="002918F7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u w:val="single"/>
        </w:rPr>
      </w:pPr>
    </w:p>
    <w:p w:rsidR="002918F7" w:rsidRPr="00837A15" w:rsidRDefault="002918F7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u w:val="single"/>
        </w:rPr>
      </w:pPr>
    </w:p>
    <w:p w:rsidR="002918F7" w:rsidRPr="00837A15" w:rsidRDefault="002918F7" w:rsidP="00C62A3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Kính gửi:</w:t>
      </w:r>
      <w:r w:rsidRPr="00837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t> 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Chủ đầu tư …………………………………</w:t>
      </w:r>
    </w:p>
    <w:p w:rsidR="00C62A30" w:rsidRPr="002918F7" w:rsidRDefault="00C62A30" w:rsidP="00C62A3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918F7" w:rsidRPr="002918F7" w:rsidRDefault="002918F7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Công trình</w:t>
      </w:r>
      <w:r w:rsidRPr="002918F7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:...........................................................................................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</w:t>
      </w:r>
      <w:r w:rsid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2918F7" w:rsidRPr="002918F7" w:rsidRDefault="002918F7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Hạng mục: </w:t>
      </w:r>
      <w:r w:rsidRPr="002918F7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</w:t>
      </w:r>
      <w:r w:rsid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</w:t>
      </w:r>
    </w:p>
    <w:p w:rsidR="002918F7" w:rsidRPr="00837A15" w:rsidRDefault="002918F7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Địa điểm</w:t>
      </w:r>
      <w:r w:rsidRPr="002918F7">
        <w:rPr>
          <w:rFonts w:ascii="Times New Roman" w:eastAsia="Times New Roman" w:hAnsi="Times New Roman" w:cs="Times New Roman"/>
          <w:color w:val="222222"/>
          <w:sz w:val="26"/>
          <w:szCs w:val="26"/>
        </w:rPr>
        <w:t>:…........…..............................................................................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........</w:t>
      </w:r>
      <w:r w:rsid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</w:t>
      </w:r>
    </w:p>
    <w:p w:rsidR="00C62A30" w:rsidRPr="00837A15" w:rsidRDefault="00C62A30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Căn cứ Hợp đồng thi công công trình xây dựng số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…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ký kết ngày 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… giữa …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….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 và …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</w:t>
      </w:r>
    </w:p>
    <w:p w:rsidR="00C62A30" w:rsidRPr="00837A15" w:rsidRDefault="00C62A30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Vì lí do ……………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……..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………………………………………………………...............</w:t>
      </w:r>
      <w:bookmarkStart w:id="0" w:name="_GoBack"/>
      <w:bookmarkEnd w:id="0"/>
    </w:p>
    <w:p w:rsidR="00C62A30" w:rsidRPr="00837A15" w:rsidRDefault="00C62A30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Nay, </w:t>
      </w:r>
      <w:r w:rsidRPr="00837A1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[tên cơ quan, đơn vị đề nghị]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….. có công văn </w:t>
      </w:r>
      <w:r w:rsidRPr="00837A15">
        <w:rPr>
          <w:rFonts w:ascii="Times New Roman" w:eastAsia="Times New Roman" w:hAnsi="Times New Roman" w:cs="Times New Roman"/>
          <w:sz w:val="26"/>
          <w:szCs w:val="26"/>
        </w:rPr>
        <w:t xml:space="preserve">đề nghị </w:t>
      </w:r>
      <w:r w:rsidRPr="00837A15">
        <w:rPr>
          <w:rFonts w:ascii="Times New Roman" w:eastAsia="Times New Roman" w:hAnsi="Times New Roman" w:cs="Times New Roman"/>
          <w:i/>
          <w:sz w:val="26"/>
          <w:szCs w:val="26"/>
        </w:rPr>
        <w:t>[bên được đề nghị]</w:t>
      </w:r>
      <w:r w:rsidRPr="00837A15">
        <w:rPr>
          <w:rFonts w:ascii="Times New Roman" w:eastAsia="Times New Roman" w:hAnsi="Times New Roman" w:cs="Times New Roman"/>
          <w:sz w:val="26"/>
          <w:szCs w:val="26"/>
        </w:rPr>
        <w:t xml:space="preserve"> ….. cho phép </w:t>
      </w:r>
      <w:r w:rsidRPr="00837A15">
        <w:rPr>
          <w:rFonts w:ascii="Times New Roman" w:eastAsia="Times New Roman" w:hAnsi="Times New Roman" w:cs="Times New Roman"/>
          <w:sz w:val="26"/>
          <w:szCs w:val="26"/>
        </w:rPr>
        <w:t>thay đổi chủng loại vật tư cho công trình xây dựng</w:t>
      </w:r>
      <w:r w:rsidRPr="00837A15">
        <w:rPr>
          <w:rFonts w:ascii="Times New Roman" w:eastAsia="Times New Roman" w:hAnsi="Times New Roman" w:cs="Times New Roman"/>
          <w:sz w:val="26"/>
          <w:szCs w:val="26"/>
        </w:rPr>
        <w:t xml:space="preserve"> … Cụ thể như sau:</w:t>
      </w:r>
    </w:p>
    <w:p w:rsidR="00C62A30" w:rsidRPr="002918F7" w:rsidRDefault="00C62A30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1.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Chi tiết chủng loại vật tư cần thay đổi:</w:t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835"/>
        <w:gridCol w:w="3827"/>
      </w:tblGrid>
      <w:tr w:rsidR="002918F7" w:rsidRPr="002918F7" w:rsidTr="002918F7">
        <w:tc>
          <w:tcPr>
            <w:tcW w:w="353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Vật liệu/thành phẩm</w:t>
            </w:r>
          </w:p>
        </w:tc>
        <w:tc>
          <w:tcPr>
            <w:tcW w:w="283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 thiết kế/ĐKS</w:t>
            </w:r>
          </w:p>
        </w:tc>
        <w:tc>
          <w:tcPr>
            <w:tcW w:w="382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tế thay đổi</w:t>
            </w:r>
          </w:p>
        </w:tc>
      </w:tr>
      <w:tr w:rsidR="002918F7" w:rsidRPr="002918F7" w:rsidTr="002918F7">
        <w:tc>
          <w:tcPr>
            <w:tcW w:w="353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Loại vật liệu/thành phẩm</w:t>
            </w:r>
          </w:p>
        </w:tc>
        <w:tc>
          <w:tcPr>
            <w:tcW w:w="283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918F7" w:rsidRPr="002918F7" w:rsidTr="002918F7">
        <w:tc>
          <w:tcPr>
            <w:tcW w:w="353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Quy cách</w:t>
            </w:r>
          </w:p>
        </w:tc>
        <w:tc>
          <w:tcPr>
            <w:tcW w:w="283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918F7" w:rsidRPr="002918F7" w:rsidTr="002918F7">
        <w:tc>
          <w:tcPr>
            <w:tcW w:w="353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Mô tả chi tiết</w:t>
            </w:r>
          </w:p>
        </w:tc>
        <w:tc>
          <w:tcPr>
            <w:tcW w:w="283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918F7" w:rsidRPr="002918F7" w:rsidTr="002918F7">
        <w:tc>
          <w:tcPr>
            <w:tcW w:w="353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Nhà sản xuất</w:t>
            </w:r>
          </w:p>
        </w:tc>
        <w:tc>
          <w:tcPr>
            <w:tcW w:w="283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918F7" w:rsidRPr="002918F7" w:rsidTr="002918F7">
        <w:tc>
          <w:tcPr>
            <w:tcW w:w="353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Đại lý cung cấp</w:t>
            </w:r>
          </w:p>
        </w:tc>
        <w:tc>
          <w:tcPr>
            <w:tcW w:w="283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918F7" w:rsidRPr="002918F7" w:rsidTr="002918F7">
        <w:tc>
          <w:tcPr>
            <w:tcW w:w="353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Ký hiệu tên mẫu</w:t>
            </w:r>
          </w:p>
        </w:tc>
        <w:tc>
          <w:tcPr>
            <w:tcW w:w="283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918F7" w:rsidRPr="002918F7" w:rsidTr="002918F7">
        <w:tc>
          <w:tcPr>
            <w:tcW w:w="353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Phạm vi sử dụng</w:t>
            </w:r>
          </w:p>
        </w:tc>
        <w:tc>
          <w:tcPr>
            <w:tcW w:w="283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918F7" w:rsidRPr="002918F7" w:rsidTr="002918F7">
        <w:tc>
          <w:tcPr>
            <w:tcW w:w="353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cần cung cấp</w:t>
            </w:r>
          </w:p>
        </w:tc>
        <w:tc>
          <w:tcPr>
            <w:tcW w:w="283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2918F7" w:rsidRPr="002918F7" w:rsidRDefault="00C62A30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2.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2918F7" w:rsidRPr="002918F7">
        <w:rPr>
          <w:rFonts w:ascii="Times New Roman" w:eastAsia="Times New Roman" w:hAnsi="Times New Roman" w:cs="Times New Roman"/>
          <w:color w:val="222222"/>
          <w:sz w:val="26"/>
          <w:szCs w:val="26"/>
        </w:rPr>
        <w:t>Các bên thống nhất chọn mẫu vật liệu/thành phẩm mô tả trên đây vì lý do:</w:t>
      </w:r>
    </w:p>
    <w:p w:rsidR="002918F7" w:rsidRPr="002918F7" w:rsidRDefault="002918F7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918F7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..................................................................................................</w:t>
      </w:r>
      <w:r w:rsidR="00C62A30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18F7">
        <w:rPr>
          <w:rFonts w:ascii="Times New Roman" w:eastAsia="Times New Roman" w:hAnsi="Times New Roman" w:cs="Times New Roman"/>
          <w:color w:val="222222"/>
          <w:sz w:val="26"/>
          <w:szCs w:val="26"/>
        </w:rPr>
        <w:t>.......</w:t>
      </w:r>
    </w:p>
    <w:p w:rsidR="002918F7" w:rsidRPr="002918F7" w:rsidRDefault="00C62A30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3</w:t>
      </w:r>
      <w:r w:rsidR="00837A15" w:rsidRPr="00837A1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.</w:t>
      </w:r>
      <w:r w:rsidR="00837A15"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="002918F7" w:rsidRPr="002918F7">
        <w:rPr>
          <w:rFonts w:ascii="Times New Roman" w:eastAsia="Times New Roman" w:hAnsi="Times New Roman" w:cs="Times New Roman"/>
          <w:color w:val="222222"/>
          <w:sz w:val="26"/>
          <w:szCs w:val="26"/>
        </w:rPr>
        <w:t>Nhà thầu có kế hoạch nhập đủ số lượng cần dùng đúng theo mẫu đã chọn.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2918F7" w:rsidRPr="002918F7">
        <w:rPr>
          <w:rFonts w:ascii="Times New Roman" w:eastAsia="Times New Roman" w:hAnsi="Times New Roman" w:cs="Times New Roman"/>
          <w:color w:val="222222"/>
          <w:sz w:val="26"/>
          <w:szCs w:val="26"/>
        </w:rPr>
        <w:t>Trong trường hợp không đủ số lượng phải báo ngay cho Chủ đầu tư để có quyết định lại.</w:t>
      </w:r>
    </w:p>
    <w:p w:rsidR="002918F7" w:rsidRPr="002918F7" w:rsidRDefault="00C62A30" w:rsidP="00C62A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37A1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4.</w:t>
      </w:r>
      <w:r w:rsidR="002918F7" w:rsidRPr="002918F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Ghi chú thêm (nếu có): ..............................................................................</w:t>
      </w:r>
      <w:r w:rsidRPr="00837A15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</w:t>
      </w:r>
    </w:p>
    <w:tbl>
      <w:tblPr>
        <w:tblW w:w="10348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5394"/>
      </w:tblGrid>
      <w:tr w:rsidR="002918F7" w:rsidRPr="002918F7" w:rsidTr="002918F7">
        <w:tc>
          <w:tcPr>
            <w:tcW w:w="4954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– Như trên;</w:t>
            </w: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–…;</w:t>
            </w: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– Lưu VT.</w:t>
            </w:r>
          </w:p>
        </w:tc>
        <w:tc>
          <w:tcPr>
            <w:tcW w:w="5394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18F7" w:rsidRPr="002918F7" w:rsidRDefault="002918F7" w:rsidP="00C62A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TM ĐƠN VỊ…</w:t>
            </w:r>
            <w:r w:rsidRPr="002918F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37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C62A30" w:rsidRPr="00837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</w:t>
            </w:r>
            <w:r w:rsidRPr="00837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="00C62A30" w:rsidRPr="00837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tên, đóng dấu</w:t>
            </w:r>
            <w:r w:rsidRPr="00837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7F7F13" w:rsidRPr="00837A15" w:rsidRDefault="00837A15" w:rsidP="00C62A3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7F7F13" w:rsidRPr="00837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F7"/>
    <w:rsid w:val="002918F7"/>
    <w:rsid w:val="00837A15"/>
    <w:rsid w:val="00C62A30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83BBFC-44F3-4421-8D77-46C2E88D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18F7"/>
    <w:rPr>
      <w:b/>
      <w:bCs/>
    </w:rPr>
  </w:style>
  <w:style w:type="character" w:styleId="Emphasis">
    <w:name w:val="Emphasis"/>
    <w:basedOn w:val="DefaultParagraphFont"/>
    <w:uiPriority w:val="20"/>
    <w:qFormat/>
    <w:rsid w:val="002918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9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29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2025-05-12T07:44:00Z</dcterms:created>
  <dcterms:modified xsi:type="dcterms:W3CDTF">2025-05-12T08:17:00Z</dcterms:modified>
</cp:coreProperties>
</file>