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060"/>
        <w:gridCol w:w="6300"/>
      </w:tblGrid>
      <w:tr w:rsidR="00505082" w:rsidRPr="00505082" w:rsidTr="00DE4C68">
        <w:trPr>
          <w:tblCellSpacing w:w="0" w:type="dxa"/>
        </w:trPr>
        <w:tc>
          <w:tcPr>
            <w:tcW w:w="3060" w:type="dxa"/>
            <w:shd w:val="clear" w:color="auto" w:fill="FFFFFF"/>
            <w:vAlign w:val="center"/>
          </w:tcPr>
          <w:p w:rsidR="00505082" w:rsidRPr="00505082" w:rsidRDefault="00505082" w:rsidP="00505082">
            <w:pPr>
              <w:pStyle w:val="NormalWeb"/>
              <w:spacing w:before="0" w:beforeAutospacing="0" w:after="0" w:afterAutospacing="0" w:line="264" w:lineRule="auto"/>
              <w:contextualSpacing/>
              <w:jc w:val="center"/>
              <w:rPr>
                <w:sz w:val="28"/>
                <w:szCs w:val="28"/>
              </w:rPr>
            </w:pPr>
            <w:r w:rsidRPr="00505082">
              <w:rPr>
                <w:rStyle w:val="Strong"/>
                <w:sz w:val="28"/>
                <w:szCs w:val="28"/>
              </w:rPr>
              <w:t>CÔNG TY ……..</w:t>
            </w:r>
          </w:p>
          <w:p w:rsidR="00505082" w:rsidRPr="00505082" w:rsidRDefault="00505082" w:rsidP="00DE4C68">
            <w:pPr>
              <w:pStyle w:val="NormalWeb"/>
              <w:spacing w:before="0" w:beforeAutospacing="0" w:after="0" w:afterAutospacing="0" w:line="264" w:lineRule="auto"/>
              <w:contextualSpacing/>
              <w:jc w:val="center"/>
              <w:rPr>
                <w:sz w:val="28"/>
                <w:szCs w:val="28"/>
              </w:rPr>
            </w:pPr>
            <w:r w:rsidRPr="00505082">
              <w:rPr>
                <w:sz w:val="28"/>
                <w:szCs w:val="28"/>
              </w:rPr>
              <w:t>Số: …../CV-……</w:t>
            </w:r>
          </w:p>
        </w:tc>
        <w:tc>
          <w:tcPr>
            <w:tcW w:w="6300" w:type="dxa"/>
            <w:shd w:val="clear" w:color="auto" w:fill="FFFFFF"/>
            <w:vAlign w:val="center"/>
          </w:tcPr>
          <w:p w:rsidR="00505082" w:rsidRDefault="00505082" w:rsidP="00DE4C68">
            <w:pPr>
              <w:pStyle w:val="NormalWeb"/>
              <w:spacing w:before="0" w:beforeAutospacing="0" w:after="0" w:afterAutospacing="0" w:line="264" w:lineRule="auto"/>
              <w:contextualSpacing/>
              <w:jc w:val="center"/>
              <w:rPr>
                <w:rStyle w:val="Strong"/>
                <w:sz w:val="28"/>
                <w:szCs w:val="28"/>
              </w:rPr>
            </w:pPr>
          </w:p>
          <w:p w:rsidR="00505082" w:rsidRPr="00505082" w:rsidRDefault="00505082" w:rsidP="00DE4C68">
            <w:pPr>
              <w:pStyle w:val="NormalWeb"/>
              <w:spacing w:before="0" w:beforeAutospacing="0" w:after="0" w:afterAutospacing="0" w:line="264" w:lineRule="auto"/>
              <w:contextualSpacing/>
              <w:jc w:val="center"/>
              <w:rPr>
                <w:sz w:val="28"/>
                <w:szCs w:val="28"/>
              </w:rPr>
            </w:pPr>
            <w:r w:rsidRPr="00505082">
              <w:rPr>
                <w:rStyle w:val="Strong"/>
                <w:sz w:val="28"/>
                <w:szCs w:val="28"/>
              </w:rPr>
              <w:t>CỘNG HÒA XÃ HỘI CHỦ NGHĨA VIỆT NAM</w:t>
            </w:r>
          </w:p>
          <w:p w:rsidR="00505082" w:rsidRPr="00505082" w:rsidRDefault="00505082" w:rsidP="00505082">
            <w:pPr>
              <w:pStyle w:val="NormalWeb"/>
              <w:spacing w:before="0" w:beforeAutospacing="0" w:after="0" w:afterAutospacing="0" w:line="264" w:lineRule="auto"/>
              <w:contextualSpacing/>
              <w:jc w:val="center"/>
              <w:rPr>
                <w:b/>
                <w:bCs/>
                <w:sz w:val="28"/>
                <w:szCs w:val="28"/>
              </w:rPr>
            </w:pPr>
            <w:r w:rsidRPr="00505082">
              <w:rPr>
                <w:b/>
                <w:bCs/>
                <w:sz w:val="28"/>
                <w:szCs w:val="28"/>
              </w:rPr>
              <w:t>Độc lập – Tự do – Hạnh phúc</w:t>
            </w:r>
          </w:p>
          <w:p w:rsidR="00505082" w:rsidRDefault="00505082" w:rsidP="00505082">
            <w:pPr>
              <w:pStyle w:val="NormalWeb"/>
              <w:spacing w:before="0" w:beforeAutospacing="0" w:after="0" w:afterAutospacing="0" w:line="264" w:lineRule="auto"/>
              <w:contextualSpacing/>
              <w:rPr>
                <w:sz w:val="28"/>
                <w:szCs w:val="28"/>
              </w:rPr>
            </w:pPr>
          </w:p>
          <w:p w:rsidR="00505082" w:rsidRPr="00505082" w:rsidRDefault="00505082" w:rsidP="00505082">
            <w:pPr>
              <w:pStyle w:val="NormalWeb"/>
              <w:spacing w:before="0" w:beforeAutospacing="0" w:after="0" w:afterAutospacing="0" w:line="264" w:lineRule="auto"/>
              <w:contextualSpacing/>
              <w:jc w:val="right"/>
              <w:rPr>
                <w:i/>
                <w:sz w:val="28"/>
                <w:szCs w:val="28"/>
              </w:rPr>
            </w:pPr>
            <w:r w:rsidRPr="00505082">
              <w:rPr>
                <w:i/>
                <w:sz w:val="28"/>
                <w:szCs w:val="28"/>
              </w:rPr>
              <w:t>…, ngày... tháng.</w:t>
            </w:r>
            <w:r w:rsidRPr="00505082">
              <w:rPr>
                <w:i/>
                <w:sz w:val="28"/>
                <w:szCs w:val="28"/>
              </w:rPr>
              <w:t xml:space="preserve">.. năm </w:t>
            </w:r>
            <w:r w:rsidRPr="00505082">
              <w:rPr>
                <w:i/>
                <w:sz w:val="28"/>
                <w:szCs w:val="28"/>
              </w:rPr>
              <w:t>2</w:t>
            </w:r>
            <w:r w:rsidRPr="00505082">
              <w:rPr>
                <w:i/>
                <w:sz w:val="28"/>
                <w:szCs w:val="28"/>
              </w:rPr>
              <w:t>0</w:t>
            </w:r>
            <w:r w:rsidRPr="00505082">
              <w:rPr>
                <w:i/>
                <w:sz w:val="28"/>
                <w:szCs w:val="28"/>
              </w:rPr>
              <w:t>…</w:t>
            </w:r>
          </w:p>
        </w:tc>
      </w:tr>
    </w:tbl>
    <w:p w:rsidR="00505082" w:rsidRPr="00505082" w:rsidRDefault="00505082" w:rsidP="00505082">
      <w:pPr>
        <w:pStyle w:val="NormalWeb"/>
        <w:shd w:val="clear" w:color="auto" w:fill="FFFFFF"/>
        <w:spacing w:before="0" w:beforeAutospacing="0" w:after="0" w:afterAutospacing="0" w:line="264" w:lineRule="auto"/>
        <w:contextualSpacing/>
        <w:jc w:val="center"/>
        <w:rPr>
          <w:rStyle w:val="Strong"/>
          <w:sz w:val="28"/>
          <w:szCs w:val="28"/>
          <w:shd w:val="clear" w:color="auto" w:fill="FFFFFF"/>
        </w:rPr>
      </w:pPr>
    </w:p>
    <w:p w:rsidR="00505082" w:rsidRPr="00505082" w:rsidRDefault="00505082" w:rsidP="00505082">
      <w:pPr>
        <w:pStyle w:val="NormalWeb"/>
        <w:shd w:val="clear" w:color="auto" w:fill="FFFFFF"/>
        <w:spacing w:before="0" w:beforeAutospacing="0" w:after="0" w:afterAutospacing="0" w:line="264" w:lineRule="auto"/>
        <w:contextualSpacing/>
        <w:jc w:val="center"/>
        <w:rPr>
          <w:b/>
          <w:bCs/>
          <w:sz w:val="28"/>
          <w:szCs w:val="28"/>
        </w:rPr>
      </w:pPr>
    </w:p>
    <w:p w:rsidR="00505082" w:rsidRPr="00505082" w:rsidRDefault="00505082" w:rsidP="00505082">
      <w:pPr>
        <w:pStyle w:val="NormalWeb"/>
        <w:shd w:val="clear" w:color="auto" w:fill="FFFFFF"/>
        <w:spacing w:before="0" w:beforeAutospacing="0" w:after="0" w:afterAutospacing="0" w:line="264" w:lineRule="auto"/>
        <w:contextualSpacing/>
        <w:jc w:val="center"/>
        <w:rPr>
          <w:b/>
          <w:bCs/>
          <w:sz w:val="28"/>
          <w:szCs w:val="28"/>
        </w:rPr>
      </w:pPr>
      <w:r w:rsidRPr="00505082">
        <w:rPr>
          <w:b/>
          <w:bCs/>
          <w:sz w:val="28"/>
          <w:szCs w:val="28"/>
        </w:rPr>
        <w:t>CÔNG VĂN</w:t>
      </w:r>
    </w:p>
    <w:p w:rsidR="00505082" w:rsidRPr="00505082" w:rsidRDefault="00505082" w:rsidP="00505082">
      <w:pPr>
        <w:pStyle w:val="NormalWeb"/>
        <w:shd w:val="clear" w:color="auto" w:fill="FFFFFF"/>
        <w:spacing w:before="0" w:beforeAutospacing="0" w:after="0" w:afterAutospacing="0" w:line="264" w:lineRule="auto"/>
        <w:contextualSpacing/>
        <w:jc w:val="center"/>
        <w:rPr>
          <w:iCs/>
          <w:sz w:val="28"/>
          <w:szCs w:val="28"/>
        </w:rPr>
      </w:pPr>
      <w:r w:rsidRPr="00505082">
        <w:rPr>
          <w:rStyle w:val="Emphasis"/>
          <w:iCs w:val="0"/>
          <w:sz w:val="28"/>
          <w:szCs w:val="28"/>
          <w:shd w:val="clear" w:color="auto" w:fill="FFFFFF"/>
        </w:rPr>
        <w:t>V/v giải trình chênh lệch doanh thu giữa tờ khai thuế GTGT và bảng kê hóa đơn điện tử</w:t>
      </w:r>
    </w:p>
    <w:p w:rsidR="00505082" w:rsidRPr="00505082" w:rsidRDefault="00505082" w:rsidP="00505082">
      <w:pPr>
        <w:pStyle w:val="NormalWeb"/>
        <w:shd w:val="clear" w:color="auto" w:fill="FFFFFF"/>
        <w:spacing w:before="0" w:beforeAutospacing="0" w:after="0" w:afterAutospacing="0" w:line="264" w:lineRule="auto"/>
        <w:contextualSpacing/>
        <w:jc w:val="both"/>
        <w:rPr>
          <w:sz w:val="28"/>
          <w:szCs w:val="28"/>
          <w:shd w:val="clear" w:color="auto" w:fill="FFFFFF"/>
        </w:rPr>
      </w:pPr>
    </w:p>
    <w:p w:rsidR="00505082" w:rsidRPr="00505082" w:rsidRDefault="00505082" w:rsidP="00505082">
      <w:pPr>
        <w:pStyle w:val="NormalWeb"/>
        <w:shd w:val="clear" w:color="auto" w:fill="FFFFFF"/>
        <w:spacing w:before="0" w:beforeAutospacing="0" w:after="0" w:afterAutospacing="0" w:line="264" w:lineRule="auto"/>
        <w:contextualSpacing/>
        <w:jc w:val="both"/>
        <w:rPr>
          <w:b/>
          <w:bCs/>
          <w:sz w:val="28"/>
          <w:szCs w:val="28"/>
        </w:rPr>
      </w:pPr>
      <w:r w:rsidRPr="00505082">
        <w:rPr>
          <w:b/>
          <w:bCs/>
          <w:sz w:val="28"/>
          <w:szCs w:val="28"/>
          <w:shd w:val="clear" w:color="auto" w:fill="FFFFFF"/>
        </w:rPr>
        <w:t>Kính gửi: Chi cục thuế/Cục thuế………………..</w:t>
      </w:r>
    </w:p>
    <w:p w:rsidR="00505082" w:rsidRPr="00505082" w:rsidRDefault="00505082" w:rsidP="00505082">
      <w:pPr>
        <w:pStyle w:val="NormalWeb"/>
        <w:shd w:val="clear" w:color="auto" w:fill="FFFFFF"/>
        <w:spacing w:before="0" w:beforeAutospacing="0" w:after="0" w:afterAutospacing="0" w:line="264" w:lineRule="auto"/>
        <w:contextualSpacing/>
        <w:jc w:val="both"/>
        <w:rPr>
          <w:sz w:val="28"/>
          <w:szCs w:val="28"/>
        </w:rPr>
      </w:pPr>
      <w:r w:rsidRPr="00505082">
        <w:rPr>
          <w:sz w:val="28"/>
          <w:szCs w:val="28"/>
          <w:shd w:val="clear" w:color="auto" w:fill="FFFFFF"/>
        </w:rPr>
        <w:t xml:space="preserve">Người nộp thuế: Công ty </w:t>
      </w:r>
      <w:r>
        <w:rPr>
          <w:sz w:val="28"/>
          <w:szCs w:val="28"/>
          <w:shd w:val="clear" w:color="auto" w:fill="FFFFFF"/>
        </w:rPr>
        <w:t>…</w:t>
      </w:r>
    </w:p>
    <w:p w:rsidR="00505082" w:rsidRPr="00505082" w:rsidRDefault="00505082" w:rsidP="00505082">
      <w:pPr>
        <w:pStyle w:val="NormalWeb"/>
        <w:shd w:val="clear" w:color="auto" w:fill="FFFFFF"/>
        <w:spacing w:before="0" w:beforeAutospacing="0" w:after="0" w:afterAutospacing="0" w:line="264" w:lineRule="auto"/>
        <w:contextualSpacing/>
        <w:jc w:val="both"/>
        <w:rPr>
          <w:sz w:val="28"/>
          <w:szCs w:val="28"/>
        </w:rPr>
      </w:pPr>
      <w:r w:rsidRPr="00505082">
        <w:rPr>
          <w:sz w:val="28"/>
          <w:szCs w:val="28"/>
          <w:shd w:val="clear" w:color="auto" w:fill="FFFFFF"/>
        </w:rPr>
        <w:t xml:space="preserve">Mã số thuế: </w:t>
      </w:r>
      <w:r>
        <w:rPr>
          <w:sz w:val="28"/>
          <w:szCs w:val="28"/>
          <w:shd w:val="clear" w:color="auto" w:fill="FFFFFF"/>
        </w:rPr>
        <w:t>…</w:t>
      </w:r>
    </w:p>
    <w:p w:rsidR="00505082" w:rsidRPr="00505082" w:rsidRDefault="00505082" w:rsidP="00505082">
      <w:pPr>
        <w:pStyle w:val="NormalWeb"/>
        <w:shd w:val="clear" w:color="auto" w:fill="FFFFFF"/>
        <w:spacing w:before="0" w:beforeAutospacing="0" w:after="0" w:afterAutospacing="0" w:line="264" w:lineRule="auto"/>
        <w:contextualSpacing/>
        <w:jc w:val="both"/>
        <w:rPr>
          <w:sz w:val="28"/>
          <w:szCs w:val="28"/>
        </w:rPr>
      </w:pPr>
      <w:r w:rsidRPr="00505082">
        <w:rPr>
          <w:sz w:val="28"/>
          <w:szCs w:val="28"/>
          <w:shd w:val="clear" w:color="auto" w:fill="FFFFFF"/>
        </w:rPr>
        <w:t xml:space="preserve">Địa chỉ trụ sở tại: </w:t>
      </w:r>
      <w:r>
        <w:rPr>
          <w:sz w:val="28"/>
          <w:szCs w:val="28"/>
          <w:shd w:val="clear" w:color="auto" w:fill="FFFFFF"/>
        </w:rPr>
        <w:t>….</w:t>
      </w:r>
    </w:p>
    <w:p w:rsidR="00505082" w:rsidRPr="00505082" w:rsidRDefault="00505082" w:rsidP="00505082">
      <w:pPr>
        <w:pStyle w:val="NormalWeb"/>
        <w:shd w:val="clear" w:color="auto" w:fill="FFFFFF"/>
        <w:spacing w:before="0" w:beforeAutospacing="0" w:after="0" w:afterAutospacing="0" w:line="264" w:lineRule="auto"/>
        <w:contextualSpacing/>
        <w:jc w:val="both"/>
        <w:rPr>
          <w:sz w:val="28"/>
          <w:szCs w:val="28"/>
        </w:rPr>
      </w:pPr>
      <w:r w:rsidRPr="00505082">
        <w:rPr>
          <w:sz w:val="28"/>
          <w:szCs w:val="28"/>
          <w:shd w:val="clear" w:color="auto" w:fill="FFFFFF"/>
        </w:rPr>
        <w:t xml:space="preserve">Người đại diện theo pháp luật: </w:t>
      </w:r>
      <w:r>
        <w:rPr>
          <w:sz w:val="28"/>
          <w:szCs w:val="28"/>
          <w:shd w:val="clear" w:color="auto" w:fill="FFFFFF"/>
        </w:rPr>
        <w:t>…</w:t>
      </w:r>
    </w:p>
    <w:p w:rsidR="00505082" w:rsidRDefault="00505082" w:rsidP="00505082">
      <w:pPr>
        <w:pStyle w:val="NormalWeb"/>
        <w:shd w:val="clear" w:color="auto" w:fill="FFFFFF"/>
        <w:spacing w:line="264" w:lineRule="auto"/>
        <w:contextualSpacing/>
        <w:jc w:val="both"/>
        <w:rPr>
          <w:sz w:val="28"/>
          <w:szCs w:val="28"/>
          <w:shd w:val="clear" w:color="auto" w:fill="FFFFFF"/>
        </w:rPr>
      </w:pPr>
      <w:r w:rsidRPr="00505082">
        <w:rPr>
          <w:sz w:val="28"/>
          <w:szCs w:val="28"/>
          <w:shd w:val="clear" w:color="auto" w:fill="FFFFFF"/>
        </w:rPr>
        <w:t xml:space="preserve">Lĩnh vực hoạt động chính: </w:t>
      </w:r>
      <w:r>
        <w:rPr>
          <w:sz w:val="28"/>
          <w:szCs w:val="28"/>
          <w:shd w:val="clear" w:color="auto" w:fill="FFFFFF"/>
        </w:rPr>
        <w:t>.</w:t>
      </w:r>
      <w:r w:rsidRPr="00505082">
        <w:rPr>
          <w:sz w:val="28"/>
          <w:szCs w:val="28"/>
          <w:shd w:val="clear" w:color="auto" w:fill="FFFFFF"/>
        </w:rPr>
        <w:t>…</w:t>
      </w:r>
    </w:p>
    <w:p w:rsidR="00505082" w:rsidRDefault="00505082" w:rsidP="00505082">
      <w:pPr>
        <w:pStyle w:val="NormalWeb"/>
        <w:shd w:val="clear" w:color="auto" w:fill="FFFFFF"/>
        <w:spacing w:line="264" w:lineRule="auto"/>
        <w:contextualSpacing/>
        <w:jc w:val="both"/>
        <w:rPr>
          <w:sz w:val="28"/>
          <w:szCs w:val="28"/>
        </w:rPr>
      </w:pPr>
      <w:r w:rsidRPr="00505082">
        <w:rPr>
          <w:sz w:val="28"/>
          <w:szCs w:val="28"/>
        </w:rPr>
        <w:t>Ngày …, Công ty …</w:t>
      </w:r>
      <w:r w:rsidRPr="00505082">
        <w:rPr>
          <w:sz w:val="28"/>
          <w:szCs w:val="28"/>
          <w:lang w:val="vi-VN"/>
        </w:rPr>
        <w:t xml:space="preserve"> nhận được thông báo số </w:t>
      </w:r>
      <w:r w:rsidRPr="00505082">
        <w:rPr>
          <w:sz w:val="28"/>
          <w:szCs w:val="28"/>
        </w:rPr>
        <w:t>…</w:t>
      </w:r>
      <w:r w:rsidRPr="00505082">
        <w:rPr>
          <w:sz w:val="28"/>
          <w:szCs w:val="28"/>
          <w:lang w:val="vi-VN"/>
        </w:rPr>
        <w:t xml:space="preserve"> của Cục thuế </w:t>
      </w:r>
      <w:r w:rsidRPr="00505082">
        <w:rPr>
          <w:sz w:val="28"/>
          <w:szCs w:val="28"/>
        </w:rPr>
        <w:t>…</w:t>
      </w:r>
      <w:r w:rsidRPr="00505082">
        <w:rPr>
          <w:sz w:val="28"/>
          <w:szCs w:val="28"/>
          <w:lang w:val="vi-VN"/>
        </w:rPr>
        <w:t xml:space="preserve"> về việc</w:t>
      </w:r>
      <w:r w:rsidRPr="00505082">
        <w:rPr>
          <w:sz w:val="28"/>
          <w:szCs w:val="28"/>
        </w:rPr>
        <w:t xml:space="preserve"> giải trình và bổ sung thông tin, tài liệu </w:t>
      </w:r>
      <w:r>
        <w:rPr>
          <w:sz w:val="28"/>
          <w:szCs w:val="28"/>
        </w:rPr>
        <w:t>liên quan đến</w:t>
      </w:r>
      <w:r w:rsidRPr="00505082">
        <w:rPr>
          <w:sz w:val="28"/>
          <w:szCs w:val="28"/>
        </w:rPr>
        <w:t xml:space="preserve"> chênh lệch doanh thu giữa tờ khai thuế GTGT và bảng kê hóa đơn điện tử. </w:t>
      </w:r>
    </w:p>
    <w:p w:rsidR="00505082" w:rsidRPr="00505082" w:rsidRDefault="00505082" w:rsidP="00505082">
      <w:pPr>
        <w:pStyle w:val="NormalWeb"/>
        <w:shd w:val="clear" w:color="auto" w:fill="FFFFFF"/>
        <w:spacing w:line="264" w:lineRule="auto"/>
        <w:contextualSpacing/>
        <w:jc w:val="both"/>
        <w:rPr>
          <w:sz w:val="28"/>
          <w:szCs w:val="28"/>
          <w:lang w:val="vi-VN"/>
        </w:rPr>
      </w:pPr>
      <w:r w:rsidRPr="00505082">
        <w:rPr>
          <w:sz w:val="28"/>
          <w:szCs w:val="28"/>
          <w:lang w:val="vi-VN"/>
        </w:rPr>
        <w:t xml:space="preserve">Sau khi rà soát lại hồ sơ, hóa đơn, sổ sách, Công ty </w:t>
      </w:r>
      <w:r w:rsidRPr="00505082">
        <w:rPr>
          <w:sz w:val="28"/>
          <w:szCs w:val="28"/>
        </w:rPr>
        <w:t>…</w:t>
      </w:r>
      <w:r w:rsidRPr="00505082">
        <w:rPr>
          <w:sz w:val="28"/>
          <w:szCs w:val="28"/>
          <w:lang w:val="vi-VN"/>
        </w:rPr>
        <w:t>xin được trình bày sự việc như sau:</w:t>
      </w:r>
      <w:r w:rsidRPr="00505082">
        <w:rPr>
          <w:sz w:val="28"/>
          <w:szCs w:val="28"/>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337"/>
        <w:gridCol w:w="2110"/>
        <w:gridCol w:w="2154"/>
        <w:gridCol w:w="1190"/>
      </w:tblGrid>
      <w:tr w:rsidR="00505082" w:rsidRPr="00505082" w:rsidTr="00DE4C68">
        <w:trPr>
          <w:trHeight w:val="300"/>
        </w:trPr>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eastAsia="Yu Mincho" w:hAnsi="Times New Roman"/>
                <w:b/>
                <w:bCs/>
                <w:sz w:val="28"/>
                <w:szCs w:val="28"/>
                <w:lang w:val="vi-VN" w:eastAsia="ja-JP"/>
              </w:rPr>
            </w:pPr>
            <w:r w:rsidRPr="00505082">
              <w:rPr>
                <w:rFonts w:ascii="Times New Roman" w:hAnsi="Times New Roman"/>
                <w:b/>
                <w:bCs/>
                <w:color w:val="000000"/>
                <w:sz w:val="28"/>
                <w:szCs w:val="28"/>
                <w:highlight w:val="white"/>
                <w:lang w:val="vi-VN"/>
              </w:rPr>
              <w:t>TT</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b/>
                <w:sz w:val="28"/>
                <w:szCs w:val="28"/>
              </w:rPr>
            </w:pPr>
            <w:r w:rsidRPr="00505082">
              <w:rPr>
                <w:rFonts w:ascii="Times New Roman" w:hAnsi="Times New Roman"/>
                <w:b/>
                <w:color w:val="000000"/>
                <w:sz w:val="28"/>
                <w:szCs w:val="28"/>
              </w:rPr>
              <w:t>Kỳ</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b/>
                <w:sz w:val="28"/>
                <w:szCs w:val="28"/>
                <w:lang w:val="vi-VN"/>
              </w:rPr>
            </w:pPr>
            <w:r w:rsidRPr="00505082">
              <w:rPr>
                <w:rFonts w:ascii="Times New Roman" w:hAnsi="Times New Roman"/>
                <w:b/>
                <w:color w:val="000000"/>
                <w:sz w:val="28"/>
                <w:szCs w:val="28"/>
                <w:highlight w:val="white"/>
                <w:lang w:val="vi-VN"/>
              </w:rPr>
              <w:t>Doanh thu kê khai thuế GTGT</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b/>
                <w:sz w:val="28"/>
                <w:szCs w:val="28"/>
                <w:lang w:val="vi-VN"/>
              </w:rPr>
            </w:pPr>
            <w:r w:rsidRPr="00505082">
              <w:rPr>
                <w:rFonts w:ascii="Times New Roman" w:hAnsi="Times New Roman"/>
                <w:b/>
                <w:color w:val="000000"/>
                <w:sz w:val="28"/>
                <w:szCs w:val="28"/>
                <w:highlight w:val="white"/>
                <w:lang w:val="vi-VN"/>
              </w:rPr>
              <w:t xml:space="preserve">Doanh thu </w:t>
            </w:r>
            <w:r w:rsidRPr="00505082">
              <w:rPr>
                <w:rFonts w:ascii="Times New Roman" w:hAnsi="Times New Roman"/>
                <w:b/>
                <w:color w:val="000000"/>
                <w:sz w:val="28"/>
                <w:szCs w:val="28"/>
                <w:lang w:val="vi-VN"/>
              </w:rPr>
              <w:t>theo bảng kê hóa đơn</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b/>
                <w:sz w:val="28"/>
                <w:szCs w:val="28"/>
                <w:lang w:val="vi-VN"/>
              </w:rPr>
            </w:pPr>
            <w:r w:rsidRPr="00505082">
              <w:rPr>
                <w:rFonts w:ascii="Times New Roman" w:hAnsi="Times New Roman"/>
                <w:b/>
                <w:color w:val="000000"/>
                <w:sz w:val="28"/>
                <w:szCs w:val="28"/>
                <w:highlight w:val="white"/>
                <w:lang w:val="vi-VN"/>
              </w:rPr>
              <w:t>Chênh lệch</w:t>
            </w:r>
          </w:p>
        </w:tc>
      </w:tr>
      <w:tr w:rsidR="00505082" w:rsidRPr="00505082" w:rsidTr="00DE4C68">
        <w:trPr>
          <w:trHeight w:val="255"/>
        </w:trPr>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sz w:val="28"/>
                <w:szCs w:val="28"/>
                <w:lang w:val="vi-VN"/>
              </w:rPr>
            </w:pPr>
            <w:r w:rsidRPr="00505082">
              <w:rPr>
                <w:rFonts w:ascii="Times New Roman" w:hAnsi="Times New Roman"/>
                <w:color w:val="000000"/>
                <w:sz w:val="28"/>
                <w:szCs w:val="28"/>
                <w:highlight w:val="white"/>
                <w:lang w:val="vi-VN"/>
              </w:rPr>
              <w:t>1</w:t>
            </w:r>
          </w:p>
        </w:tc>
        <w:tc>
          <w:tcPr>
            <w:tcW w:w="0" w:type="auto"/>
            <w:tcBorders>
              <w:top w:val="single" w:sz="2" w:space="0" w:color="auto"/>
              <w:left w:val="single" w:sz="2" w:space="0" w:color="auto"/>
              <w:bottom w:val="single" w:sz="2" w:space="0" w:color="auto"/>
              <w:right w:val="single" w:sz="2" w:space="0" w:color="auto"/>
            </w:tcBorders>
            <w:vAlign w:val="center"/>
          </w:tcPr>
          <w:p w:rsidR="00505082" w:rsidRPr="00505082" w:rsidRDefault="00505082" w:rsidP="00DE4C68">
            <w:pPr>
              <w:spacing w:line="288" w:lineRule="auto"/>
              <w:ind w:left="-40" w:right="-40" w:hanging="40"/>
              <w:rPr>
                <w:rFonts w:ascii="Times New Roman" w:hAnsi="Times New Roman"/>
                <w:bCs/>
                <w:sz w:val="28"/>
                <w:szCs w:val="28"/>
                <w:lang w:val="vi-VN"/>
              </w:rPr>
            </w:pPr>
            <w:r w:rsidRPr="00505082">
              <w:rPr>
                <w:rFonts w:ascii="Times New Roman" w:hAnsi="Times New Roman"/>
                <w:bCs/>
                <w:color w:val="000000"/>
                <w:sz w:val="28"/>
                <w:szCs w:val="28"/>
                <w:lang w:val="vi-VN"/>
              </w:rPr>
              <w:t>Chênh lệch tỷ giá giữa sổ kế toán và tỷ giá trên tờ khai hải quan</w:t>
            </w: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sz w:val="28"/>
                <w:szCs w:val="28"/>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sz w:val="28"/>
                <w:szCs w:val="28"/>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sz w:val="28"/>
                <w:szCs w:val="28"/>
                <w:lang w:val="vi-VN"/>
              </w:rPr>
            </w:pPr>
            <w:r w:rsidRPr="00505082">
              <w:rPr>
                <w:rFonts w:ascii="Times New Roman" w:hAnsi="Times New Roman"/>
                <w:bCs/>
                <w:color w:val="000000"/>
                <w:sz w:val="28"/>
                <w:szCs w:val="28"/>
                <w:lang w:val="vi-VN"/>
              </w:rPr>
              <w:t>(336)</w:t>
            </w:r>
          </w:p>
        </w:tc>
      </w:tr>
      <w:tr w:rsidR="00505082" w:rsidRPr="00505082" w:rsidTr="00DE4C68">
        <w:trPr>
          <w:trHeight w:val="255"/>
        </w:trPr>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sz w:val="28"/>
                <w:szCs w:val="28"/>
                <w:lang w:val="vi-VN"/>
              </w:rPr>
            </w:pPr>
            <w:r w:rsidRPr="00505082">
              <w:rPr>
                <w:rFonts w:ascii="Times New Roman" w:hAnsi="Times New Roman"/>
                <w:color w:val="000000"/>
                <w:sz w:val="28"/>
                <w:szCs w:val="28"/>
                <w:highlight w:val="white"/>
                <w:lang w:val="vi-VN"/>
              </w:rPr>
              <w:t>2</w:t>
            </w:r>
          </w:p>
        </w:tc>
        <w:tc>
          <w:tcPr>
            <w:tcW w:w="0" w:type="auto"/>
            <w:tcBorders>
              <w:top w:val="single" w:sz="2" w:space="0" w:color="auto"/>
              <w:left w:val="single" w:sz="2" w:space="0" w:color="auto"/>
              <w:bottom w:val="single" w:sz="2" w:space="0" w:color="auto"/>
              <w:right w:val="single" w:sz="2" w:space="0" w:color="auto"/>
            </w:tcBorders>
            <w:vAlign w:val="center"/>
          </w:tcPr>
          <w:p w:rsidR="00505082" w:rsidRPr="00505082" w:rsidRDefault="00505082" w:rsidP="00DE4C68">
            <w:pPr>
              <w:spacing w:line="288" w:lineRule="auto"/>
              <w:ind w:left="-40" w:right="-40" w:hanging="40"/>
              <w:rPr>
                <w:rFonts w:ascii="Times New Roman" w:hAnsi="Times New Roman"/>
                <w:bCs/>
                <w:sz w:val="28"/>
                <w:szCs w:val="28"/>
                <w:lang w:val="vi-VN"/>
              </w:rPr>
            </w:pPr>
            <w:r w:rsidRPr="00505082">
              <w:rPr>
                <w:rFonts w:ascii="Times New Roman" w:hAnsi="Times New Roman"/>
                <w:bCs/>
                <w:color w:val="000000"/>
                <w:sz w:val="28"/>
                <w:szCs w:val="28"/>
                <w:lang w:val="vi-VN"/>
              </w:rPr>
              <w:t xml:space="preserve">Giảm trừ doanh thu </w:t>
            </w:r>
          </w:p>
        </w:tc>
        <w:tc>
          <w:tcPr>
            <w:tcW w:w="0" w:type="auto"/>
            <w:tcBorders>
              <w:top w:val="single" w:sz="2" w:space="0" w:color="auto"/>
              <w:left w:val="single" w:sz="2" w:space="0" w:color="auto"/>
              <w:bottom w:val="single" w:sz="2" w:space="0" w:color="auto"/>
              <w:right w:val="single" w:sz="2" w:space="0" w:color="auto"/>
            </w:tcBorders>
            <w:vAlign w:val="center"/>
          </w:tcPr>
          <w:p w:rsidR="00505082" w:rsidRPr="00505082" w:rsidRDefault="00505082" w:rsidP="00DE4C68">
            <w:pPr>
              <w:spacing w:line="288" w:lineRule="auto"/>
              <w:ind w:left="-40" w:right="-40" w:hanging="40"/>
              <w:jc w:val="right"/>
              <w:rPr>
                <w:rFonts w:ascii="Times New Roman" w:hAnsi="Times New Roman"/>
                <w:bCs/>
                <w:sz w:val="28"/>
                <w:szCs w:val="28"/>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sz w:val="28"/>
                <w:szCs w:val="28"/>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sz w:val="28"/>
                <w:szCs w:val="28"/>
                <w:lang w:val="vi-VN"/>
              </w:rPr>
            </w:pPr>
          </w:p>
        </w:tc>
      </w:tr>
      <w:tr w:rsidR="00505082" w:rsidRPr="00505082" w:rsidTr="00DE4C68">
        <w:trPr>
          <w:trHeight w:val="255"/>
        </w:trPr>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color w:val="000000"/>
                <w:sz w:val="28"/>
                <w:szCs w:val="28"/>
                <w:highlight w:val="white"/>
              </w:rPr>
            </w:pPr>
            <w:r w:rsidRPr="00505082">
              <w:rPr>
                <w:rFonts w:ascii="Times New Roman" w:hAnsi="Times New Roman"/>
                <w:color w:val="000000"/>
                <w:sz w:val="28"/>
                <w:szCs w:val="28"/>
                <w:highlight w:val="white"/>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rPr>
                <w:rFonts w:ascii="Times New Roman" w:hAnsi="Times New Roman"/>
                <w:bCs/>
                <w:color w:val="000000"/>
                <w:sz w:val="28"/>
                <w:szCs w:val="28"/>
                <w:highlight w:val="white"/>
                <w:lang w:val="vi-VN"/>
              </w:rPr>
            </w:pPr>
            <w:r w:rsidRPr="00505082">
              <w:rPr>
                <w:rFonts w:ascii="Times New Roman" w:hAnsi="Times New Roman"/>
                <w:bCs/>
                <w:color w:val="000000"/>
                <w:sz w:val="28"/>
                <w:szCs w:val="28"/>
                <w:lang w:val="vi-VN"/>
              </w:rPr>
              <w:t xml:space="preserve">Ghi thiếu doanh thu – </w:t>
            </w:r>
            <w:r w:rsidRPr="00505082">
              <w:rPr>
                <w:rFonts w:ascii="Times New Roman" w:hAnsi="Times New Roman"/>
                <w:bCs/>
                <w:color w:val="000000"/>
                <w:sz w:val="28"/>
                <w:szCs w:val="28"/>
              </w:rPr>
              <w:t xml:space="preserve">TK </w:t>
            </w:r>
            <w:r w:rsidRPr="00505082">
              <w:rPr>
                <w:rFonts w:ascii="Times New Roman" w:hAnsi="Times New Roman"/>
                <w:bCs/>
                <w:color w:val="000000"/>
                <w:sz w:val="28"/>
                <w:szCs w:val="28"/>
                <w:lang w:val="vi-VN"/>
              </w:rPr>
              <w:t>511</w:t>
            </w: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c>
          <w:tcPr>
            <w:tcW w:w="0" w:type="auto"/>
            <w:tcBorders>
              <w:top w:val="single" w:sz="2" w:space="0" w:color="auto"/>
              <w:left w:val="single" w:sz="2" w:space="0" w:color="auto"/>
              <w:bottom w:val="single" w:sz="2" w:space="0" w:color="auto"/>
              <w:right w:val="single" w:sz="2" w:space="0" w:color="auto"/>
            </w:tcBorders>
            <w:vAlign w:val="bottom"/>
            <w:hideMark/>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rPr>
            </w:pPr>
          </w:p>
        </w:tc>
      </w:tr>
      <w:tr w:rsidR="00505082" w:rsidRPr="00505082" w:rsidTr="00DE4C68">
        <w:trPr>
          <w:trHeight w:val="255"/>
        </w:trPr>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color w:val="000000"/>
                <w:sz w:val="28"/>
                <w:szCs w:val="28"/>
                <w:highlight w:val="white"/>
              </w:rPr>
            </w:pPr>
            <w:r w:rsidRPr="00505082">
              <w:rPr>
                <w:rFonts w:ascii="Times New Roman" w:hAnsi="Times New Roman"/>
                <w:color w:val="000000"/>
                <w:sz w:val="28"/>
                <w:szCs w:val="28"/>
                <w:highlight w:val="white"/>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rPr>
                <w:rFonts w:ascii="Times New Roman" w:hAnsi="Times New Roman"/>
                <w:bCs/>
                <w:color w:val="000000"/>
                <w:sz w:val="28"/>
                <w:szCs w:val="28"/>
              </w:rPr>
            </w:pPr>
            <w:r w:rsidRPr="00505082">
              <w:rPr>
                <w:rFonts w:ascii="Times New Roman" w:hAnsi="Times New Roman"/>
                <w:bCs/>
                <w:color w:val="000000"/>
                <w:sz w:val="28"/>
                <w:szCs w:val="28"/>
              </w:rPr>
              <w:t>Hoá đơn điều chỉnh doanh thu</w:t>
            </w: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r>
      <w:tr w:rsidR="00505082" w:rsidRPr="00505082" w:rsidTr="00DE4C68">
        <w:trPr>
          <w:trHeight w:val="255"/>
        </w:trPr>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jc w:val="center"/>
              <w:rPr>
                <w:rFonts w:ascii="Times New Roman" w:hAnsi="Times New Roman"/>
                <w:color w:val="000000"/>
                <w:sz w:val="28"/>
                <w:szCs w:val="28"/>
                <w:highlight w:val="white"/>
              </w:rPr>
            </w:pPr>
            <w:r w:rsidRPr="00505082">
              <w:rPr>
                <w:rFonts w:ascii="Times New Roman" w:hAnsi="Times New Roman"/>
                <w:color w:val="000000"/>
                <w:sz w:val="28"/>
                <w:szCs w:val="28"/>
                <w:highlight w:val="white"/>
              </w:rPr>
              <w:t>…</w:t>
            </w:r>
          </w:p>
        </w:tc>
        <w:tc>
          <w:tcPr>
            <w:tcW w:w="0" w:type="auto"/>
            <w:tcBorders>
              <w:top w:val="single" w:sz="2" w:space="0" w:color="auto"/>
              <w:left w:val="single" w:sz="2" w:space="0" w:color="auto"/>
              <w:bottom w:val="single" w:sz="2" w:space="0" w:color="auto"/>
              <w:right w:val="single" w:sz="2" w:space="0" w:color="auto"/>
            </w:tcBorders>
            <w:vAlign w:val="center"/>
            <w:hideMark/>
          </w:tcPr>
          <w:p w:rsidR="00505082" w:rsidRPr="00505082" w:rsidRDefault="00505082" w:rsidP="00DE4C68">
            <w:pPr>
              <w:spacing w:line="288" w:lineRule="auto"/>
              <w:ind w:left="-40" w:right="-40" w:hanging="40"/>
              <w:rPr>
                <w:rFonts w:ascii="Times New Roman" w:hAnsi="Times New Roman"/>
                <w:color w:val="000000"/>
                <w:sz w:val="28"/>
                <w:szCs w:val="28"/>
              </w:rPr>
            </w:pPr>
            <w:r w:rsidRPr="00505082">
              <w:rPr>
                <w:rFonts w:ascii="Times New Roman" w:hAnsi="Times New Roman"/>
                <w:color w:val="000000"/>
                <w:sz w:val="28"/>
                <w:szCs w:val="28"/>
              </w:rPr>
              <w:t>…</w:t>
            </w: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c>
          <w:tcPr>
            <w:tcW w:w="0" w:type="auto"/>
            <w:tcBorders>
              <w:top w:val="single" w:sz="2" w:space="0" w:color="auto"/>
              <w:left w:val="single" w:sz="2" w:space="0" w:color="auto"/>
              <w:bottom w:val="single" w:sz="2" w:space="0" w:color="auto"/>
              <w:right w:val="single" w:sz="2" w:space="0" w:color="auto"/>
            </w:tcBorders>
            <w:vAlign w:val="bottom"/>
          </w:tcPr>
          <w:p w:rsidR="00505082" w:rsidRPr="00505082" w:rsidRDefault="00505082" w:rsidP="00DE4C68">
            <w:pPr>
              <w:spacing w:line="288" w:lineRule="auto"/>
              <w:ind w:left="-40" w:right="-40" w:hanging="40"/>
              <w:jc w:val="right"/>
              <w:rPr>
                <w:rFonts w:ascii="Times New Roman" w:hAnsi="Times New Roman"/>
                <w:bCs/>
                <w:color w:val="000000"/>
                <w:sz w:val="28"/>
                <w:szCs w:val="28"/>
                <w:highlight w:val="white"/>
                <w:lang w:val="vi-VN"/>
              </w:rPr>
            </w:pPr>
          </w:p>
        </w:tc>
      </w:tr>
    </w:tbl>
    <w:p w:rsidR="00505082" w:rsidRPr="00505082" w:rsidRDefault="00505082" w:rsidP="00505082">
      <w:pPr>
        <w:spacing w:line="264" w:lineRule="auto"/>
        <w:contextualSpacing/>
        <w:jc w:val="both"/>
        <w:rPr>
          <w:rFonts w:ascii="Times New Roman" w:hAnsi="Times New Roman"/>
          <w:sz w:val="28"/>
          <w:szCs w:val="28"/>
          <w:lang w:val="vi-VN"/>
        </w:rPr>
      </w:pPr>
      <w:r w:rsidRPr="00505082">
        <w:rPr>
          <w:rFonts w:ascii="Times New Roman" w:hAnsi="Times New Roman"/>
          <w:sz w:val="28"/>
          <w:szCs w:val="28"/>
          <w:lang w:val="vi-VN"/>
        </w:rPr>
        <w:lastRenderedPageBreak/>
        <w:t>Chúng tôi cam kết những thông tin trên đây là trung thực, chính xác và xin chịu hoàn toàn trách nhiệm trước pháp luật về thông tin đã kê khai. Chúng tôi xin trân trọng cảm ơn./.</w:t>
      </w:r>
    </w:p>
    <w:p w:rsidR="00505082" w:rsidRPr="00505082" w:rsidRDefault="00505082" w:rsidP="00505082">
      <w:pPr>
        <w:spacing w:line="264" w:lineRule="auto"/>
        <w:ind w:firstLine="720"/>
        <w:contextualSpacing/>
        <w:jc w:val="both"/>
        <w:rPr>
          <w:rFonts w:ascii="Times New Roman" w:hAnsi="Times New Roman"/>
          <w:sz w:val="28"/>
          <w:szCs w:val="28"/>
          <w:lang w:val="vi-VN"/>
        </w:rPr>
      </w:pPr>
    </w:p>
    <w:p w:rsidR="00505082" w:rsidRDefault="00505082" w:rsidP="00505082">
      <w:pPr>
        <w:spacing w:line="264" w:lineRule="auto"/>
        <w:contextualSpacing/>
        <w:rPr>
          <w:rFonts w:ascii="Times New Roman" w:hAnsi="Times New Roman"/>
          <w:b/>
          <w:bCs/>
          <w:sz w:val="28"/>
          <w:szCs w:val="28"/>
          <w:lang w:val="vi-VN"/>
        </w:rPr>
      </w:pPr>
      <w:r w:rsidRPr="00505082">
        <w:rPr>
          <w:rFonts w:ascii="Times New Roman" w:hAnsi="Times New Roman"/>
          <w:b/>
          <w:sz w:val="28"/>
          <w:szCs w:val="28"/>
          <w:lang w:val="vi-VN"/>
        </w:rPr>
        <w:t>Nơi nhận:</w:t>
      </w:r>
      <w:r w:rsidRPr="00505082">
        <w:rPr>
          <w:rFonts w:ascii="Times New Roman" w:hAnsi="Times New Roman"/>
          <w:sz w:val="28"/>
          <w:szCs w:val="28"/>
          <w:lang w:val="vi-VN"/>
        </w:rPr>
        <w:t xml:space="preserve">                                          </w:t>
      </w:r>
      <w:r w:rsidRPr="00505082">
        <w:rPr>
          <w:rFonts w:ascii="Times New Roman" w:hAnsi="Times New Roman"/>
          <w:sz w:val="28"/>
          <w:szCs w:val="28"/>
          <w:lang w:val="vi-VN"/>
        </w:rPr>
        <w:tab/>
        <w:t xml:space="preserve">           </w:t>
      </w:r>
      <w:r w:rsidRPr="00505082">
        <w:rPr>
          <w:rFonts w:ascii="Times New Roman" w:hAnsi="Times New Roman"/>
          <w:b/>
          <w:bCs/>
          <w:sz w:val="28"/>
          <w:szCs w:val="28"/>
          <w:lang w:val="vi-VN"/>
        </w:rPr>
        <w:tab/>
      </w:r>
      <w:r w:rsidRPr="00505082">
        <w:rPr>
          <w:rFonts w:ascii="Times New Roman" w:hAnsi="Times New Roman"/>
          <w:b/>
          <w:bCs/>
          <w:sz w:val="28"/>
          <w:szCs w:val="28"/>
          <w:lang w:val="vi-VN"/>
        </w:rPr>
        <w:tab/>
      </w:r>
      <w:r>
        <w:rPr>
          <w:rFonts w:ascii="Times New Roman" w:hAnsi="Times New Roman"/>
          <w:b/>
          <w:bCs/>
          <w:sz w:val="28"/>
          <w:szCs w:val="28"/>
        </w:rPr>
        <w:t xml:space="preserve">ĐẠI DIỆN </w:t>
      </w:r>
      <w:r w:rsidRPr="00505082">
        <w:rPr>
          <w:rFonts w:ascii="Times New Roman" w:hAnsi="Times New Roman"/>
          <w:b/>
          <w:bCs/>
          <w:sz w:val="28"/>
          <w:szCs w:val="28"/>
          <w:lang w:val="vi-VN"/>
        </w:rPr>
        <w:t xml:space="preserve">CÔNG TY </w:t>
      </w:r>
    </w:p>
    <w:p w:rsidR="00505082" w:rsidRPr="00505082" w:rsidRDefault="00505082" w:rsidP="00505082">
      <w:pPr>
        <w:spacing w:line="264" w:lineRule="auto"/>
        <w:contextualSpacing/>
        <w:rPr>
          <w:rFonts w:ascii="Times New Roman" w:hAnsi="Times New Roman"/>
          <w:sz w:val="28"/>
          <w:szCs w:val="28"/>
        </w:rPr>
      </w:pPr>
      <w:r w:rsidRPr="00505082">
        <w:rPr>
          <w:rFonts w:ascii="Times New Roman" w:hAnsi="Times New Roman"/>
          <w:sz w:val="28"/>
          <w:szCs w:val="28"/>
        </w:rPr>
        <w:t xml:space="preserve">- </w:t>
      </w:r>
      <w:r w:rsidRPr="00505082">
        <w:rPr>
          <w:rFonts w:ascii="Times New Roman" w:hAnsi="Times New Roman"/>
          <w:bCs/>
          <w:sz w:val="28"/>
          <w:szCs w:val="28"/>
          <w:shd w:val="clear" w:color="auto" w:fill="FFFFFF"/>
        </w:rPr>
        <w:t>Chi cục thu</w:t>
      </w:r>
      <w:bookmarkStart w:id="0" w:name="_GoBack"/>
      <w:bookmarkEnd w:id="0"/>
      <w:r w:rsidRPr="00505082">
        <w:rPr>
          <w:rFonts w:ascii="Times New Roman" w:hAnsi="Times New Roman"/>
          <w:bCs/>
          <w:sz w:val="28"/>
          <w:szCs w:val="28"/>
          <w:shd w:val="clear" w:color="auto" w:fill="FFFFFF"/>
        </w:rPr>
        <w:t>ế/Cục thuế</w:t>
      </w:r>
      <w:r w:rsidRPr="00505082">
        <w:rPr>
          <w:rFonts w:ascii="Times New Roman" w:hAnsi="Times New Roman"/>
          <w:bCs/>
          <w:sz w:val="28"/>
          <w:szCs w:val="28"/>
          <w:shd w:val="clear" w:color="auto" w:fill="FFFFFF"/>
        </w:rPr>
        <w:t>…</w:t>
      </w:r>
    </w:p>
    <w:p w:rsidR="00505082" w:rsidRPr="00505082" w:rsidRDefault="00505082" w:rsidP="00505082">
      <w:pPr>
        <w:rPr>
          <w:rFonts w:ascii="Times New Roman" w:hAnsi="Times New Roman"/>
          <w:sz w:val="28"/>
          <w:szCs w:val="28"/>
        </w:rPr>
      </w:pPr>
      <w:r>
        <w:rPr>
          <w:rFonts w:ascii="Times New Roman" w:hAnsi="Times New Roman"/>
          <w:sz w:val="28"/>
          <w:szCs w:val="28"/>
        </w:rPr>
        <w:t>- ………</w:t>
      </w:r>
    </w:p>
    <w:p w:rsidR="00505082" w:rsidRPr="00505082" w:rsidRDefault="00505082" w:rsidP="00505082">
      <w:pPr>
        <w:spacing w:line="264" w:lineRule="auto"/>
        <w:contextualSpacing/>
        <w:jc w:val="both"/>
        <w:rPr>
          <w:rFonts w:ascii="Times New Roman" w:hAnsi="Times New Roman"/>
          <w:sz w:val="28"/>
          <w:szCs w:val="28"/>
        </w:rPr>
      </w:pPr>
    </w:p>
    <w:p w:rsidR="007F7F13" w:rsidRPr="00505082" w:rsidRDefault="00505082">
      <w:pPr>
        <w:rPr>
          <w:rFonts w:ascii="Times New Roman" w:hAnsi="Times New Roman"/>
          <w:sz w:val="28"/>
          <w:szCs w:val="28"/>
        </w:rPr>
      </w:pPr>
    </w:p>
    <w:sectPr w:rsidR="007F7F13" w:rsidRPr="00505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B3286"/>
    <w:multiLevelType w:val="hybridMultilevel"/>
    <w:tmpl w:val="7E1EE318"/>
    <w:lvl w:ilvl="0" w:tplc="F51E18C4">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82"/>
    <w:rsid w:val="00505082"/>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3467E-F05F-4640-BA0F-8E2AAE65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8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05082"/>
    <w:rPr>
      <w:b/>
      <w:bCs/>
    </w:rPr>
  </w:style>
  <w:style w:type="character" w:styleId="Emphasis">
    <w:name w:val="Emphasis"/>
    <w:qFormat/>
    <w:rsid w:val="00505082"/>
    <w:rPr>
      <w:i/>
      <w:iCs/>
    </w:rPr>
  </w:style>
  <w:style w:type="paragraph" w:styleId="NormalWeb">
    <w:name w:val="Normal (Web)"/>
    <w:rsid w:val="0050508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505082"/>
    <w:pPr>
      <w:spacing w:after="120" w:line="264" w:lineRule="auto"/>
      <w:ind w:left="720" w:hanging="360"/>
      <w:contextualSpacing/>
    </w:pPr>
    <w:rPr>
      <w:rFonts w:asciiTheme="minorHAnsi" w:eastAsiaTheme="minorEastAsia" w:hAnsiTheme="minorHAnsi" w:cstheme="minorBidi"/>
      <w:kern w:val="2"/>
      <w:sz w:val="22"/>
      <w:szCs w:val="2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2025-01-23T06:35:00Z</dcterms:created>
  <dcterms:modified xsi:type="dcterms:W3CDTF">2025-01-23T06:41:00Z</dcterms:modified>
</cp:coreProperties>
</file>