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66B" w:rsidRPr="00412711" w:rsidRDefault="00C0566B" w:rsidP="00C0566B">
      <w:pPr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>1. Bảng cân đối kế toán năm</w:t>
      </w:r>
      <w:r>
        <w:rPr>
          <w:b/>
          <w:sz w:val="26"/>
          <w:szCs w:val="26"/>
          <w:lang w:val="nl-NL"/>
        </w:rPr>
        <w:t xml:space="preserve"> của doanh nghiệp hoạt động liên tục</w:t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3995"/>
        <w:gridCol w:w="6265"/>
      </w:tblGrid>
      <w:tr w:rsidR="00C0566B" w:rsidRPr="00412711" w:rsidTr="00CB48AA">
        <w:tc>
          <w:tcPr>
            <w:tcW w:w="3995" w:type="dxa"/>
          </w:tcPr>
          <w:p w:rsidR="00C0566B" w:rsidRPr="00412711" w:rsidRDefault="00C0566B" w:rsidP="00CB48A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Đơn vị báo cáo:………………....</w:t>
            </w:r>
          </w:p>
        </w:tc>
        <w:tc>
          <w:tcPr>
            <w:tcW w:w="6265" w:type="dxa"/>
          </w:tcPr>
          <w:p w:rsidR="00C0566B" w:rsidRPr="00412711" w:rsidRDefault="00C0566B" w:rsidP="00CB48AA">
            <w:pPr>
              <w:spacing w:line="0" w:lineRule="atLeast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                     </w:t>
            </w:r>
            <w:r>
              <w:rPr>
                <w:b/>
                <w:sz w:val="26"/>
                <w:szCs w:val="26"/>
                <w:lang w:val="nl-NL"/>
              </w:rPr>
              <w:t xml:space="preserve">                     </w:t>
            </w:r>
            <w:r w:rsidRPr="00412711">
              <w:rPr>
                <w:b/>
                <w:sz w:val="26"/>
                <w:szCs w:val="26"/>
                <w:lang w:val="nl-NL"/>
              </w:rPr>
              <w:t>Mẫu số B 01 – DN</w:t>
            </w:r>
          </w:p>
        </w:tc>
      </w:tr>
      <w:tr w:rsidR="00C0566B" w:rsidRPr="00412711" w:rsidTr="00CB48AA">
        <w:tc>
          <w:tcPr>
            <w:tcW w:w="3995" w:type="dxa"/>
          </w:tcPr>
          <w:p w:rsidR="00C0566B" w:rsidRPr="00412711" w:rsidRDefault="00C0566B" w:rsidP="00CB48A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Địa chỉ:………………………….</w:t>
            </w:r>
          </w:p>
        </w:tc>
        <w:tc>
          <w:tcPr>
            <w:tcW w:w="6265" w:type="dxa"/>
          </w:tcPr>
          <w:p w:rsidR="00C0566B" w:rsidRPr="0021227D" w:rsidRDefault="00C0566B" w:rsidP="00CB48A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(Ban hành theo Thông tư số 200/2014/TT-BTC</w:t>
            </w:r>
          </w:p>
          <w:p w:rsidR="00C0566B" w:rsidRPr="00412711" w:rsidRDefault="00C0566B" w:rsidP="00CB48A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    Ngày 22/12/2014 của Bộ Tài chính)</w:t>
            </w:r>
          </w:p>
        </w:tc>
      </w:tr>
    </w:tbl>
    <w:p w:rsidR="00C0566B" w:rsidRPr="00412711" w:rsidRDefault="00C0566B" w:rsidP="00C0566B">
      <w:pPr>
        <w:tabs>
          <w:tab w:val="left" w:pos="3825"/>
        </w:tabs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ab/>
      </w:r>
    </w:p>
    <w:p w:rsidR="00C0566B" w:rsidRPr="00412711" w:rsidRDefault="00C0566B" w:rsidP="00C0566B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 xml:space="preserve">BẢNG CÂN ĐỐI KẾ TOÁN </w:t>
      </w:r>
    </w:p>
    <w:p w:rsidR="00C0566B" w:rsidRDefault="00C0566B" w:rsidP="00C0566B">
      <w:pPr>
        <w:spacing w:line="0" w:lineRule="atLeast"/>
        <w:ind w:left="2160" w:firstLine="72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Tại ngày ... tháng ... năm ...(1</w:t>
      </w:r>
      <w:r>
        <w:rPr>
          <w:i/>
          <w:sz w:val="26"/>
          <w:szCs w:val="26"/>
          <w:lang w:val="nl-NL"/>
        </w:rPr>
        <w:t>)</w:t>
      </w:r>
    </w:p>
    <w:p w:rsidR="00C0566B" w:rsidRDefault="00C0566B" w:rsidP="00C0566B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  <w:r w:rsidRPr="006B0A09">
        <w:rPr>
          <w:b/>
          <w:i/>
          <w:sz w:val="26"/>
          <w:szCs w:val="26"/>
          <w:lang w:val="nl-NL"/>
        </w:rPr>
        <w:t>(Áp dụng cho doanh nghiệp đáp ứng giả định hoạt động liên tục)</w:t>
      </w:r>
    </w:p>
    <w:p w:rsidR="00C0566B" w:rsidRPr="006B0A09" w:rsidRDefault="00C0566B" w:rsidP="00C0566B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</w:p>
    <w:p w:rsidR="00C0566B" w:rsidRPr="00412711" w:rsidRDefault="00C0566B" w:rsidP="00C0566B">
      <w:pPr>
        <w:spacing w:line="0" w:lineRule="atLeast"/>
        <w:ind w:left="6480"/>
        <w:jc w:val="right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  Đơn vị tính:.............</w:t>
      </w:r>
    </w:p>
    <w:tbl>
      <w:tblPr>
        <w:tblW w:w="10496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0"/>
        <w:gridCol w:w="900"/>
        <w:gridCol w:w="1136"/>
        <w:gridCol w:w="900"/>
        <w:gridCol w:w="900"/>
      </w:tblGrid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8" w:space="0" w:color="auto"/>
              <w:lef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Mã</w:t>
            </w:r>
          </w:p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</w:tc>
        <w:tc>
          <w:tcPr>
            <w:tcW w:w="1136" w:type="dxa"/>
            <w:tcBorders>
              <w:top w:val="single" w:sz="8" w:space="0" w:color="auto"/>
            </w:tcBorders>
          </w:tcPr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Thuyết minh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 cuối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>m (3)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12" w:space="0" w:color="auto"/>
            </w:tcBorders>
          </w:tcPr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rFonts w:hint="eastAsia"/>
                <w:b/>
                <w:sz w:val="24"/>
                <w:lang w:val="nl-NL"/>
              </w:rPr>
              <w:t>đ</w:t>
            </w:r>
            <w:r w:rsidRPr="00AA559D">
              <w:rPr>
                <w:b/>
                <w:sz w:val="24"/>
                <w:lang w:val="nl-NL"/>
              </w:rPr>
              <w:t>ầu 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 xml:space="preserve">m </w:t>
            </w:r>
          </w:p>
          <w:p w:rsidR="00C0566B" w:rsidRPr="00AA559D" w:rsidRDefault="00C0566B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(3)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  <w:tc>
          <w:tcPr>
            <w:tcW w:w="900" w:type="dxa"/>
            <w:tcBorders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pt-BR"/>
              </w:rPr>
            </w:pPr>
          </w:p>
          <w:p w:rsidR="00C0566B" w:rsidRPr="005A07B9" w:rsidRDefault="00C0566B" w:rsidP="00CB48A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5A07B9">
              <w:rPr>
                <w:b/>
                <w:bCs/>
                <w:sz w:val="26"/>
                <w:szCs w:val="26"/>
                <w:lang w:val="pt-BR"/>
              </w:rPr>
              <w:t>A - TÀI SẢN NGẮN HẠN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rFonts w:ascii=".VnTimeH" w:hAnsi=".VnTimeH"/>
                <w:b/>
                <w:sz w:val="26"/>
                <w:szCs w:val="26"/>
                <w:lang w:val="pt-BR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100</w:t>
            </w:r>
          </w:p>
        </w:tc>
        <w:tc>
          <w:tcPr>
            <w:tcW w:w="1136" w:type="dxa"/>
            <w:tcBorders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I. T</w:t>
            </w:r>
            <w:r w:rsidRPr="00412711">
              <w:rPr>
                <w:b/>
                <w:sz w:val="26"/>
                <w:szCs w:val="26"/>
                <w:lang w:val="nl-NL"/>
              </w:rPr>
              <w:t>iền và các khoản tương đương tiền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1. </w:t>
            </w:r>
            <w:r w:rsidRPr="00412711">
              <w:rPr>
                <w:sz w:val="26"/>
                <w:szCs w:val="26"/>
                <w:lang w:val="nl-NL"/>
              </w:rPr>
              <w:t xml:space="preserve">Tiền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2. </w:t>
            </w:r>
            <w:r w:rsidRPr="00412711">
              <w:rPr>
                <w:sz w:val="26"/>
                <w:szCs w:val="26"/>
                <w:lang w:val="nl-NL"/>
              </w:rPr>
              <w:t>Các khoản tương đương tiền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II. </w:t>
            </w: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ầu tư </w:t>
            </w:r>
            <w:r>
              <w:rPr>
                <w:b/>
                <w:sz w:val="26"/>
                <w:szCs w:val="26"/>
                <w:lang w:val="nl-NL"/>
              </w:rPr>
              <w:t xml:space="preserve">tài chính </w:t>
            </w:r>
            <w:r w:rsidRPr="00412711">
              <w:rPr>
                <w:b/>
                <w:sz w:val="26"/>
                <w:szCs w:val="26"/>
                <w:lang w:val="nl-NL"/>
              </w:rPr>
              <w:t>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</w:t>
            </w:r>
            <w:r>
              <w:rPr>
                <w:sz w:val="26"/>
                <w:szCs w:val="26"/>
                <w:lang w:val="nl-NL"/>
              </w:rPr>
              <w:t>Chứng khoán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2. Dự phòng giảm giá </w:t>
            </w:r>
            <w:r>
              <w:rPr>
                <w:sz w:val="26"/>
                <w:szCs w:val="26"/>
                <w:lang w:val="nl-NL"/>
              </w:rPr>
              <w:t>chứng khoán kinh doanh</w:t>
            </w:r>
            <w:r w:rsidRPr="00412711">
              <w:rPr>
                <w:sz w:val="26"/>
                <w:szCs w:val="26"/>
                <w:lang w:val="nl-NL"/>
              </w:rPr>
              <w:t xml:space="preserve"> (*)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</w:t>
            </w:r>
            <w:r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3. Đầu tư nắm giữ đến ngày đáo hạn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123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III. Các khoản phải thu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Phải thu ngắn hạn của khách hàng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Trả trước cho người bán</w:t>
            </w:r>
            <w:r>
              <w:rPr>
                <w:sz w:val="26"/>
                <w:szCs w:val="26"/>
                <w:lang w:val="nl-NL"/>
              </w:rPr>
              <w:t xml:space="preserve">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Phải thu nội bộ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4. Phải thu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Phải thu về cho vay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thu ngắn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Dự phòng phải thu ngắn hạn khó đòi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8. Tài sản thiếu chờ xử lý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IV. Hàng tồn kho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Hàng </w:t>
            </w:r>
            <w:r>
              <w:rPr>
                <w:sz w:val="26"/>
                <w:szCs w:val="26"/>
                <w:lang w:val="nl-NL"/>
              </w:rPr>
              <w:t>tồn kho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141</w:t>
            </w:r>
          </w:p>
        </w:tc>
        <w:tc>
          <w:tcPr>
            <w:tcW w:w="1136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  <w:r w:rsidRPr="00412711">
              <w:rPr>
                <w:sz w:val="26"/>
                <w:szCs w:val="26"/>
                <w:lang w:val="nl-NL"/>
              </w:rPr>
              <w:t>. Dự phòng giảm giá hàng tồn kho (*)</w:t>
            </w: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149</w:t>
            </w:r>
          </w:p>
        </w:tc>
        <w:tc>
          <w:tcPr>
            <w:tcW w:w="1136" w:type="dxa"/>
            <w:tcBorders>
              <w:top w:val="single" w:sz="6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V. Tài sản ngắn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Chi phí trả trước ngắn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2. Thuế GTGT được khấu trừ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Thuế và các khoản khác phải thu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4. Giao dịch mua bán lại trái phiếu Chính phủ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154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Tài sản ngắn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B - TÀI SẢN DÀI HẠN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" w:hAnsi=".VnTime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" w:hAnsi=".VnTime"/>
                <w:b/>
                <w:sz w:val="26"/>
                <w:szCs w:val="26"/>
                <w:lang w:val="nl-NL"/>
              </w:rPr>
              <w:t>200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" w:hAnsi=".VnTime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" w:hAnsi=".VnTime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" w:hAnsi=".VnTime"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I. Các khoản phải thu dài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Phải thu dài hạn của khách hàng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Trả trước cho người bán</w:t>
            </w:r>
            <w:r>
              <w:rPr>
                <w:sz w:val="26"/>
                <w:szCs w:val="26"/>
                <w:lang w:val="nl-NL"/>
              </w:rPr>
              <w:t xml:space="preserve">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Vốn kinh doanh ở đơn vị trực thuộc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thu nội bộ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Phải thu về cho vay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thu dài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Dự phòng phải thu dài hạn khó đòi (*)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Tài sản cố định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Tài sản cố định hữu hình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</w:t>
            </w:r>
            <w:r>
              <w:rPr>
                <w:sz w:val="26"/>
                <w:szCs w:val="26"/>
                <w:lang w:val="nl-NL"/>
              </w:rPr>
              <w:t xml:space="preserve">   </w:t>
            </w:r>
            <w:r w:rsidRPr="00412711">
              <w:rPr>
                <w:sz w:val="26"/>
                <w:szCs w:val="26"/>
                <w:lang w:val="nl-NL"/>
              </w:rPr>
              <w:t>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Tài sản cố định thuê tài chính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224</w:t>
            </w:r>
          </w:p>
        </w:tc>
        <w:tc>
          <w:tcPr>
            <w:tcW w:w="11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Tài sản cố định vô hình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III. Bất động sản </w:t>
            </w:r>
            <w:r>
              <w:rPr>
                <w:b/>
                <w:sz w:val="26"/>
                <w:szCs w:val="26"/>
                <w:lang w:val="nl-NL"/>
              </w:rPr>
              <w:t>đầu tư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  <w:r>
              <w:rPr>
                <w:b/>
                <w:sz w:val="26"/>
                <w:szCs w:val="26"/>
                <w:lang w:val="nl-NL"/>
              </w:rPr>
              <w:t>3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 w:rsidRPr="00412711">
              <w:rPr>
                <w:sz w:val="26"/>
                <w:szCs w:val="26"/>
                <w:lang w:val="nl-NL"/>
              </w:rPr>
              <w:t>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DC437D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DC437D">
              <w:rPr>
                <w:b/>
                <w:sz w:val="26"/>
                <w:szCs w:val="26"/>
                <w:lang w:val="nl-NL"/>
              </w:rPr>
              <w:t xml:space="preserve">IV. </w:t>
            </w:r>
            <w:r>
              <w:rPr>
                <w:b/>
                <w:sz w:val="26"/>
                <w:szCs w:val="26"/>
                <w:lang w:val="nl-NL"/>
              </w:rPr>
              <w:t xml:space="preserve">Tài sản </w:t>
            </w:r>
            <w:r w:rsidRPr="00DC437D">
              <w:rPr>
                <w:b/>
                <w:sz w:val="26"/>
                <w:szCs w:val="26"/>
                <w:lang w:val="nl-NL"/>
              </w:rPr>
              <w:t>dở dang</w:t>
            </w:r>
            <w:r>
              <w:rPr>
                <w:b/>
                <w:sz w:val="26"/>
                <w:szCs w:val="26"/>
                <w:lang w:val="nl-NL"/>
              </w:rPr>
              <w:t xml:space="preserve"> dài hạn</w:t>
            </w:r>
            <w:r w:rsidRPr="00DC437D">
              <w:rPr>
                <w:b/>
                <w:sz w:val="26"/>
                <w:szCs w:val="26"/>
                <w:lang w:val="nl-NL"/>
              </w:rPr>
              <w:t xml:space="preserve"> </w:t>
            </w:r>
          </w:p>
          <w:p w:rsidR="00C0566B" w:rsidRPr="00DC437D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DC437D">
              <w:rPr>
                <w:sz w:val="26"/>
                <w:szCs w:val="26"/>
                <w:lang w:val="nl-NL"/>
              </w:rPr>
              <w:t xml:space="preserve">1. Chi phí sản xuất, kinh doanh dở dang dài hạn </w:t>
            </w:r>
          </w:p>
          <w:p w:rsidR="00C0566B" w:rsidRPr="00DC437D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2. Chi phí xây dựng cơ</w:t>
            </w:r>
            <w:r w:rsidRPr="00DC437D">
              <w:rPr>
                <w:sz w:val="26"/>
                <w:szCs w:val="26"/>
                <w:lang w:val="nl-NL"/>
              </w:rPr>
              <w:t xml:space="preserve"> bản dở dang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DC437D">
              <w:rPr>
                <w:b/>
                <w:sz w:val="26"/>
                <w:szCs w:val="26"/>
                <w:lang w:val="nl-NL"/>
              </w:rPr>
              <w:t>2</w:t>
            </w:r>
            <w:r>
              <w:rPr>
                <w:b/>
                <w:sz w:val="26"/>
                <w:szCs w:val="26"/>
                <w:lang w:val="nl-NL"/>
              </w:rPr>
              <w:t>4</w:t>
            </w:r>
            <w:r w:rsidRPr="00DC437D">
              <w:rPr>
                <w:b/>
                <w:sz w:val="26"/>
                <w:szCs w:val="26"/>
                <w:lang w:val="nl-NL"/>
              </w:rPr>
              <w:t>0</w:t>
            </w:r>
          </w:p>
          <w:p w:rsidR="00C0566B" w:rsidRPr="00AC7B24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AC7B24">
              <w:rPr>
                <w:sz w:val="26"/>
                <w:szCs w:val="26"/>
                <w:lang w:val="nl-NL"/>
              </w:rPr>
              <w:t>241</w:t>
            </w:r>
          </w:p>
          <w:p w:rsidR="00C0566B" w:rsidRPr="00DC437D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AC7B24">
              <w:rPr>
                <w:sz w:val="26"/>
                <w:szCs w:val="26"/>
                <w:lang w:val="nl-NL"/>
              </w:rPr>
              <w:t>24</w:t>
            </w:r>
            <w:r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V. </w:t>
            </w: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>ầu tư tài chính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250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Đầu tư vào công ty con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251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Đầu tư vào công ty liên doanh, liên kết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252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3. Đầu tư </w:t>
            </w:r>
            <w:r>
              <w:rPr>
                <w:sz w:val="26"/>
                <w:szCs w:val="26"/>
                <w:lang w:val="nl-NL"/>
              </w:rPr>
              <w:t xml:space="preserve">góp vốn vào đơn vị </w:t>
            </w:r>
            <w:r w:rsidRPr="00412711">
              <w:rPr>
                <w:sz w:val="26"/>
                <w:szCs w:val="26"/>
                <w:lang w:val="nl-NL"/>
              </w:rPr>
              <w:t>khác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4. </w:t>
            </w:r>
            <w:r w:rsidRPr="00412711">
              <w:rPr>
                <w:sz w:val="26"/>
                <w:szCs w:val="26"/>
                <w:lang w:val="nl-NL"/>
              </w:rPr>
              <w:t>Dự phòng đầu tư tài chính dài hạn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253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254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 xml:space="preserve">. </w:t>
            </w:r>
            <w:r>
              <w:rPr>
                <w:sz w:val="26"/>
                <w:szCs w:val="26"/>
                <w:lang w:val="nl-NL"/>
              </w:rPr>
              <w:t>Đầu tư nắm giữ đến ngày đáo hạn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255</w:t>
            </w:r>
          </w:p>
        </w:tc>
        <w:tc>
          <w:tcPr>
            <w:tcW w:w="1136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</w:t>
            </w:r>
            <w:r>
              <w:rPr>
                <w:b/>
                <w:sz w:val="26"/>
                <w:szCs w:val="26"/>
                <w:lang w:val="nl-NL"/>
              </w:rPr>
              <w:t>I</w:t>
            </w:r>
            <w:r w:rsidRPr="00412711">
              <w:rPr>
                <w:b/>
                <w:sz w:val="26"/>
                <w:szCs w:val="26"/>
                <w:lang w:val="nl-NL"/>
              </w:rPr>
              <w:t>. Tài sản dài hạn khác</w:t>
            </w: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260</w:t>
            </w:r>
          </w:p>
        </w:tc>
        <w:tc>
          <w:tcPr>
            <w:tcW w:w="1136" w:type="dxa"/>
            <w:tcBorders>
              <w:top w:val="single" w:sz="6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Chi phí trả trước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261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2. Tài sản thuế thu nhập hoãn lại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262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3. Thiết bị, vật tư, phụ tùng thay thế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263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Tài sản dài hạn khác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268</w:t>
            </w:r>
          </w:p>
        </w:tc>
        <w:tc>
          <w:tcPr>
            <w:tcW w:w="1136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C0566B" w:rsidRPr="003525A2" w:rsidRDefault="00C0566B" w:rsidP="00CB48A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3525A2">
              <w:rPr>
                <w:b/>
                <w:bCs/>
                <w:sz w:val="26"/>
                <w:szCs w:val="26"/>
                <w:lang w:val="pt-BR"/>
              </w:rPr>
              <w:t>TỔNG CỘNG TÀI SẢN (270 = 100 + 200)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pt-BR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270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  <w:p w:rsidR="00C0566B" w:rsidRPr="003525A2" w:rsidRDefault="00C0566B" w:rsidP="00CB48A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C - NỢ PHẢI TRẢ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300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I. Nợ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>. Phải trả người bán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  <w:r w:rsidRPr="00412711">
              <w:rPr>
                <w:sz w:val="26"/>
                <w:szCs w:val="26"/>
                <w:lang w:val="nl-NL"/>
              </w:rPr>
              <w:t>. Người mua trả tiền trước</w:t>
            </w:r>
            <w:r>
              <w:rPr>
                <w:sz w:val="26"/>
                <w:szCs w:val="26"/>
                <w:lang w:val="nl-NL"/>
              </w:rPr>
              <w:t xml:space="preserve">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Thuế và các khoản phải nộp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trả người lao động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Chi phí phải trả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trả nội bộ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ind w:left="162" w:hanging="162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Phải trả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 xml:space="preserve">. Doanh thu chưa thực hiện ngắn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9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sz w:val="26"/>
                <w:szCs w:val="26"/>
                <w:lang w:val="nl-NL"/>
              </w:rPr>
              <w:t>Phải trả ngắn hạn khác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0</w:t>
            </w:r>
            <w:r w:rsidRPr="00412711">
              <w:rPr>
                <w:sz w:val="26"/>
                <w:szCs w:val="26"/>
                <w:lang w:val="nl-NL"/>
              </w:rPr>
              <w:t xml:space="preserve">. Vay và nợ </w:t>
            </w:r>
            <w:r>
              <w:rPr>
                <w:sz w:val="26"/>
                <w:szCs w:val="26"/>
                <w:lang w:val="nl-NL"/>
              </w:rPr>
              <w:t xml:space="preserve">thuê tài chính </w:t>
            </w:r>
            <w:r w:rsidRPr="00412711">
              <w:rPr>
                <w:sz w:val="26"/>
                <w:szCs w:val="26"/>
                <w:lang w:val="nl-NL"/>
              </w:rPr>
              <w:t>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11. 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Dự phòng phải trả ngắn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12. Quỹ khen thưởng, phúc lợi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13. Quỹ bình ổn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14. Giao dịch mua bán lại trái phiếu Chính phủ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Nợ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Phải trả người bán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2. </w:t>
            </w:r>
            <w:r w:rsidRPr="00412711">
              <w:rPr>
                <w:sz w:val="26"/>
                <w:szCs w:val="26"/>
                <w:lang w:val="nl-NL"/>
              </w:rPr>
              <w:t>Người mua trả tiền trước</w:t>
            </w:r>
            <w:r>
              <w:rPr>
                <w:sz w:val="26"/>
                <w:szCs w:val="26"/>
                <w:lang w:val="nl-NL"/>
              </w:rPr>
              <w:t xml:space="preserve">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Chi phí phải trả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trả nội bộ về vốn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Phải trả nội bộ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335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sz w:val="26"/>
                <w:szCs w:val="26"/>
                <w:lang w:val="nl-NL"/>
              </w:rPr>
              <w:t xml:space="preserve">Doanh thu chưa thực hiện dài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336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Phải trả dài hạn khác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337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 xml:space="preserve">. Vay và nợ </w:t>
            </w:r>
            <w:r>
              <w:rPr>
                <w:sz w:val="26"/>
                <w:szCs w:val="26"/>
                <w:lang w:val="nl-NL"/>
              </w:rPr>
              <w:t xml:space="preserve">thuê tài chính </w:t>
            </w:r>
            <w:r w:rsidRPr="00412711">
              <w:rPr>
                <w:sz w:val="26"/>
                <w:szCs w:val="26"/>
                <w:lang w:val="nl-NL"/>
              </w:rPr>
              <w:t xml:space="preserve">dài hạn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9</w:t>
            </w:r>
            <w:r w:rsidRPr="00412711">
              <w:rPr>
                <w:sz w:val="26"/>
                <w:szCs w:val="26"/>
                <w:lang w:val="nl-NL"/>
              </w:rPr>
              <w:t>. Trái phiếu chuyển đổi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10. Cổ phiếu ưu đãi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11</w:t>
            </w:r>
            <w:r w:rsidRPr="00412711">
              <w:rPr>
                <w:sz w:val="26"/>
                <w:szCs w:val="26"/>
                <w:lang w:val="nl-NL"/>
              </w:rPr>
              <w:t xml:space="preserve">. Thuế thu nhập hoãn lại phải trả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341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</w:t>
            </w:r>
            <w:r w:rsidRPr="00412711">
              <w:rPr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Dự phòng phải trả dài hạn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342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</w:t>
            </w:r>
            <w:r w:rsidRPr="00412711">
              <w:rPr>
                <w:sz w:val="26"/>
                <w:szCs w:val="26"/>
                <w:lang w:val="nl-NL"/>
              </w:rPr>
              <w:t>. Quỹ phát triển khoa học và công nghệ</w:t>
            </w:r>
          </w:p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343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lastRenderedPageBreak/>
              <w:t>D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- VỐN CHỦ SỞ HỮU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400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I.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>. Vốn góp của chủ sở hữu</w:t>
            </w:r>
          </w:p>
          <w:p w:rsidR="00C0566B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- Cổ phiếu phổ thông có quyền biểu quyết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- Cổ phiếu ưu đãi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</w:t>
            </w:r>
          </w:p>
          <w:p w:rsidR="00C0566B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411a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411b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Thặng dư vốn cổ phần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Quyền chọn chuyển đổi trái phiếu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 xml:space="preserve">4. Vốn khác của chủ sở hữu 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414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Cổ phiếu quỹ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6. Chênh lệch đánh giá lại tài sản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7. Chênh lệch tỷ giá hối </w:t>
            </w:r>
            <w:r w:rsidRPr="00412711">
              <w:rPr>
                <w:rFonts w:hint="eastAsia"/>
                <w:sz w:val="26"/>
                <w:szCs w:val="26"/>
                <w:lang w:val="nl-NL"/>
              </w:rPr>
              <w:t>đ</w:t>
            </w:r>
            <w:r w:rsidRPr="00412711">
              <w:rPr>
                <w:sz w:val="26"/>
                <w:szCs w:val="26"/>
                <w:lang w:val="nl-NL"/>
              </w:rPr>
              <w:t>oái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8. Quỹ đầu tư phát triển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9. Quỹ hỗ trợ sắp xếp doanh nghiệp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10. Quỹ khác thuộc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11. Lợi nhuận sau thuế chưa phân phối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 - LNST chưa phân phối l</w:t>
            </w:r>
            <w:r w:rsidRPr="00412711">
              <w:rPr>
                <w:sz w:val="26"/>
                <w:szCs w:val="26"/>
                <w:lang w:val="nl-NL"/>
              </w:rPr>
              <w:t>ũy kế đến cuối kỳ trước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- </w:t>
            </w:r>
            <w:r>
              <w:rPr>
                <w:sz w:val="26"/>
                <w:szCs w:val="26"/>
                <w:lang w:val="nl-NL"/>
              </w:rPr>
              <w:t>LNST chưa phân phối k</w:t>
            </w:r>
            <w:r w:rsidRPr="00412711">
              <w:rPr>
                <w:sz w:val="26"/>
                <w:szCs w:val="26"/>
                <w:lang w:val="nl-NL"/>
              </w:rPr>
              <w:t>ỳ này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421a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12. Nguồn vốn đầu tư XDCB</w:t>
            </w:r>
          </w:p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Nguồn kinh phí và quỹ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1. Nguồn kinh phí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2. Nguồn kinh phí đã hình thành TSCĐ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C0566B" w:rsidRPr="003525A2" w:rsidRDefault="00C0566B" w:rsidP="00CB48A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TỔNG CỘNG NGUỒN VỐN (440 = 300 + 400)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440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</w:tbl>
    <w:p w:rsidR="00C0566B" w:rsidRPr="00412711" w:rsidRDefault="00C0566B" w:rsidP="00C0566B">
      <w:pPr>
        <w:spacing w:line="0" w:lineRule="atLeast"/>
        <w:jc w:val="right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  <w:t xml:space="preserve">                    </w:t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  <w:t xml:space="preserve">                  </w:t>
      </w:r>
      <w:r w:rsidRPr="00412711">
        <w:rPr>
          <w:i/>
          <w:sz w:val="26"/>
          <w:szCs w:val="26"/>
          <w:lang w:val="nl-NL"/>
        </w:rPr>
        <w:t>Lập, ngày ... tháng ... năm ...</w:t>
      </w:r>
    </w:p>
    <w:tbl>
      <w:tblPr>
        <w:tblW w:w="10178" w:type="dxa"/>
        <w:jc w:val="center"/>
        <w:tblLayout w:type="fixed"/>
        <w:tblLook w:val="0000" w:firstRow="0" w:lastRow="0" w:firstColumn="0" w:lastColumn="0" w:noHBand="0" w:noVBand="0"/>
      </w:tblPr>
      <w:tblGrid>
        <w:gridCol w:w="4562"/>
        <w:gridCol w:w="2831"/>
        <w:gridCol w:w="2785"/>
      </w:tblGrid>
      <w:tr w:rsidR="00C0566B" w:rsidRPr="00412711" w:rsidTr="00CB48A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Người lập biểu</w:t>
            </w:r>
          </w:p>
        </w:tc>
        <w:tc>
          <w:tcPr>
            <w:tcW w:w="2831" w:type="dxa"/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Kế toán trưởng</w:t>
            </w:r>
          </w:p>
        </w:tc>
        <w:tc>
          <w:tcPr>
            <w:tcW w:w="2785" w:type="dxa"/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Giám đốc</w:t>
            </w:r>
          </w:p>
        </w:tc>
      </w:tr>
      <w:tr w:rsidR="00C0566B" w:rsidRPr="00412711" w:rsidTr="00CB48A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tên)</w:t>
            </w:r>
          </w:p>
          <w:p w:rsidR="00C0566B" w:rsidRPr="00412711" w:rsidRDefault="00C0566B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  </w:t>
            </w:r>
            <w:r w:rsidRPr="00412711">
              <w:rPr>
                <w:sz w:val="26"/>
                <w:szCs w:val="26"/>
                <w:lang w:val="nl-NL"/>
              </w:rPr>
              <w:t>- Số chứng chỉ hành nghề;</w:t>
            </w:r>
          </w:p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- Đơn vị cung cấp dịch vụ kế toán</w:t>
            </w:r>
          </w:p>
        </w:tc>
        <w:tc>
          <w:tcPr>
            <w:tcW w:w="2831" w:type="dxa"/>
          </w:tcPr>
          <w:p w:rsidR="00C0566B" w:rsidRPr="00412711" w:rsidRDefault="00C0566B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tên)</w:t>
            </w:r>
          </w:p>
        </w:tc>
        <w:tc>
          <w:tcPr>
            <w:tcW w:w="2785" w:type="dxa"/>
          </w:tcPr>
          <w:p w:rsidR="00C0566B" w:rsidRPr="00412711" w:rsidRDefault="00C0566B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tên, đóng dấu)</w:t>
            </w:r>
          </w:p>
        </w:tc>
      </w:tr>
    </w:tbl>
    <w:p w:rsidR="00C0566B" w:rsidRPr="00412711" w:rsidRDefault="00C0566B" w:rsidP="00C0566B">
      <w:pPr>
        <w:jc w:val="both"/>
        <w:rPr>
          <w:b/>
          <w:i/>
          <w:sz w:val="26"/>
          <w:szCs w:val="26"/>
          <w:lang w:val="nl-NL"/>
        </w:rPr>
      </w:pPr>
    </w:p>
    <w:p w:rsidR="00C0566B" w:rsidRPr="00412711" w:rsidRDefault="00C0566B" w:rsidP="00C0566B">
      <w:pPr>
        <w:jc w:val="both"/>
        <w:rPr>
          <w:b/>
          <w:i/>
          <w:sz w:val="26"/>
          <w:szCs w:val="26"/>
          <w:lang w:val="nl-NL"/>
        </w:rPr>
      </w:pPr>
      <w:r w:rsidRPr="00412711">
        <w:rPr>
          <w:b/>
          <w:i/>
          <w:sz w:val="26"/>
          <w:szCs w:val="26"/>
          <w:lang w:val="nl-NL"/>
        </w:rPr>
        <w:t>Ghi chú:</w:t>
      </w:r>
    </w:p>
    <w:p w:rsidR="00C0566B" w:rsidRPr="00412711" w:rsidRDefault="00C0566B" w:rsidP="00C0566B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Những chỉ tiêu không có số liệu </w:t>
      </w:r>
      <w:r>
        <w:rPr>
          <w:i/>
          <w:sz w:val="26"/>
          <w:szCs w:val="26"/>
          <w:lang w:val="nl-NL"/>
        </w:rPr>
        <w:t xml:space="preserve">được miễn </w:t>
      </w:r>
      <w:r w:rsidRPr="00412711">
        <w:rPr>
          <w:i/>
          <w:sz w:val="26"/>
          <w:szCs w:val="26"/>
          <w:lang w:val="nl-NL"/>
        </w:rPr>
        <w:t xml:space="preserve">trình bày nhưng không được đánh lại </w:t>
      </w:r>
      <w:r>
        <w:rPr>
          <w:i/>
          <w:sz w:val="26"/>
          <w:szCs w:val="26"/>
          <w:lang w:val="nl-NL"/>
        </w:rPr>
        <w:t>“Mã số” chỉ tiêu</w:t>
      </w:r>
      <w:r w:rsidRPr="00412711">
        <w:rPr>
          <w:i/>
          <w:sz w:val="26"/>
          <w:szCs w:val="26"/>
          <w:lang w:val="nl-NL"/>
        </w:rPr>
        <w:t>.</w:t>
      </w:r>
    </w:p>
    <w:p w:rsidR="00C0566B" w:rsidRPr="00412711" w:rsidRDefault="00C0566B" w:rsidP="00C0566B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Số liệu trong các chỉ tiêu có dấu (*) được ghi bằng số âm dưới hình thức ghi trong ngoặc đơn (...).</w:t>
      </w:r>
    </w:p>
    <w:p w:rsidR="00C0566B" w:rsidRPr="00412711" w:rsidRDefault="00C0566B" w:rsidP="00C0566B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Đối với doanh nghiệp có kỳ kế toán năm là năm dương lịch (X) thì “Số cuối năm“ có thể ghi là “31.12.X“; “Số đầu năm“ có thể ghi là “01.01.X“. </w:t>
      </w:r>
    </w:p>
    <w:p w:rsidR="00C0566B" w:rsidRPr="00412711" w:rsidRDefault="00C0566B" w:rsidP="00C0566B">
      <w:pPr>
        <w:spacing w:line="0" w:lineRule="atLeast"/>
        <w:ind w:left="36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(4) Đối với người lập biểu là các đơn vị dịch vụ kế toán phải ghi rõ Số chứng chỉ hành nghề</w:t>
      </w:r>
      <w:r>
        <w:rPr>
          <w:i/>
          <w:sz w:val="26"/>
          <w:szCs w:val="26"/>
          <w:lang w:val="nl-NL"/>
        </w:rPr>
        <w:t>,</w:t>
      </w:r>
      <w:r w:rsidRPr="00412711">
        <w:rPr>
          <w:i/>
          <w:sz w:val="26"/>
          <w:szCs w:val="26"/>
          <w:lang w:val="nl-NL"/>
        </w:rPr>
        <w:t xml:space="preserve">  tên và địa chỉ Đơn vị cung cấp dịch vụ kế toán. Người lập biểu là cá nhân ghi rõ Số chứng chỉ hành nghề.</w:t>
      </w:r>
    </w:p>
    <w:p w:rsidR="00C0566B" w:rsidRPr="00412711" w:rsidRDefault="00C0566B" w:rsidP="00C0566B">
      <w:pPr>
        <w:jc w:val="both"/>
        <w:rPr>
          <w:b/>
          <w:i/>
          <w:sz w:val="26"/>
          <w:szCs w:val="26"/>
          <w:lang w:val="nl-NL"/>
        </w:rPr>
      </w:pPr>
    </w:p>
    <w:p w:rsidR="007F7F13" w:rsidRDefault="00C0566B">
      <w:bookmarkStart w:id="0" w:name="_GoBack"/>
      <w:bookmarkEnd w:id="0"/>
    </w:p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auto"/>
    <w:pitch w:val="default"/>
  </w:font>
  <w:font w:name=".VnTim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C1A3A"/>
    <w:multiLevelType w:val="hybridMultilevel"/>
    <w:tmpl w:val="546AEDC2"/>
    <w:lvl w:ilvl="0" w:tplc="306C19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66B"/>
    <w:rsid w:val="00C0566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08F672E-6748-4D52-B605-B1077600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66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2025-09-11T07:28:00Z</dcterms:created>
  <dcterms:modified xsi:type="dcterms:W3CDTF">2025-09-11T07:29:00Z</dcterms:modified>
</cp:coreProperties>
</file>