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FAF" w:rsidRPr="000E4FAF" w:rsidRDefault="000E4FAF" w:rsidP="000E4FAF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0E4FAF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Mẫu số 3c- Dùng để bầu cử không có số dư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0E4FAF" w:rsidRPr="000E4FAF" w:rsidTr="000E4FA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ĐẠI HỘI CÔNG ĐOÀN ……..</w:t>
            </w:r>
            <w:r w:rsidRPr="000E4F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LẦN THỨ …. , NHIỆM KỲ….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0E4FAF" w:rsidRPr="000E4FAF" w:rsidTr="000E4FA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(Dấu của BCH công đoàn)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</w:tbl>
    <w:p w:rsidR="000E4FAF" w:rsidRPr="000E4FAF" w:rsidRDefault="000E4FAF" w:rsidP="000E4FA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E4FAF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p w:rsidR="000E4FAF" w:rsidRPr="000E4FAF" w:rsidRDefault="000E4FAF" w:rsidP="000E4FA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E4FAF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PHIẾU BẦU CỬ</w:t>
      </w:r>
    </w:p>
    <w:p w:rsidR="000E4FAF" w:rsidRPr="000E4FAF" w:rsidRDefault="000E4FAF" w:rsidP="000E4FA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E4FAF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6"/>
        <w:gridCol w:w="4195"/>
        <w:gridCol w:w="1715"/>
        <w:gridCol w:w="1524"/>
      </w:tblGrid>
      <w:tr w:rsidR="000E4FAF" w:rsidRPr="000E4FAF" w:rsidTr="000E4FAF">
        <w:trPr>
          <w:tblCellSpacing w:w="0" w:type="dxa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TT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HỌ VÀ TÊN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ĐỒNG Ý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KHÔNG ĐỒNG Ý</w:t>
            </w:r>
          </w:p>
        </w:tc>
      </w:tr>
      <w:tr w:rsidR="000E4FAF" w:rsidRPr="000E4FAF" w:rsidTr="000E4FAF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0E4FAF" w:rsidRPr="000E4FAF" w:rsidTr="000E4FAF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0E4FAF" w:rsidRPr="000E4FAF" w:rsidTr="000E4FAF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4FAF" w:rsidRPr="000E4FAF" w:rsidRDefault="000E4FAF" w:rsidP="000E4FA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FAF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</w:tbl>
    <w:p w:rsidR="007F7F13" w:rsidRDefault="000E4FAF">
      <w:bookmarkStart w:id="0" w:name="_GoBack"/>
      <w:bookmarkEnd w:id="0"/>
    </w:p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FAF"/>
    <w:rsid w:val="000E4FAF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27253AE-81D7-401C-84B6-D48C40EF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4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0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2025-11-07T06:46:00Z</dcterms:created>
  <dcterms:modified xsi:type="dcterms:W3CDTF">2025-11-07T06:47:00Z</dcterms:modified>
</cp:coreProperties>
</file>