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szCs w:val="28"/>
        </w:rPr>
      </w:pPr>
      <w:r w:rsidRPr="0080020E">
        <w:rPr>
          <w:rFonts w:ascii="Arial" w:hAnsi="Arial" w:cs="Arial"/>
          <w:b/>
          <w:bCs/>
          <w:szCs w:val="28"/>
        </w:rPr>
        <w:t>PHỤ LỤC SỐ XXVI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80020E">
        <w:rPr>
          <w:rFonts w:ascii="Arial" w:hAnsi="Arial" w:cs="Arial"/>
          <w:i/>
          <w:iCs/>
          <w:sz w:val="20"/>
          <w:szCs w:val="28"/>
        </w:rPr>
        <w:t>(Ban hành kèm theo Thông tư số 32/2023/TT-BYT ngày 31 tháng 12 năm 2023 của Bộ trưởng Bộ Y tế)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MẪU BÁO CÁO CÔNG TÁC KHÁM SỨC KHỎE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I. Mẫu báo cáo của cơ sở khám sức khỏe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1. Mốc thời gian báo cáo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Báo cáo số liệu 6 tháng đầu năm: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gian chốt số liệu: tính từ 15/12 năm trước đến 15/6 năm sau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hạn nộp: 20/6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Báo cáo số liệu năm: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gian chốt số liệu: tính từ 16/6-14/12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hạn nộp: 20/12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2. Số liệu báo cáo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Thông tin của đơn vị (Tên đơn vị, địa chỉ liên hệ, số điện thoại, đầu mối liên hệ)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không có yếu tố nước ngoài: …….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có yếu tố nước ngoài: ……..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định kỳ: ………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i/>
          <w:iCs/>
          <w:sz w:val="20"/>
        </w:rPr>
        <w:t>Ghi chú: Báo cáo gửi về Sở Y tế hoặc Y, tế Bộ, ngành quản lý trực tiếp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3. Khó khăn, kiến nghị, đề xuất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II. Mẫu báo cáo của Sở Y tế, Y tế Bộ, ngành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1. Mốc thời gian báo cáo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Báo cáo số liệu 6 tháng đầu năm: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gian chốt số liệu: tính từ 15/12 năm trước đến 15/6 năm sau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hạn nộp: 30/6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Báo cáo số liệu năm: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gian chốt số liệu: tính từ 16/6-14/12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+ Thời hạn nộp: 30/12 hằng năm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2. Số liệu báo cáo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Danh sách lũy tích cơ sở khám bệnh, chữa bệnh công bố đủ điều kiện KSK (Tên cơ sở, địa chỉ liên hệ, số điện thoại, đầu mối liên hệ)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cơ sở KBCB đủ điều kiện thực hiện KSK không có yếu tố nước ngoài:………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cơ sở KBCB đủ điều kiện thực hiện KSK có yếu tố nước ngoài:….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không có yếu tố nước ngoài: …….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có yếu tố nước ngoài: ……..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sz w:val="20"/>
        </w:rPr>
        <w:t>- Tổng số lượt KSK định kỳ: ………</w:t>
      </w:r>
    </w:p>
    <w:p w:rsidR="007D1949" w:rsidRPr="0080020E" w:rsidRDefault="007D1949" w:rsidP="007D19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80020E">
        <w:rPr>
          <w:rFonts w:ascii="Arial" w:hAnsi="Arial" w:cs="Arial"/>
          <w:b/>
          <w:bCs/>
          <w:sz w:val="20"/>
        </w:rPr>
        <w:t>3. Khó khăn, kiến nghị, đề xuất</w:t>
      </w:r>
    </w:p>
    <w:p w:rsidR="007D1949" w:rsidRPr="0080020E" w:rsidRDefault="007D1949" w:rsidP="007D1949">
      <w:pPr>
        <w:spacing w:before="120"/>
        <w:rPr>
          <w:rFonts w:ascii="Arial" w:hAnsi="Arial" w:cs="Arial"/>
          <w:b/>
          <w:bCs/>
          <w:szCs w:val="28"/>
        </w:rPr>
      </w:pPr>
    </w:p>
    <w:p w:rsidR="008A24ED" w:rsidRDefault="008A24ED"/>
    <w:sectPr w:rsidR="008A24ED" w:rsidSect="00AA3168">
      <w:pgSz w:w="12240" w:h="15840"/>
      <w:pgMar w:top="1440" w:right="1800" w:bottom="1440" w:left="1800" w:header="0" w:footer="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7D1949"/>
    <w:rsid w:val="007A70D7"/>
    <w:rsid w:val="007D1949"/>
    <w:rsid w:val="008A24ED"/>
    <w:rsid w:val="00C51679"/>
    <w:rsid w:val="00CE6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1329</Characters>
  <Application>Microsoft Office Word</Application>
  <DocSecurity>0</DocSecurity>
  <Lines>11</Lines>
  <Paragraphs>3</Paragraphs>
  <ScaleCrop>false</ScaleCrop>
  <Company>Grizli777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2025-08-27T08:59:00Z</dcterms:created>
  <dcterms:modified xsi:type="dcterms:W3CDTF">2025-08-27T09:01:00Z</dcterms:modified>
</cp:coreProperties>
</file>