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64" w:rsidRPr="00E22C64" w:rsidRDefault="00E22C64" w:rsidP="00E22C64">
      <w:pPr>
        <w:shd w:val="clear" w:color="auto" w:fill="FFFFFF"/>
        <w:spacing w:after="120" w:line="276" w:lineRule="auto"/>
        <w:ind w:firstLine="0"/>
        <w:outlineLvl w:val="1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7088"/>
      </w:tblGrid>
      <w:tr w:rsidR="00E22C64" w:rsidRPr="00E22C64" w:rsidTr="00E22C64">
        <w:tc>
          <w:tcPr>
            <w:tcW w:w="282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E22C64">
              <w:rPr>
                <w:rFonts w:eastAsia="Times New Roman" w:cs="Times New Roman"/>
                <w:b/>
                <w:sz w:val="28"/>
                <w:szCs w:val="28"/>
              </w:rPr>
              <w:t>CÔNG TY……….</w:t>
            </w:r>
          </w:p>
        </w:tc>
        <w:tc>
          <w:tcPr>
            <w:tcW w:w="708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2C64">
              <w:rPr>
                <w:rFonts w:eastAsia="Times New Roman" w:cs="Times New Roman"/>
                <w:sz w:val="28"/>
                <w:szCs w:val="28"/>
              </w:rPr>
              <w:t>    CỘNG HÒA XÃ HỘI CHỦ NGHĨA VIỆT NAM</w:t>
            </w:r>
          </w:p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2C64">
              <w:rPr>
                <w:rFonts w:eastAsia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  <w:tr w:rsidR="00E22C64" w:rsidRPr="00E22C64" w:rsidTr="00E22C64">
        <w:tc>
          <w:tcPr>
            <w:tcW w:w="282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2C64">
              <w:rPr>
                <w:rFonts w:eastAsia="Times New Roman" w:cs="Times New Roman"/>
                <w:sz w:val="28"/>
                <w:szCs w:val="28"/>
              </w:rPr>
              <w:t>Số: …./QĐ-TLTS</w:t>
            </w:r>
          </w:p>
        </w:tc>
        <w:tc>
          <w:tcPr>
            <w:tcW w:w="708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right"/>
              <w:rPr>
                <w:rFonts w:eastAsia="Times New Roman" w:cs="Times New Roman"/>
                <w:i/>
                <w:sz w:val="28"/>
                <w:szCs w:val="28"/>
              </w:rPr>
            </w:pPr>
            <w:r w:rsidRPr="00E22C64">
              <w:rPr>
                <w:rFonts w:eastAsia="Times New Roman" w:cs="Times New Roman"/>
                <w:i/>
                <w:sz w:val="28"/>
                <w:szCs w:val="28"/>
              </w:rPr>
              <w:t>   …, ngày … tháng … năm 202...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</w:tbl>
    <w:p w:rsidR="00E22C64" w:rsidRDefault="00E22C64" w:rsidP="00E22C64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22C64" w:rsidRPr="00E22C64" w:rsidRDefault="00E22C64" w:rsidP="00E22C64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E22C64">
        <w:rPr>
          <w:rFonts w:eastAsia="Times New Roman" w:cs="Times New Roman"/>
          <w:b/>
          <w:bCs/>
          <w:color w:val="000000"/>
          <w:sz w:val="28"/>
          <w:szCs w:val="28"/>
        </w:rPr>
        <w:t>QUYẾT ĐỊNH</w:t>
      </w:r>
    </w:p>
    <w:p w:rsidR="00E22C64" w:rsidRPr="00E22C64" w:rsidRDefault="00E22C64" w:rsidP="00E22C64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E22C64">
        <w:rPr>
          <w:rFonts w:eastAsia="Times New Roman" w:cs="Times New Roman"/>
          <w:b/>
          <w:bCs/>
          <w:color w:val="000000"/>
          <w:sz w:val="28"/>
          <w:szCs w:val="28"/>
        </w:rPr>
        <w:t>Về việc thanh lý tài sản cố định</w:t>
      </w:r>
    </w:p>
    <w:p w:rsidR="00E22C64" w:rsidRPr="00E22C64" w:rsidRDefault="00E22C64" w:rsidP="00E22C64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—————</w:t>
      </w:r>
    </w:p>
    <w:p w:rsidR="00E22C64" w:rsidRPr="00E22C64" w:rsidRDefault="00E22C64" w:rsidP="00E22C64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E22C64">
        <w:rPr>
          <w:rFonts w:eastAsia="Times New Roman" w:cs="Times New Roman"/>
          <w:b/>
          <w:bCs/>
          <w:color w:val="000000"/>
          <w:sz w:val="28"/>
          <w:szCs w:val="28"/>
        </w:rPr>
        <w:t>GIÁM ĐỐC CÔNG TY ………</w:t>
      </w:r>
    </w:p>
    <w:p w:rsidR="00E22C64" w:rsidRPr="00E22C64" w:rsidRDefault="00E22C64" w:rsidP="00E22C64">
      <w:pPr>
        <w:numPr>
          <w:ilvl w:val="0"/>
          <w:numId w:val="1"/>
        </w:numPr>
        <w:shd w:val="clear" w:color="auto" w:fill="FFFFFF"/>
        <w:spacing w:after="120" w:line="276" w:lineRule="auto"/>
        <w:ind w:left="360"/>
        <w:jc w:val="left"/>
        <w:rPr>
          <w:rFonts w:eastAsia="Times New Roman" w:cs="Times New Roman"/>
          <w:i/>
          <w:color w:val="000000"/>
          <w:sz w:val="28"/>
          <w:szCs w:val="28"/>
        </w:rPr>
      </w:pPr>
      <w:r w:rsidRPr="00E22C64">
        <w:rPr>
          <w:rFonts w:eastAsia="Times New Roman" w:cs="Times New Roman"/>
          <w:i/>
          <w:color w:val="000000"/>
          <w:sz w:val="28"/>
          <w:szCs w:val="28"/>
        </w:rPr>
        <w:t>Căn cứ Thông tư số </w:t>
      </w:r>
      <w:hyperlink r:id="rId5" w:history="1">
        <w:r w:rsidRPr="00E22C64">
          <w:rPr>
            <w:rFonts w:eastAsia="Times New Roman" w:cs="Times New Roman"/>
            <w:i/>
            <w:color w:val="1275CC"/>
            <w:sz w:val="28"/>
            <w:szCs w:val="28"/>
          </w:rPr>
          <w:t>45/2013/TT-BTC</w:t>
        </w:r>
      </w:hyperlink>
      <w:r w:rsidRPr="00E22C64">
        <w:rPr>
          <w:rFonts w:eastAsia="Times New Roman" w:cs="Times New Roman"/>
          <w:i/>
          <w:color w:val="000000"/>
          <w:sz w:val="28"/>
          <w:szCs w:val="28"/>
        </w:rPr>
        <w:t> do Bộ Tài Chính ban hành ngày 25 tháng 04 năm 2013;</w:t>
      </w:r>
    </w:p>
    <w:p w:rsidR="00E22C64" w:rsidRPr="00E22C64" w:rsidRDefault="00E22C64" w:rsidP="00E22C64">
      <w:pPr>
        <w:numPr>
          <w:ilvl w:val="0"/>
          <w:numId w:val="1"/>
        </w:numPr>
        <w:shd w:val="clear" w:color="auto" w:fill="FFFFFF"/>
        <w:spacing w:after="120" w:line="276" w:lineRule="auto"/>
        <w:ind w:left="360"/>
        <w:jc w:val="left"/>
        <w:rPr>
          <w:rFonts w:eastAsia="Times New Roman" w:cs="Times New Roman"/>
          <w:i/>
          <w:color w:val="000000"/>
          <w:sz w:val="28"/>
          <w:szCs w:val="28"/>
        </w:rPr>
      </w:pPr>
      <w:r w:rsidRPr="00E22C64">
        <w:rPr>
          <w:rFonts w:eastAsia="Times New Roman" w:cs="Times New Roman"/>
          <w:i/>
          <w:color w:val="000000"/>
          <w:sz w:val="28"/>
          <w:szCs w:val="28"/>
        </w:rPr>
        <w:t>Căn cứ vào tình hình hoạt động thực tế của công ty sau khi kiểm tra, một số tài sản cố định của công ty đã ……</w:t>
      </w:r>
    </w:p>
    <w:p w:rsidR="00E22C64" w:rsidRPr="00E22C64" w:rsidRDefault="00E22C64" w:rsidP="00E22C64">
      <w:pPr>
        <w:numPr>
          <w:ilvl w:val="0"/>
          <w:numId w:val="1"/>
        </w:numPr>
        <w:shd w:val="clear" w:color="auto" w:fill="FFFFFF"/>
        <w:spacing w:after="120" w:line="276" w:lineRule="auto"/>
        <w:ind w:left="360"/>
        <w:jc w:val="left"/>
        <w:rPr>
          <w:rFonts w:eastAsia="Times New Roman" w:cs="Times New Roman"/>
          <w:i/>
          <w:color w:val="000000"/>
          <w:sz w:val="28"/>
          <w:szCs w:val="28"/>
        </w:rPr>
      </w:pPr>
      <w:r w:rsidRPr="00E22C64">
        <w:rPr>
          <w:rFonts w:eastAsia="Times New Roman" w:cs="Times New Roman"/>
          <w:i/>
          <w:color w:val="000000"/>
          <w:sz w:val="28"/>
          <w:szCs w:val="28"/>
        </w:rPr>
        <w:t> Căn cứ vào giấy đề nghị thanh lý tài sản số …./ĐN-TLTS ngày…/…/…</w:t>
      </w:r>
    </w:p>
    <w:p w:rsidR="00E22C64" w:rsidRDefault="00E22C64" w:rsidP="00E22C64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22C64" w:rsidRDefault="00E22C64" w:rsidP="00E22C64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22C64">
        <w:rPr>
          <w:rFonts w:eastAsia="Times New Roman" w:cs="Times New Roman"/>
          <w:b/>
          <w:bCs/>
          <w:color w:val="000000"/>
          <w:sz w:val="28"/>
          <w:szCs w:val="28"/>
        </w:rPr>
        <w:t>QUYẾT ĐỊNH</w:t>
      </w:r>
    </w:p>
    <w:p w:rsidR="00E22C64" w:rsidRPr="00E22C64" w:rsidRDefault="00E22C64" w:rsidP="00E22C64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22C64" w:rsidRPr="00E22C64" w:rsidRDefault="00E22C64" w:rsidP="00E22C64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22C64">
        <w:rPr>
          <w:rFonts w:eastAsia="Times New Roman" w:cs="Times New Roman"/>
          <w:b/>
          <w:bCs/>
          <w:color w:val="000000"/>
          <w:sz w:val="28"/>
          <w:szCs w:val="28"/>
        </w:rPr>
        <w:t>Điều 1.</w:t>
      </w:r>
      <w:r w:rsidRPr="00E22C64">
        <w:rPr>
          <w:rFonts w:eastAsia="Times New Roman" w:cs="Times New Roman"/>
          <w:color w:val="000000"/>
          <w:sz w:val="28"/>
          <w:szCs w:val="28"/>
        </w:rPr>
        <w:t> Thanh lý các tài sản cố định sau của công ty :</w:t>
      </w:r>
    </w:p>
    <w:tbl>
      <w:tblPr>
        <w:tblW w:w="8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335"/>
        <w:gridCol w:w="1589"/>
        <w:gridCol w:w="1202"/>
        <w:gridCol w:w="1559"/>
        <w:gridCol w:w="1633"/>
        <w:gridCol w:w="1052"/>
      </w:tblGrid>
      <w:tr w:rsidR="00E22C64" w:rsidRPr="00E22C64" w:rsidTr="00E22C64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22C64">
              <w:rPr>
                <w:rFonts w:eastAsia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22C64">
              <w:rPr>
                <w:rFonts w:eastAsia="Times New Roman" w:cs="Times New Roman"/>
                <w:b/>
                <w:sz w:val="28"/>
                <w:szCs w:val="28"/>
              </w:rPr>
              <w:t>Loại tài sản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22C64">
              <w:rPr>
                <w:rFonts w:eastAsia="Times New Roman" w:cs="Times New Roman"/>
                <w:b/>
                <w:sz w:val="28"/>
                <w:szCs w:val="28"/>
              </w:rPr>
              <w:t>Số hiệu TLTS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22C64">
              <w:rPr>
                <w:rFonts w:eastAsia="Times New Roman" w:cs="Times New Roman"/>
                <w:b/>
                <w:sz w:val="28"/>
                <w:szCs w:val="28"/>
              </w:rPr>
              <w:t>Nhãn hiệu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22C64">
              <w:rPr>
                <w:rFonts w:eastAsia="Times New Roman" w:cs="Times New Roman"/>
                <w:b/>
                <w:sz w:val="28"/>
                <w:szCs w:val="28"/>
              </w:rPr>
              <w:t>Năm sản xuất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22C64">
              <w:rPr>
                <w:rFonts w:eastAsia="Times New Roman" w:cs="Times New Roman"/>
                <w:b/>
                <w:sz w:val="28"/>
                <w:szCs w:val="28"/>
              </w:rPr>
              <w:t>Nước sản xuất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E22C64">
              <w:rPr>
                <w:rFonts w:eastAsia="Times New Roman" w:cs="Times New Roman"/>
                <w:b/>
                <w:sz w:val="28"/>
                <w:szCs w:val="28"/>
              </w:rPr>
              <w:t>Số lượng</w:t>
            </w:r>
          </w:p>
        </w:tc>
      </w:tr>
      <w:tr w:rsidR="00E22C64" w:rsidRPr="00E22C64" w:rsidTr="00E22C64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22C64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</w:tr>
      <w:tr w:rsidR="00E22C64" w:rsidRPr="00E22C64" w:rsidTr="00E22C64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22C64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</w:tr>
      <w:tr w:rsidR="00E22C64" w:rsidRPr="00E22C64" w:rsidTr="00E22C64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22C64"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</w:tr>
    </w:tbl>
    <w:p w:rsidR="00E22C64" w:rsidRPr="00E22C64" w:rsidRDefault="00E22C64" w:rsidP="00E22C64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22C64">
        <w:rPr>
          <w:rFonts w:eastAsia="Times New Roman" w:cs="Times New Roman"/>
          <w:b/>
          <w:bCs/>
          <w:color w:val="000000"/>
          <w:sz w:val="28"/>
          <w:szCs w:val="28"/>
        </w:rPr>
        <w:t>Điều 2. </w:t>
      </w:r>
      <w:r w:rsidRPr="00E22C64">
        <w:rPr>
          <w:rFonts w:eastAsia="Times New Roman" w:cs="Times New Roman"/>
          <w:color w:val="000000"/>
          <w:sz w:val="28"/>
          <w:szCs w:val="28"/>
        </w:rPr>
        <w:t>Ban thanh lý tài sản cố định cùng các phòng ban có liên quan chịu trách nhiệm thi hành Quyết định này./.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3"/>
        <w:gridCol w:w="6727"/>
      </w:tblGrid>
      <w:tr w:rsidR="00E22C64" w:rsidRPr="00E22C64" w:rsidTr="00E22C64">
        <w:tc>
          <w:tcPr>
            <w:tcW w:w="276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22C64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Nơi nhận:</w:t>
            </w:r>
            <w:r w:rsidRPr="00E22C64">
              <w:rPr>
                <w:rFonts w:eastAsia="Times New Roman" w:cs="Times New Roman"/>
                <w:sz w:val="28"/>
                <w:szCs w:val="28"/>
              </w:rPr>
              <w:br/>
              <w:t>– Như Điều 2;</w:t>
            </w:r>
            <w:r w:rsidRPr="00E22C64">
              <w:rPr>
                <w:rFonts w:eastAsia="Times New Roman" w:cs="Times New Roman"/>
                <w:sz w:val="28"/>
                <w:szCs w:val="28"/>
              </w:rPr>
              <w:br/>
              <w:t>– Lưu: HCNS.</w:t>
            </w:r>
          </w:p>
        </w:tc>
        <w:tc>
          <w:tcPr>
            <w:tcW w:w="672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vAlign w:val="center"/>
            <w:hideMark/>
          </w:tcPr>
          <w:p w:rsidR="00E22C64" w:rsidRPr="00E22C64" w:rsidRDefault="00E22C64" w:rsidP="00E22C64">
            <w:pPr>
              <w:spacing w:after="120" w:line="276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2C64">
              <w:rPr>
                <w:rFonts w:eastAsia="Times New Roman" w:cs="Times New Roman"/>
                <w:b/>
                <w:bCs/>
                <w:sz w:val="28"/>
                <w:szCs w:val="28"/>
              </w:rPr>
              <w:t>GIÁM ĐỐC</w:t>
            </w:r>
            <w:bookmarkStart w:id="0" w:name="_GoBack"/>
            <w:bookmarkEnd w:id="0"/>
            <w:r w:rsidRPr="00E22C64">
              <w:rPr>
                <w:rFonts w:eastAsia="Times New Roman" w:cs="Times New Roman"/>
                <w:sz w:val="28"/>
                <w:szCs w:val="28"/>
              </w:rPr>
              <w:br/>
              <w:t>(Ký, đóng dấu và ghi rõ họ tên)</w:t>
            </w:r>
          </w:p>
        </w:tc>
      </w:tr>
    </w:tbl>
    <w:p w:rsidR="0005382B" w:rsidRPr="00E22C64" w:rsidRDefault="0005382B" w:rsidP="00E22C64">
      <w:pPr>
        <w:spacing w:after="120" w:line="276" w:lineRule="auto"/>
        <w:rPr>
          <w:rFonts w:cs="Times New Roman"/>
          <w:sz w:val="28"/>
          <w:szCs w:val="28"/>
        </w:rPr>
      </w:pPr>
    </w:p>
    <w:sectPr w:rsidR="0005382B" w:rsidRPr="00E22C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55C5"/>
    <w:multiLevelType w:val="multilevel"/>
    <w:tmpl w:val="3DF0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64"/>
    <w:rsid w:val="0005382B"/>
    <w:rsid w:val="00485743"/>
    <w:rsid w:val="00E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CD1ADD-A51C-4838-B8F9-E20B504C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paragraph" w:styleId="Heading2">
    <w:name w:val="heading 2"/>
    <w:basedOn w:val="Normal"/>
    <w:link w:val="Heading2Char"/>
    <w:uiPriority w:val="9"/>
    <w:qFormat/>
    <w:rsid w:val="00E22C64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2C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22C64"/>
    <w:rPr>
      <w:b/>
      <w:bCs/>
    </w:rPr>
  </w:style>
  <w:style w:type="paragraph" w:customStyle="1" w:styleId="has-text-align-center">
    <w:name w:val="has-text-align-center"/>
    <w:basedOn w:val="Normal"/>
    <w:rsid w:val="00E22C6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2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2C6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atduonggia.vn/thong-tu-so-45-2013-tt-btc-ngay-25-thang-4-nam-20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2025-01-06T08:17:00Z</dcterms:created>
  <dcterms:modified xsi:type="dcterms:W3CDTF">2025-01-06T08:32:00Z</dcterms:modified>
</cp:coreProperties>
</file>