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35" w:type="dxa"/>
        <w:tblCellMar>
          <w:top w:w="15" w:type="dxa"/>
          <w:left w:w="15" w:type="dxa"/>
          <w:bottom w:w="15" w:type="dxa"/>
          <w:right w:w="15" w:type="dxa"/>
        </w:tblCellMar>
        <w:tblLook w:val="04A0" w:firstRow="1" w:lastRow="0" w:firstColumn="1" w:lastColumn="0" w:noHBand="0" w:noVBand="1"/>
      </w:tblPr>
      <w:tblGrid>
        <w:gridCol w:w="4390"/>
        <w:gridCol w:w="5745"/>
      </w:tblGrid>
      <w:tr w:rsidR="00AA08FB" w:rsidRPr="00AA08FB" w:rsidTr="00001B46">
        <w:trPr>
          <w:trHeight w:val="894"/>
        </w:trPr>
        <w:tc>
          <w:tcPr>
            <w:tcW w:w="4390"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CÔNG TY </w:t>
            </w:r>
            <w:r w:rsidR="00001B46">
              <w:rPr>
                <w:rFonts w:ascii="Times New Roman" w:eastAsia="Times New Roman" w:hAnsi="Times New Roman" w:cs="Times New Roman"/>
                <w:b/>
                <w:bCs/>
                <w:color w:val="000000"/>
                <w:sz w:val="26"/>
                <w:szCs w:val="26"/>
              </w:rPr>
              <w:t>…</w:t>
            </w:r>
            <w:r w:rsidRPr="00AA08FB">
              <w:rPr>
                <w:rFonts w:ascii="Times New Roman" w:eastAsia="Times New Roman" w:hAnsi="Times New Roman" w:cs="Times New Roman"/>
                <w:b/>
                <w:bCs/>
                <w:color w:val="000000"/>
                <w:sz w:val="26"/>
                <w:szCs w:val="26"/>
              </w:rPr>
              <w:t>…</w:t>
            </w:r>
          </w:p>
        </w:tc>
        <w:tc>
          <w:tcPr>
            <w:tcW w:w="0" w:type="auto"/>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FF1CB9">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CỘNG HÒA XÃ HỘI CHỦ NGHĨA VIỆT NAM</w:t>
            </w:r>
          </w:p>
          <w:p w:rsidR="00AA08FB" w:rsidRPr="00AA08FB" w:rsidRDefault="00AA08FB" w:rsidP="00FF1CB9">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Độc lập - Tự do - Hạnh phúc</w:t>
            </w:r>
          </w:p>
        </w:tc>
      </w:tr>
      <w:tr w:rsidR="00AA08FB" w:rsidRPr="00AA08FB" w:rsidTr="00001B46">
        <w:trPr>
          <w:trHeight w:val="515"/>
        </w:trPr>
        <w:tc>
          <w:tcPr>
            <w:tcW w:w="4390"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FF1CB9">
            <w:pPr>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Số: … /QĐ-GĐ</w:t>
            </w:r>
          </w:p>
        </w:tc>
        <w:tc>
          <w:tcPr>
            <w:tcW w:w="0" w:type="auto"/>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001B46" w:rsidP="00001B46">
            <w:pPr>
              <w:spacing w:after="120" w:line="240" w:lineRule="auto"/>
              <w:jc w:val="right"/>
              <w:rPr>
                <w:rFonts w:ascii="Times New Roman" w:eastAsia="Times New Roman" w:hAnsi="Times New Roman" w:cs="Times New Roman"/>
                <w:sz w:val="26"/>
                <w:szCs w:val="26"/>
              </w:rPr>
            </w:pPr>
            <w:r>
              <w:rPr>
                <w:rFonts w:ascii="Times New Roman" w:eastAsia="Times New Roman" w:hAnsi="Times New Roman" w:cs="Times New Roman"/>
                <w:i/>
                <w:iCs/>
                <w:color w:val="000000"/>
                <w:sz w:val="26"/>
                <w:szCs w:val="26"/>
              </w:rPr>
              <w:t>…, ngày  …</w:t>
            </w:r>
            <w:r w:rsidR="00AA08FB" w:rsidRPr="00AA08FB">
              <w:rPr>
                <w:rFonts w:ascii="Times New Roman" w:eastAsia="Times New Roman" w:hAnsi="Times New Roman" w:cs="Times New Roman"/>
                <w:i/>
                <w:iCs/>
                <w:color w:val="000000"/>
                <w:sz w:val="26"/>
                <w:szCs w:val="26"/>
              </w:rPr>
              <w:t> </w:t>
            </w:r>
            <w:r>
              <w:rPr>
                <w:rFonts w:ascii="Times New Roman" w:eastAsia="Times New Roman" w:hAnsi="Times New Roman" w:cs="Times New Roman"/>
                <w:i/>
                <w:iCs/>
                <w:color w:val="000000"/>
                <w:sz w:val="26"/>
                <w:szCs w:val="26"/>
              </w:rPr>
              <w:t xml:space="preserve"> tháng  …  năm …</w:t>
            </w:r>
          </w:p>
        </w:tc>
      </w:tr>
    </w:tbl>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QUYẾT ĐỊNH</w:t>
      </w:r>
    </w:p>
    <w:p w:rsidR="00001B46" w:rsidRPr="00AA08FB" w:rsidRDefault="00001B46" w:rsidP="00001B46">
      <w:pPr>
        <w:shd w:val="clear" w:color="auto" w:fill="FFFFFF"/>
        <w:spacing w:after="120" w:line="240"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xml:space="preserve">“V/v </w:t>
      </w:r>
      <w:r w:rsidR="00AA08FB" w:rsidRPr="00AA08FB">
        <w:rPr>
          <w:rFonts w:ascii="Times New Roman" w:eastAsia="Times New Roman" w:hAnsi="Times New Roman" w:cs="Times New Roman"/>
          <w:b/>
          <w:i/>
          <w:color w:val="000000"/>
          <w:sz w:val="26"/>
          <w:szCs w:val="26"/>
        </w:rPr>
        <w:t xml:space="preserve">Ban hành </w:t>
      </w:r>
      <w:r>
        <w:rPr>
          <w:rFonts w:ascii="Times New Roman" w:eastAsia="Times New Roman" w:hAnsi="Times New Roman" w:cs="Times New Roman"/>
          <w:b/>
          <w:i/>
          <w:color w:val="000000"/>
          <w:sz w:val="26"/>
          <w:szCs w:val="26"/>
        </w:rPr>
        <w:t>Quy chế hoạt động của Chi nhánh Công ty”</w:t>
      </w: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GIÁM ĐỐC</w:t>
      </w:r>
    </w:p>
    <w:p w:rsidR="00AA08FB" w:rsidRPr="00001B46" w:rsidRDefault="00AA08FB" w:rsidP="00FF1CB9">
      <w:pPr>
        <w:shd w:val="clear" w:color="auto" w:fill="FFFFFF"/>
        <w:spacing w:after="120" w:line="240" w:lineRule="auto"/>
        <w:jc w:val="both"/>
        <w:rPr>
          <w:rFonts w:ascii="Times New Roman" w:eastAsia="Times New Roman" w:hAnsi="Times New Roman" w:cs="Times New Roman"/>
          <w:i/>
          <w:color w:val="000000"/>
          <w:sz w:val="26"/>
          <w:szCs w:val="26"/>
        </w:rPr>
      </w:pPr>
      <w:r w:rsidRPr="00AA08FB">
        <w:rPr>
          <w:rFonts w:ascii="Times New Roman" w:eastAsia="Times New Roman" w:hAnsi="Times New Roman" w:cs="Times New Roman"/>
          <w:i/>
          <w:color w:val="000000"/>
          <w:sz w:val="26"/>
          <w:szCs w:val="26"/>
        </w:rPr>
        <w:t xml:space="preserve">Căn cứ Luật Doanh nghiệp số </w:t>
      </w:r>
      <w:r w:rsidR="00001B46" w:rsidRPr="00001B46">
        <w:rPr>
          <w:rFonts w:ascii="Times New Roman" w:eastAsia="Times New Roman" w:hAnsi="Times New Roman" w:cs="Times New Roman"/>
          <w:i/>
          <w:color w:val="000000"/>
          <w:sz w:val="26"/>
          <w:szCs w:val="26"/>
        </w:rPr>
        <w:t xml:space="preserve">59/2020/QH14 </w:t>
      </w:r>
      <w:r w:rsidRPr="00AA08FB">
        <w:rPr>
          <w:rFonts w:ascii="Times New Roman" w:eastAsia="Times New Roman" w:hAnsi="Times New Roman" w:cs="Times New Roman"/>
          <w:i/>
          <w:color w:val="000000"/>
          <w:sz w:val="26"/>
          <w:szCs w:val="26"/>
        </w:rPr>
        <w:t xml:space="preserve">ngày </w:t>
      </w:r>
      <w:r w:rsidR="00001B46" w:rsidRPr="00001B46">
        <w:rPr>
          <w:rFonts w:ascii="Times New Roman" w:eastAsia="Times New Roman" w:hAnsi="Times New Roman" w:cs="Times New Roman"/>
          <w:i/>
          <w:color w:val="000000"/>
          <w:sz w:val="26"/>
          <w:szCs w:val="26"/>
        </w:rPr>
        <w:t>17 tháng 6 năm 2020</w:t>
      </w:r>
      <w:r w:rsidRPr="00AA08FB">
        <w:rPr>
          <w:rFonts w:ascii="Times New Roman" w:eastAsia="Times New Roman" w:hAnsi="Times New Roman" w:cs="Times New Roman"/>
          <w:i/>
          <w:color w:val="000000"/>
          <w:sz w:val="26"/>
          <w:szCs w:val="26"/>
        </w:rPr>
        <w:t>;</w:t>
      </w:r>
    </w:p>
    <w:p w:rsidR="00001B46" w:rsidRPr="00001B46" w:rsidRDefault="00001B46" w:rsidP="00FF1CB9">
      <w:pPr>
        <w:shd w:val="clear" w:color="auto" w:fill="FFFFFF"/>
        <w:spacing w:after="120" w:line="240" w:lineRule="auto"/>
        <w:jc w:val="both"/>
        <w:rPr>
          <w:rFonts w:ascii="Times New Roman" w:eastAsia="Times New Roman" w:hAnsi="Times New Roman" w:cs="Times New Roman"/>
          <w:i/>
          <w:sz w:val="26"/>
          <w:szCs w:val="26"/>
        </w:rPr>
      </w:pPr>
      <w:r w:rsidRPr="00001B46">
        <w:rPr>
          <w:rFonts w:ascii="Times New Roman" w:eastAsia="Times New Roman" w:hAnsi="Times New Roman" w:cs="Times New Roman"/>
          <w:i/>
          <w:sz w:val="26"/>
          <w:szCs w:val="26"/>
        </w:rPr>
        <w:t>Luật sửa đổi, bổ sung một số điều của Luật Doanh nghiệp số 59/2020/QH14 đã được sửa đổi, bổ sung một số điều theo Luật số 03/2022/QH15.</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i/>
          <w:sz w:val="26"/>
          <w:szCs w:val="26"/>
        </w:rPr>
      </w:pPr>
      <w:r w:rsidRPr="00AA08FB">
        <w:rPr>
          <w:rFonts w:ascii="Times New Roman" w:eastAsia="Times New Roman" w:hAnsi="Times New Roman" w:cs="Times New Roman"/>
          <w:i/>
          <w:color w:val="000000"/>
          <w:sz w:val="26"/>
          <w:szCs w:val="26"/>
        </w:rPr>
        <w:t xml:space="preserve">Căn cứ </w:t>
      </w:r>
      <w:r w:rsidR="00001B46">
        <w:rPr>
          <w:rFonts w:ascii="Times New Roman" w:eastAsia="Times New Roman" w:hAnsi="Times New Roman" w:cs="Times New Roman"/>
          <w:i/>
          <w:color w:val="000000"/>
          <w:sz w:val="26"/>
          <w:szCs w:val="26"/>
        </w:rPr>
        <w:t>………………………………………………………………………………………………</w:t>
      </w:r>
      <w:r w:rsidRPr="00AA08FB">
        <w:rPr>
          <w:rFonts w:ascii="Times New Roman" w:eastAsia="Times New Roman" w:hAnsi="Times New Roman" w:cs="Times New Roman"/>
          <w:i/>
          <w:color w:val="000000"/>
          <w:sz w:val="26"/>
          <w:szCs w:val="26"/>
        </w:rPr>
        <w:t>;</w:t>
      </w:r>
    </w:p>
    <w:p w:rsidR="00001B46" w:rsidRPr="00001B46" w:rsidRDefault="00001B46" w:rsidP="00FF1CB9">
      <w:pPr>
        <w:shd w:val="clear" w:color="auto" w:fill="FFFFFF"/>
        <w:spacing w:after="120" w:line="240" w:lineRule="auto"/>
        <w:jc w:val="both"/>
        <w:rPr>
          <w:rFonts w:ascii="Times New Roman" w:eastAsia="Times New Roman" w:hAnsi="Times New Roman" w:cs="Times New Roman"/>
          <w:i/>
          <w:sz w:val="26"/>
          <w:szCs w:val="26"/>
        </w:rPr>
      </w:pPr>
      <w:r w:rsidRPr="00AA08FB">
        <w:rPr>
          <w:rFonts w:ascii="Times New Roman" w:eastAsia="Times New Roman" w:hAnsi="Times New Roman" w:cs="Times New Roman"/>
          <w:i/>
          <w:color w:val="000000"/>
          <w:sz w:val="26"/>
          <w:szCs w:val="26"/>
        </w:rPr>
        <w:t xml:space="preserve">Căn cứ </w:t>
      </w:r>
      <w:r>
        <w:rPr>
          <w:rFonts w:ascii="Times New Roman" w:eastAsia="Times New Roman" w:hAnsi="Times New Roman" w:cs="Times New Roman"/>
          <w:i/>
          <w:color w:val="000000"/>
          <w:sz w:val="26"/>
          <w:szCs w:val="26"/>
        </w:rPr>
        <w:t>………………………………………………………………………………………………</w:t>
      </w:r>
      <w:r w:rsidRPr="00AA08FB">
        <w:rPr>
          <w:rFonts w:ascii="Times New Roman" w:eastAsia="Times New Roman" w:hAnsi="Times New Roman" w:cs="Times New Roman"/>
          <w:i/>
          <w:color w:val="000000"/>
          <w:sz w:val="26"/>
          <w:szCs w:val="26"/>
        </w:rPr>
        <w: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i/>
          <w:sz w:val="26"/>
          <w:szCs w:val="26"/>
        </w:rPr>
      </w:pPr>
      <w:r w:rsidRPr="00AA08FB">
        <w:rPr>
          <w:rFonts w:ascii="Times New Roman" w:eastAsia="Times New Roman" w:hAnsi="Times New Roman" w:cs="Times New Roman"/>
          <w:i/>
          <w:color w:val="000000"/>
          <w:sz w:val="26"/>
          <w:szCs w:val="26"/>
        </w:rPr>
        <w:t xml:space="preserve">Căn cứ Điều lệ Công ty </w:t>
      </w:r>
      <w:r w:rsidR="00001B46">
        <w:rPr>
          <w:rFonts w:ascii="Times New Roman" w:eastAsia="Times New Roman" w:hAnsi="Times New Roman" w:cs="Times New Roman"/>
          <w:i/>
          <w:color w:val="000000"/>
          <w:sz w:val="26"/>
          <w:szCs w:val="26"/>
        </w:rPr>
        <w:t>………………………………………………………………………</w:t>
      </w:r>
      <w:r w:rsidRPr="00AA08FB">
        <w:rPr>
          <w:rFonts w:ascii="Times New Roman" w:eastAsia="Times New Roman" w:hAnsi="Times New Roman" w:cs="Times New Roman"/>
          <w:i/>
          <w:color w:val="000000"/>
          <w:sz w:val="26"/>
          <w:szCs w:val="26"/>
        </w:rPr>
        <w: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Theo đề nghị của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w:t>
      </w:r>
    </w:p>
    <w:p w:rsidR="00AA08FB" w:rsidRPr="00AA08FB" w:rsidRDefault="00AA08FB" w:rsidP="00001B46">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QUYẾT ĐỊNH: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w:t>
      </w:r>
      <w:r w:rsidRPr="00AA08FB">
        <w:rPr>
          <w:rFonts w:ascii="Times New Roman" w:eastAsia="Times New Roman" w:hAnsi="Times New Roman" w:cs="Times New Roman"/>
          <w:color w:val="000000"/>
          <w:sz w:val="26"/>
          <w:szCs w:val="26"/>
        </w:rPr>
        <w:t xml:space="preserve"> Ban hành kèm theo quyết định này </w:t>
      </w:r>
      <w:r w:rsidR="00001B46">
        <w:rPr>
          <w:rFonts w:ascii="Times New Roman" w:eastAsia="Times New Roman" w:hAnsi="Times New Roman" w:cs="Times New Roman"/>
          <w:color w:val="000000"/>
          <w:sz w:val="26"/>
          <w:szCs w:val="26"/>
        </w:rPr>
        <w:t>Q</w:t>
      </w:r>
      <w:r w:rsidR="00001B46" w:rsidRPr="00001B46">
        <w:rPr>
          <w:rFonts w:ascii="Times New Roman" w:eastAsia="Times New Roman" w:hAnsi="Times New Roman" w:cs="Times New Roman"/>
          <w:color w:val="000000"/>
          <w:sz w:val="26"/>
          <w:szCs w:val="26"/>
        </w:rPr>
        <w:t xml:space="preserve">uy chế hoạt động của chi nhánh công ty </w:t>
      </w:r>
      <w:r w:rsidRPr="00AA08FB">
        <w:rPr>
          <w:rFonts w:ascii="Times New Roman" w:eastAsia="Times New Roman" w:hAnsi="Times New Roman" w:cs="Times New Roman"/>
          <w:color w:val="000000"/>
          <w:sz w:val="26"/>
          <w:szCs w:val="26"/>
        </w:rPr>
        <w:t xml:space="preserve">(sau đây gọi tắt là </w:t>
      </w:r>
      <w:r w:rsidR="00001B46">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Điều 2. </w:t>
      </w:r>
      <w:r w:rsidRPr="00AA08FB">
        <w:rPr>
          <w:rFonts w:ascii="Times New Roman" w:eastAsia="Times New Roman" w:hAnsi="Times New Roman" w:cs="Times New Roman"/>
          <w:color w:val="000000"/>
          <w:sz w:val="26"/>
          <w:szCs w:val="26"/>
        </w:rPr>
        <w:t>Người đứ</w:t>
      </w:r>
      <w:r w:rsidR="00001B46">
        <w:rPr>
          <w:rFonts w:ascii="Times New Roman" w:eastAsia="Times New Roman" w:hAnsi="Times New Roman" w:cs="Times New Roman"/>
          <w:color w:val="000000"/>
          <w:sz w:val="26"/>
          <w:szCs w:val="26"/>
        </w:rPr>
        <w:t xml:space="preserve">ng đầu Chi nhánh … Công ty </w:t>
      </w:r>
      <w:r w:rsidRPr="00AA08FB">
        <w:rPr>
          <w:rFonts w:ascii="Times New Roman" w:eastAsia="Times New Roman" w:hAnsi="Times New Roman" w:cs="Times New Roman"/>
          <w:color w:val="000000"/>
          <w:sz w:val="26"/>
          <w:szCs w:val="26"/>
        </w:rPr>
        <w:t xml:space="preserve">… có trách nhiệm tổ chức triển khai, thực hiện nội dung của </w:t>
      </w:r>
      <w:r w:rsidR="00001B46">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 xml:space="preserve"> này.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Điều 3. </w:t>
      </w:r>
      <w:r w:rsidRPr="00AA08FB">
        <w:rPr>
          <w:rFonts w:ascii="Times New Roman" w:eastAsia="Times New Roman" w:hAnsi="Times New Roman" w:cs="Times New Roman"/>
          <w:color w:val="000000"/>
          <w:sz w:val="26"/>
          <w:szCs w:val="26"/>
        </w:rPr>
        <w:t>Giám đốc, các Phó giám đốc, trưởng, phó các phòng, ban và bộ phận chuy</w:t>
      </w:r>
      <w:r w:rsidR="00001B46">
        <w:rPr>
          <w:rFonts w:ascii="Times New Roman" w:eastAsia="Times New Roman" w:hAnsi="Times New Roman" w:cs="Times New Roman"/>
          <w:color w:val="000000"/>
          <w:sz w:val="26"/>
          <w:szCs w:val="26"/>
        </w:rPr>
        <w:t xml:space="preserve">ên môn, nghiệp vụ thuộc Công ty </w:t>
      </w:r>
      <w:r w:rsidRPr="00AA08FB">
        <w:rPr>
          <w:rFonts w:ascii="Times New Roman" w:eastAsia="Times New Roman" w:hAnsi="Times New Roman" w:cs="Times New Roman"/>
          <w:color w:val="000000"/>
          <w:sz w:val="26"/>
          <w:szCs w:val="26"/>
        </w:rPr>
        <w:t>…, thủ trưởng các đơn vị, cá nhân có liên quan và Chi nhánh … Công ty … căn cứ phạm vi trách nhiệm thi hành quyết định này.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Quyết định này có hiệu lực kể từ ngày ký./.</w:t>
      </w:r>
    </w:p>
    <w:tbl>
      <w:tblPr>
        <w:tblW w:w="9351" w:type="dxa"/>
        <w:tblCellMar>
          <w:top w:w="15" w:type="dxa"/>
          <w:left w:w="15" w:type="dxa"/>
          <w:bottom w:w="15" w:type="dxa"/>
          <w:right w:w="15" w:type="dxa"/>
        </w:tblCellMar>
        <w:tblLook w:val="04A0" w:firstRow="1" w:lastRow="0" w:firstColumn="1" w:lastColumn="0" w:noHBand="0" w:noVBand="1"/>
      </w:tblPr>
      <w:tblGrid>
        <w:gridCol w:w="3964"/>
        <w:gridCol w:w="5387"/>
      </w:tblGrid>
      <w:tr w:rsidR="00AA08FB" w:rsidRPr="00AA08FB" w:rsidTr="00001B46">
        <w:trPr>
          <w:trHeight w:val="3075"/>
        </w:trPr>
        <w:tc>
          <w:tcPr>
            <w:tcW w:w="396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FF1CB9">
            <w:pPr>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lastRenderedPageBreak/>
              <w:t>Nơi nhận:</w:t>
            </w:r>
          </w:p>
          <w:p w:rsidR="00AA08FB" w:rsidRPr="00AA08FB" w:rsidRDefault="00AA08FB" w:rsidP="00FF1CB9">
            <w:pPr>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 </w:t>
            </w:r>
            <w:r w:rsidR="00001B46">
              <w:rPr>
                <w:rFonts w:ascii="Times New Roman" w:eastAsia="Times New Roman" w:hAnsi="Times New Roman" w:cs="Times New Roman"/>
                <w:color w:val="000000"/>
                <w:sz w:val="26"/>
                <w:szCs w:val="26"/>
              </w:rPr>
              <w:t>…;</w:t>
            </w:r>
          </w:p>
          <w:p w:rsidR="00AA08FB" w:rsidRPr="00AA08FB" w:rsidRDefault="00AA08FB" w:rsidP="00FF1CB9">
            <w:pPr>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w:t>
            </w:r>
          </w:p>
          <w:p w:rsidR="00AA08FB" w:rsidRPr="00AA08FB" w:rsidRDefault="00AA08FB" w:rsidP="00FF1CB9">
            <w:pPr>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Lưu VP.</w:t>
            </w:r>
          </w:p>
        </w:tc>
        <w:tc>
          <w:tcPr>
            <w:tcW w:w="5387"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GIÁM ĐỐC</w:t>
            </w:r>
          </w:p>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i/>
                <w:iCs/>
                <w:color w:val="000000"/>
                <w:sz w:val="26"/>
                <w:szCs w:val="26"/>
              </w:rPr>
              <w:t>(Chữ ký, họ tên và đóng dấu)</w:t>
            </w:r>
          </w:p>
        </w:tc>
      </w:tr>
    </w:tbl>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w:t>
      </w: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CỘNG HÒA XÃ HỘI CHỦ NGHĨA VIỆT NAM</w:t>
      </w:r>
    </w:p>
    <w:p w:rsidR="00AA08FB" w:rsidRDefault="00AA08FB" w:rsidP="00FF1CB9">
      <w:pPr>
        <w:shd w:val="clear" w:color="auto" w:fill="FFFFFF"/>
        <w:spacing w:after="120" w:line="240" w:lineRule="auto"/>
        <w:jc w:val="center"/>
        <w:rPr>
          <w:rFonts w:ascii="Times New Roman" w:eastAsia="Times New Roman" w:hAnsi="Times New Roman" w:cs="Times New Roman"/>
          <w:b/>
          <w:bCs/>
          <w:color w:val="000000"/>
          <w:sz w:val="26"/>
          <w:szCs w:val="26"/>
        </w:rPr>
      </w:pPr>
      <w:r w:rsidRPr="00AA08FB">
        <w:rPr>
          <w:rFonts w:ascii="Times New Roman" w:eastAsia="Times New Roman" w:hAnsi="Times New Roman" w:cs="Times New Roman"/>
          <w:b/>
          <w:bCs/>
          <w:color w:val="000000"/>
          <w:sz w:val="26"/>
          <w:szCs w:val="26"/>
        </w:rPr>
        <w:t>Độc lập - Tự do - Hạnh phúc</w:t>
      </w:r>
    </w:p>
    <w:p w:rsidR="00001B46"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w:t>
      </w:r>
    </w:p>
    <w:p w:rsidR="00001B46" w:rsidRPr="00AA08FB" w:rsidRDefault="00001B46" w:rsidP="00FF1CB9">
      <w:pPr>
        <w:shd w:val="clear" w:color="auto" w:fill="FFFFFF"/>
        <w:spacing w:after="120" w:line="240" w:lineRule="auto"/>
        <w:jc w:val="center"/>
        <w:rPr>
          <w:rFonts w:ascii="Times New Roman" w:eastAsia="Times New Roman" w:hAnsi="Times New Roman" w:cs="Times New Roman"/>
          <w:sz w:val="26"/>
          <w:szCs w:val="26"/>
        </w:rPr>
      </w:pPr>
    </w:p>
    <w:p w:rsidR="00AA08FB" w:rsidRDefault="00001B46" w:rsidP="00FF1CB9">
      <w:pPr>
        <w:shd w:val="clear" w:color="auto" w:fill="FFFFFF"/>
        <w:spacing w:after="120"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QUY CHẾ HOẠT ĐỘNG</w:t>
      </w:r>
    </w:p>
    <w:p w:rsidR="00001B46" w:rsidRPr="00AA08FB" w:rsidRDefault="00001B46" w:rsidP="00FF1CB9">
      <w:pPr>
        <w:shd w:val="clear" w:color="auto" w:fill="FFFFFF"/>
        <w:spacing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rPr>
        <w:t>CHI NHÁNH CÔNG TY …..</w:t>
      </w:r>
    </w:p>
    <w:p w:rsidR="00AA08FB" w:rsidRPr="00AA08FB" w:rsidRDefault="00001B46" w:rsidP="00FF1CB9">
      <w:pPr>
        <w:shd w:val="clear" w:color="auto" w:fill="FFFFFF"/>
        <w:spacing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color w:val="000000"/>
          <w:sz w:val="26"/>
          <w:szCs w:val="26"/>
        </w:rPr>
        <w:t>(Ban hành kèm theo q</w:t>
      </w:r>
      <w:r w:rsidR="00AA08FB" w:rsidRPr="00AA08FB">
        <w:rPr>
          <w:rFonts w:ascii="Times New Roman" w:eastAsia="Times New Roman" w:hAnsi="Times New Roman" w:cs="Times New Roman"/>
          <w:i/>
          <w:iCs/>
          <w:color w:val="000000"/>
          <w:sz w:val="26"/>
          <w:szCs w:val="26"/>
        </w:rPr>
        <w:t>uyết định số …/QĐ-GĐ ngày … tháng … năm …</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i/>
          <w:iCs/>
          <w:color w:val="000000"/>
          <w:sz w:val="26"/>
          <w:szCs w:val="26"/>
        </w:rPr>
        <w:t>của Giám đốc Công ty …)</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CHƯƠNG I</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KHOẢN CHUNG</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 Phạm vi trách nhiệm</w:t>
      </w:r>
    </w:p>
    <w:p w:rsidR="00AA08FB" w:rsidRPr="00AA08FB" w:rsidRDefault="00001B46" w:rsidP="00FF1CB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Chi nhánh Công ty</w:t>
      </w:r>
      <w:r w:rsidR="00AA08FB" w:rsidRPr="00AA08FB">
        <w:rPr>
          <w:rFonts w:ascii="Times New Roman" w:eastAsia="Times New Roman" w:hAnsi="Times New Roman" w:cs="Times New Roman"/>
          <w:color w:val="000000"/>
          <w:sz w:val="26"/>
          <w:szCs w:val="26"/>
        </w:rPr>
        <w:t xml:space="preserve"> … (sau đây gọi tắt là chi nhánh) là đơ</w:t>
      </w:r>
      <w:r>
        <w:rPr>
          <w:rFonts w:ascii="Times New Roman" w:eastAsia="Times New Roman" w:hAnsi="Times New Roman" w:cs="Times New Roman"/>
          <w:color w:val="000000"/>
          <w:sz w:val="26"/>
          <w:szCs w:val="26"/>
        </w:rPr>
        <w:t>n vị phụ thuộc của Công ty</w:t>
      </w:r>
      <w:r w:rsidR="00AA08FB" w:rsidRPr="00AA08FB">
        <w:rPr>
          <w:rFonts w:ascii="Times New Roman" w:eastAsia="Times New Roman" w:hAnsi="Times New Roman" w:cs="Times New Roman"/>
          <w:color w:val="000000"/>
          <w:sz w:val="26"/>
          <w:szCs w:val="26"/>
        </w:rPr>
        <w:t>… (sau đây gọi tắt là công ty), có nhiệm vụ thực hiện toàn bộ hoặc một phần chức năng, kể cả chức năng đại diện theo ủy quyền của công ty.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2. Tên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Tên chi nhánh vi</w:t>
      </w:r>
      <w:r w:rsidR="00001B46">
        <w:rPr>
          <w:rFonts w:ascii="Times New Roman" w:eastAsia="Times New Roman" w:hAnsi="Times New Roman" w:cs="Times New Roman"/>
          <w:color w:val="000000"/>
          <w:sz w:val="26"/>
          <w:szCs w:val="26"/>
        </w:rPr>
        <w:t>ết bằng tiếng Việt: CHI NHÁNH …</w:t>
      </w:r>
      <w:r w:rsidRPr="00AA08FB">
        <w:rPr>
          <w:rFonts w:ascii="Times New Roman" w:eastAsia="Times New Roman" w:hAnsi="Times New Roman" w:cs="Times New Roman"/>
          <w:color w:val="000000"/>
          <w:sz w:val="26"/>
          <w:szCs w:val="26"/>
        </w:rPr>
        <w: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Tên chi nhánh viết bằng tiếng nước ngoài: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lastRenderedPageBreak/>
        <w:t>Tên chi nhánh viết tắt: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3. Trụ sở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Trụ sở chính của chi nhánh đặt tại: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Điện thoại: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Email: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Fax: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Website: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4. Ngành, nghề kinh doanh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Ngành, nghề kinh doanh của chi nhánh phải đúng với ngành, nghề kinh doanh của công ty, cụ thể như sau:</w:t>
      </w:r>
    </w:p>
    <w:tbl>
      <w:tblPr>
        <w:tblW w:w="0" w:type="auto"/>
        <w:tblCellMar>
          <w:top w:w="15" w:type="dxa"/>
          <w:left w:w="15" w:type="dxa"/>
          <w:bottom w:w="15" w:type="dxa"/>
          <w:right w:w="15" w:type="dxa"/>
        </w:tblCellMar>
        <w:tblLook w:val="04A0" w:firstRow="1" w:lastRow="0" w:firstColumn="1" w:lastColumn="0" w:noHBand="0" w:noVBand="1"/>
      </w:tblPr>
      <w:tblGrid>
        <w:gridCol w:w="1271"/>
        <w:gridCol w:w="4394"/>
        <w:gridCol w:w="3544"/>
      </w:tblGrid>
      <w:tr w:rsidR="00AA08FB" w:rsidRPr="00AA08FB" w:rsidTr="00001B46">
        <w:trPr>
          <w:trHeight w:val="229"/>
        </w:trPr>
        <w:tc>
          <w:tcPr>
            <w:tcW w:w="1271"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001B46" w:rsidP="00001B46">
            <w:pPr>
              <w:spacing w:after="120" w:line="240" w:lineRule="auto"/>
              <w:jc w:val="center"/>
              <w:rPr>
                <w:rFonts w:ascii="Times New Roman" w:eastAsia="Times New Roman" w:hAnsi="Times New Roman" w:cs="Times New Roman"/>
                <w:b/>
                <w:sz w:val="26"/>
                <w:szCs w:val="26"/>
              </w:rPr>
            </w:pPr>
            <w:r w:rsidRPr="00001B46">
              <w:rPr>
                <w:rFonts w:ascii="Times New Roman" w:eastAsia="Times New Roman" w:hAnsi="Times New Roman" w:cs="Times New Roman"/>
                <w:b/>
                <w:color w:val="000000"/>
                <w:sz w:val="26"/>
                <w:szCs w:val="26"/>
              </w:rPr>
              <w:t>STT</w:t>
            </w:r>
          </w:p>
        </w:tc>
        <w:tc>
          <w:tcPr>
            <w:tcW w:w="439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001B46" w:rsidP="00001B46">
            <w:pPr>
              <w:spacing w:after="120" w:line="240" w:lineRule="auto"/>
              <w:jc w:val="center"/>
              <w:rPr>
                <w:rFonts w:ascii="Times New Roman" w:eastAsia="Times New Roman" w:hAnsi="Times New Roman" w:cs="Times New Roman"/>
                <w:b/>
                <w:sz w:val="26"/>
                <w:szCs w:val="26"/>
              </w:rPr>
            </w:pPr>
            <w:r w:rsidRPr="00001B46">
              <w:rPr>
                <w:rFonts w:ascii="Times New Roman" w:eastAsia="Times New Roman" w:hAnsi="Times New Roman" w:cs="Times New Roman"/>
                <w:b/>
                <w:color w:val="000000"/>
                <w:sz w:val="26"/>
                <w:szCs w:val="26"/>
              </w:rPr>
              <w:t>TÊN NGÀNH</w:t>
            </w:r>
          </w:p>
        </w:tc>
        <w:tc>
          <w:tcPr>
            <w:tcW w:w="354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001B46" w:rsidP="00001B46">
            <w:pPr>
              <w:spacing w:after="120" w:line="240" w:lineRule="auto"/>
              <w:jc w:val="center"/>
              <w:rPr>
                <w:rFonts w:ascii="Times New Roman" w:eastAsia="Times New Roman" w:hAnsi="Times New Roman" w:cs="Times New Roman"/>
                <w:b/>
                <w:sz w:val="26"/>
                <w:szCs w:val="26"/>
              </w:rPr>
            </w:pPr>
            <w:r w:rsidRPr="00001B46">
              <w:rPr>
                <w:rFonts w:ascii="Times New Roman" w:eastAsia="Times New Roman" w:hAnsi="Times New Roman" w:cs="Times New Roman"/>
                <w:b/>
                <w:color w:val="000000"/>
                <w:sz w:val="26"/>
                <w:szCs w:val="26"/>
              </w:rPr>
              <w:t>MÃ NGÀNH</w:t>
            </w:r>
          </w:p>
        </w:tc>
      </w:tr>
      <w:tr w:rsidR="00AA08FB" w:rsidRPr="00AA08FB" w:rsidTr="00001B46">
        <w:trPr>
          <w:trHeight w:val="183"/>
        </w:trPr>
        <w:tc>
          <w:tcPr>
            <w:tcW w:w="1271"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1</w:t>
            </w:r>
          </w:p>
        </w:tc>
        <w:tc>
          <w:tcPr>
            <w:tcW w:w="439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w:t>
            </w:r>
          </w:p>
        </w:tc>
        <w:tc>
          <w:tcPr>
            <w:tcW w:w="354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w:t>
            </w:r>
          </w:p>
        </w:tc>
      </w:tr>
      <w:tr w:rsidR="00AA08FB" w:rsidRPr="00AA08FB" w:rsidTr="00001B46">
        <w:trPr>
          <w:trHeight w:val="137"/>
        </w:trPr>
        <w:tc>
          <w:tcPr>
            <w:tcW w:w="1271"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2</w:t>
            </w:r>
          </w:p>
        </w:tc>
        <w:tc>
          <w:tcPr>
            <w:tcW w:w="439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w:t>
            </w:r>
          </w:p>
        </w:tc>
        <w:tc>
          <w:tcPr>
            <w:tcW w:w="3544" w:type="dxa"/>
            <w:tcBorders>
              <w:top w:val="single" w:sz="4" w:space="0" w:color="D6D8DB"/>
              <w:left w:val="single" w:sz="4" w:space="0" w:color="D6D8DB"/>
              <w:bottom w:val="single" w:sz="4" w:space="0" w:color="D6D8DB"/>
              <w:right w:val="single" w:sz="4" w:space="0" w:color="D6D8DB"/>
            </w:tcBorders>
            <w:shd w:val="clear" w:color="auto" w:fill="FFFFFF"/>
            <w:tcMar>
              <w:top w:w="160" w:type="dxa"/>
              <w:left w:w="160" w:type="dxa"/>
              <w:bottom w:w="160" w:type="dxa"/>
              <w:right w:w="160" w:type="dxa"/>
            </w:tcMar>
            <w:hideMark/>
          </w:tcPr>
          <w:p w:rsidR="00AA08FB" w:rsidRPr="00AA08FB" w:rsidRDefault="00AA08FB" w:rsidP="00001B46">
            <w:pPr>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w:t>
            </w:r>
          </w:p>
        </w:tc>
      </w:tr>
    </w:tbl>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5. Thời hạn hoạt động của chi nhánh</w:t>
      </w:r>
    </w:p>
    <w:p w:rsidR="00AA08FB" w:rsidRPr="00AA08FB" w:rsidRDefault="00001B46" w:rsidP="00001B46">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Thời hạn hoạt động của chi nhánh là … năm, kể từ ngày được cấp giấy chứng nhận đăng ký hoạt động theo quy định của pháp luật.</w:t>
      </w:r>
    </w:p>
    <w:p w:rsidR="00AA08FB" w:rsidRPr="00AA08FB" w:rsidRDefault="00001B46" w:rsidP="00001B46">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Chi nhánh có thể chấm dứt hoạt động trước thời hạn hoặc kéo dài thêm thời gian hoạt động theo quyết định của Giám đốc hoặc Chủ tịch công ty hoặc theo quy định của pháp luật.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6. Người đứng đầu chi nhánh</w:t>
      </w:r>
    </w:p>
    <w:p w:rsidR="00AA08FB" w:rsidRPr="00AA08FB" w:rsidRDefault="00001B46" w:rsidP="00001B46">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Thông tin về người đứng đầu chi nhánh, như sau:</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Họ và tên: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 xml:space="preserve">                     Giới tính: …</w:t>
      </w:r>
      <w:r w:rsidR="00001B46">
        <w:rPr>
          <w:rFonts w:ascii="Times New Roman" w:eastAsia="Times New Roman" w:hAnsi="Times New Roman" w:cs="Times New Roman"/>
          <w:color w:val="000000"/>
          <w:sz w:val="26"/>
          <w:szCs w:val="26"/>
        </w:rPr>
        <w: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Sinh ngày: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 xml:space="preserve">      Dân tộc: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 xml:space="preserve">…               Quốc tịch: </w:t>
      </w:r>
      <w:r w:rsidR="00001B46">
        <w:rPr>
          <w:rFonts w:ascii="Times New Roman" w:eastAsia="Times New Roman" w:hAnsi="Times New Roman" w:cs="Times New Roman"/>
          <w:color w:val="000000"/>
          <w:sz w:val="26"/>
          <w:szCs w:val="26"/>
        </w:rPr>
        <w:t>…………..</w:t>
      </w:r>
      <w:r w:rsidRPr="00AA08FB">
        <w:rPr>
          <w:rFonts w:ascii="Times New Roman" w:eastAsia="Times New Roman" w:hAnsi="Times New Roman" w:cs="Times New Roman"/>
          <w:color w:val="000000"/>
          <w:sz w:val="26"/>
          <w:szCs w:val="26"/>
        </w:rPr>
        <w:t>…</w:t>
      </w:r>
    </w:p>
    <w:p w:rsidR="00AA08FB" w:rsidRPr="00AA08FB" w:rsidRDefault="00601D49" w:rsidP="00FF1CB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Số CCCD/Hộ chiếu:</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Ngày cấp: …/…/…, nơi cấp: …, ngày hết hạn </w:t>
      </w:r>
      <w:r w:rsidRPr="00AA08FB">
        <w:rPr>
          <w:rFonts w:ascii="Times New Roman" w:eastAsia="Times New Roman" w:hAnsi="Times New Roman" w:cs="Times New Roman"/>
          <w:i/>
          <w:iCs/>
          <w:color w:val="000000"/>
          <w:sz w:val="26"/>
          <w:szCs w:val="26"/>
        </w:rPr>
        <w:t>(nếu có)</w:t>
      </w:r>
      <w:r w:rsidRPr="00AA08FB">
        <w:rPr>
          <w:rFonts w:ascii="Times New Roman" w:eastAsia="Times New Roman" w:hAnsi="Times New Roman" w:cs="Times New Roman"/>
          <w:color w:val="000000"/>
          <w:sz w:val="26"/>
          <w:szCs w:val="26"/>
        </w:rPr>
        <w:t>: … /… /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Nơi đăng ký hộ khẩu thường trú: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Chỗ ở hiện tại: ….</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Điện thoại </w:t>
      </w:r>
      <w:r w:rsidRPr="00AA08FB">
        <w:rPr>
          <w:rFonts w:ascii="Times New Roman" w:eastAsia="Times New Roman" w:hAnsi="Times New Roman" w:cs="Times New Roman"/>
          <w:i/>
          <w:iCs/>
          <w:color w:val="000000"/>
          <w:sz w:val="26"/>
          <w:szCs w:val="26"/>
        </w:rPr>
        <w:t xml:space="preserve">(nếu có): </w:t>
      </w:r>
      <w:r w:rsidRPr="00AA08FB">
        <w:rPr>
          <w:rFonts w:ascii="Times New Roman" w:eastAsia="Times New Roman" w:hAnsi="Times New Roman" w:cs="Times New Roman"/>
          <w:color w:val="000000"/>
          <w:sz w:val="26"/>
          <w:szCs w:val="26"/>
        </w:rPr>
        <w:t xml:space="preserve">…                     Fax </w:t>
      </w:r>
      <w:r w:rsidRPr="00AA08FB">
        <w:rPr>
          <w:rFonts w:ascii="Times New Roman" w:eastAsia="Times New Roman" w:hAnsi="Times New Roman" w:cs="Times New Roman"/>
          <w:i/>
          <w:iCs/>
          <w:color w:val="000000"/>
          <w:sz w:val="26"/>
          <w:szCs w:val="26"/>
        </w:rPr>
        <w:t>(nếu có)</w:t>
      </w:r>
      <w:r w:rsidRPr="00AA08FB">
        <w:rPr>
          <w:rFonts w:ascii="Times New Roman" w:eastAsia="Times New Roman" w:hAnsi="Times New Roman" w:cs="Times New Roman"/>
          <w:color w:val="000000"/>
          <w:sz w:val="26"/>
          <w:szCs w:val="26"/>
        </w:rPr>
        <w:t>: …</w:t>
      </w:r>
    </w:p>
    <w:p w:rsidR="00601D49" w:rsidRDefault="00AA08FB" w:rsidP="00601D4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 xml:space="preserve">Email </w:t>
      </w:r>
      <w:r w:rsidRPr="00AA08FB">
        <w:rPr>
          <w:rFonts w:ascii="Times New Roman" w:eastAsia="Times New Roman" w:hAnsi="Times New Roman" w:cs="Times New Roman"/>
          <w:i/>
          <w:iCs/>
          <w:color w:val="000000"/>
          <w:sz w:val="26"/>
          <w:szCs w:val="26"/>
        </w:rPr>
        <w:t>(nếu có)</w:t>
      </w:r>
      <w:r w:rsidRPr="00AA08FB">
        <w:rPr>
          <w:rFonts w:ascii="Times New Roman" w:eastAsia="Times New Roman" w:hAnsi="Times New Roman" w:cs="Times New Roman"/>
          <w:color w:val="000000"/>
          <w:sz w:val="26"/>
          <w:szCs w:val="26"/>
        </w:rPr>
        <w:t xml:space="preserve">: …                            Website </w:t>
      </w:r>
      <w:r w:rsidRPr="00AA08FB">
        <w:rPr>
          <w:rFonts w:ascii="Times New Roman" w:eastAsia="Times New Roman" w:hAnsi="Times New Roman" w:cs="Times New Roman"/>
          <w:i/>
          <w:iCs/>
          <w:color w:val="000000"/>
          <w:sz w:val="26"/>
          <w:szCs w:val="26"/>
        </w:rPr>
        <w:t>(nếu có)</w:t>
      </w:r>
      <w:r w:rsidRPr="00AA08FB">
        <w:rPr>
          <w:rFonts w:ascii="Times New Roman" w:eastAsia="Times New Roman" w:hAnsi="Times New Roman" w:cs="Times New Roman"/>
          <w:color w:val="000000"/>
          <w:sz w:val="26"/>
          <w:szCs w:val="26"/>
        </w:rPr>
        <w:t>: …</w:t>
      </w:r>
    </w:p>
    <w:p w:rsidR="00601D49" w:rsidRDefault="00601D49" w:rsidP="00601D4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 </w:t>
      </w:r>
      <w:r w:rsidR="00AA08FB" w:rsidRPr="00AA08FB">
        <w:rPr>
          <w:rFonts w:ascii="Times New Roman" w:eastAsia="Times New Roman" w:hAnsi="Times New Roman" w:cs="Times New Roman"/>
          <w:color w:val="000000"/>
          <w:sz w:val="26"/>
          <w:szCs w:val="26"/>
        </w:rPr>
        <w:t>Quyền và nghĩa vụ của người đứng đầu chi nhánh:</w:t>
      </w:r>
    </w:p>
    <w:p w:rsidR="00AA08FB" w:rsidRPr="00AA08FB" w:rsidRDefault="00AA08FB" w:rsidP="00601D4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a) Đại diện cho chi nhánh thực hiện các quyền và nghĩa vụ phát sinh từ giao dịch của chi nhánh, đại diện cho chi nhánh với tư cách nguyên đơn, bị đơn, người có quyền lợi, nghĩa vụ liên quan trước trọng tài, tòa án và các quyền và nghĩa vụ khác theo ủy quyền bằng văn bản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b) Phải cư trú ở Việt Nam, trường hợp người đứng đầu chi nhánh xuất cảnh khỏi Việt Nam, thì phải được Giám đốc hoặc Chủ tịch công ty đồng ý ủy quyền bằng văn bản cho người khác thực hiện quyền và nghĩa vụ của người đứng đầu chi nhánh trong thời gian xuất cảnh khỏi Việt Nam. Trường hợp này, người đứng đầu chi nhánh vẫn phải chịu trách nhiệm về việc thực hiện quyền và nghĩa vụ đã ủy quyền.</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 xml:space="preserve">c) Trường hợp hết thời hạn ủy quyền theo quy định tại </w:t>
      </w:r>
      <w:r w:rsidR="00601D49">
        <w:rPr>
          <w:rFonts w:ascii="Times New Roman" w:eastAsia="Times New Roman" w:hAnsi="Times New Roman" w:cs="Times New Roman"/>
          <w:color w:val="000000"/>
          <w:sz w:val="26"/>
          <w:szCs w:val="26"/>
        </w:rPr>
        <w:t>đ</w:t>
      </w:r>
      <w:r w:rsidRPr="00AA08FB">
        <w:rPr>
          <w:rFonts w:ascii="Times New Roman" w:eastAsia="Times New Roman" w:hAnsi="Times New Roman" w:cs="Times New Roman"/>
          <w:color w:val="000000"/>
          <w:sz w:val="26"/>
          <w:szCs w:val="26"/>
        </w:rPr>
        <w:t xml:space="preserve">iểm b </w:t>
      </w:r>
      <w:r w:rsidR="00601D49">
        <w:rPr>
          <w:rFonts w:ascii="Times New Roman" w:eastAsia="Times New Roman" w:hAnsi="Times New Roman" w:cs="Times New Roman"/>
          <w:color w:val="000000"/>
          <w:sz w:val="26"/>
          <w:szCs w:val="26"/>
        </w:rPr>
        <w:t>k</w:t>
      </w:r>
      <w:r w:rsidRPr="00AA08FB">
        <w:rPr>
          <w:rFonts w:ascii="Times New Roman" w:eastAsia="Times New Roman" w:hAnsi="Times New Roman" w:cs="Times New Roman"/>
          <w:color w:val="000000"/>
          <w:sz w:val="26"/>
          <w:szCs w:val="26"/>
        </w:rPr>
        <w:t>hoản 2 Điều này mà người đứng đầu chi nhánh chưa trở lại Việt Nam, thì người được ủy quyền vẫn tiếp tục thực hiện các quyền và nghĩa vụ của người đứng đầu chi nhánh trong phạm vi đã được ủy quyền cho đến khi người đứng đầu chi nhánh trở lại làm việc tại chi nhánh hoặc cho đến khi Giám đốc hoặc Chủ tịch công ty quyết định cử người khác làm người đứng đầu chi nhánh.</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CHƯƠNG II</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VỐN, TÀI SẢN VÀ CHỦ SỞ HỮU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7. Vốn, tài sản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Toàn bộ vốn, tài sản của chi nhánh thuộc công ty là chủ sở hữu.</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Vốn, tài sản của chi nhánh, gồm:</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Vốn bằng tiền Việt Nam là: … VNĐ (Bằng chữ: … đồng Việt Nam).</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Tài sản, gồm: …   </w:t>
      </w:r>
    </w:p>
    <w:p w:rsidR="00601D49" w:rsidRDefault="00AA08FB" w:rsidP="00601D4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Thời điểm góp vốn, tài sản: trong thời hạn … ngày, kể từ ngày được cấp giấy chứng nhận đăng ký hoạt động chi nhánh.</w:t>
      </w:r>
    </w:p>
    <w:p w:rsidR="00601D49" w:rsidRDefault="00601D49" w:rsidP="00601D4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r w:rsidR="00AA08FB" w:rsidRPr="00AA08FB">
        <w:rPr>
          <w:rFonts w:ascii="Times New Roman" w:eastAsia="Times New Roman" w:hAnsi="Times New Roman" w:cs="Times New Roman"/>
          <w:color w:val="000000"/>
          <w:sz w:val="26"/>
          <w:szCs w:val="26"/>
        </w:rPr>
        <w:t>Trường hợp công ty không thực hiện góp đủ vốn, tài s</w:t>
      </w:r>
      <w:r>
        <w:rPr>
          <w:rFonts w:ascii="Times New Roman" w:eastAsia="Times New Roman" w:hAnsi="Times New Roman" w:cs="Times New Roman"/>
          <w:color w:val="000000"/>
          <w:sz w:val="26"/>
          <w:szCs w:val="26"/>
        </w:rPr>
        <w:t>ản trong thời hạn quy định tại k</w:t>
      </w:r>
      <w:r w:rsidR="00AA08FB" w:rsidRPr="00AA08FB">
        <w:rPr>
          <w:rFonts w:ascii="Times New Roman" w:eastAsia="Times New Roman" w:hAnsi="Times New Roman" w:cs="Times New Roman"/>
          <w:color w:val="000000"/>
          <w:sz w:val="26"/>
          <w:szCs w:val="26"/>
        </w:rPr>
        <w:t xml:space="preserve">hoản 2 Điều này, thì Giám đốc công ty phải quyết định điều chỉnh vốn, tài sản bằng giá trị số vốn, tài sản thực tế góp trong thời hạn … ngày, kể từ ngày cuối cùng phải thực hiện góp đủ vốn, tài sản quy định tại </w:t>
      </w:r>
      <w:r>
        <w:rPr>
          <w:rFonts w:ascii="Times New Roman" w:eastAsia="Times New Roman" w:hAnsi="Times New Roman" w:cs="Times New Roman"/>
          <w:color w:val="000000"/>
          <w:sz w:val="26"/>
          <w:szCs w:val="26"/>
        </w:rPr>
        <w:t>k</w:t>
      </w:r>
      <w:r w:rsidR="00AA08FB" w:rsidRPr="00AA08FB">
        <w:rPr>
          <w:rFonts w:ascii="Times New Roman" w:eastAsia="Times New Roman" w:hAnsi="Times New Roman" w:cs="Times New Roman"/>
          <w:color w:val="000000"/>
          <w:sz w:val="26"/>
          <w:szCs w:val="26"/>
        </w:rPr>
        <w:t>hoản 2 Điều này.</w:t>
      </w:r>
    </w:p>
    <w:p w:rsidR="00AA08FB" w:rsidRPr="00AA08FB" w:rsidRDefault="00601D49" w:rsidP="00601D4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w:t>
      </w:r>
      <w:r w:rsidR="00AA08FB" w:rsidRPr="00AA08FB">
        <w:rPr>
          <w:rFonts w:ascii="Times New Roman" w:eastAsia="Times New Roman" w:hAnsi="Times New Roman" w:cs="Times New Roman"/>
          <w:color w:val="000000"/>
          <w:sz w:val="26"/>
          <w:szCs w:val="26"/>
        </w:rPr>
        <w:t>Công ty chịu trách nhiệm bằng toàn bộ tài sản của mình đối với các nghĩa vụ tài chính của chi nhánh, thiệt hại xảy ra do không thực hiện góp, không góp đủ, không góp đúng</w:t>
      </w:r>
      <w:r>
        <w:rPr>
          <w:rFonts w:ascii="Times New Roman" w:eastAsia="Times New Roman" w:hAnsi="Times New Roman" w:cs="Times New Roman"/>
          <w:color w:val="000000"/>
          <w:sz w:val="26"/>
          <w:szCs w:val="26"/>
        </w:rPr>
        <w:t xml:space="preserve"> hạn vốn, tài sản quy định tại khoản 2 và k</w:t>
      </w:r>
      <w:r w:rsidR="00AA08FB" w:rsidRPr="00AA08FB">
        <w:rPr>
          <w:rFonts w:ascii="Times New Roman" w:eastAsia="Times New Roman" w:hAnsi="Times New Roman" w:cs="Times New Roman"/>
          <w:color w:val="000000"/>
          <w:sz w:val="26"/>
          <w:szCs w:val="26"/>
        </w:rPr>
        <w:t>hoản 3 Điều này.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8. Thay đổi vốn, tài sản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Công ty với tư cách là chủ sở hữu của chi nhánh, có toàn quyền quyết định việc thay đổi, điều chỉnh tăng, giảm hoặc chuyển nhượng vốn, tài sản của chi nhánh theo quyết định của Giám đốc hoặc Chủ tịch công ty, trên cơ sở bảo đảm thanh toán đủ các khoản nợ và nghĩa vụ tài sản khác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lastRenderedPageBreak/>
        <w:t>Điều 9. Quyền của chủ sở hữu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 xml:space="preserve">Quyết định nội dung, sửa đổi, bổ sung </w:t>
      </w: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Quyết định cơ cấu tổ chức, quy định quản lý nội bộ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Quyết định tăng hoặc giảm vốn, tài sản của chi nhánh, chuyển nhượng một phần hoặc toàn bộ tài sản của chi nhánh cho tổ chức, cá nhân khác.</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00AA08FB" w:rsidRPr="00AA08FB">
        <w:rPr>
          <w:rFonts w:ascii="Times New Roman" w:eastAsia="Times New Roman" w:hAnsi="Times New Roman" w:cs="Times New Roman"/>
          <w:color w:val="000000"/>
          <w:sz w:val="26"/>
          <w:szCs w:val="26"/>
        </w:rPr>
        <w:t>Quyết định việc sử dụng lợi nhuận sau khi đã hoàn thành nghĩa vụ thuế và các nghĩa vụ tài chính khác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r w:rsidR="00AA08FB" w:rsidRPr="00AA08FB">
        <w:rPr>
          <w:rFonts w:ascii="Times New Roman" w:eastAsia="Times New Roman" w:hAnsi="Times New Roman" w:cs="Times New Roman"/>
          <w:color w:val="000000"/>
          <w:sz w:val="26"/>
          <w:szCs w:val="26"/>
        </w:rPr>
        <w:t>Quyết định việc tổ chức lại, tạm ngừng hoặc chấm dứt hoạt động của chi nhánh theo quy định của pháp luật.</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w:t>
      </w:r>
      <w:r w:rsidR="00AA08FB" w:rsidRPr="00AA08FB">
        <w:rPr>
          <w:rFonts w:ascii="Times New Roman" w:eastAsia="Times New Roman" w:hAnsi="Times New Roman" w:cs="Times New Roman"/>
          <w:color w:val="000000"/>
          <w:sz w:val="26"/>
          <w:szCs w:val="26"/>
        </w:rPr>
        <w:t>Thu hồi toàn bộ giá trị tài sản của chi nhánh sau khi hoàn thành thủ tục chấm dứt hoạt động của chi nhánh theo quy định của pháp luật.</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7. </w:t>
      </w:r>
      <w:r w:rsidR="00AA08FB" w:rsidRPr="00AA08FB">
        <w:rPr>
          <w:rFonts w:ascii="Times New Roman" w:eastAsia="Times New Roman" w:hAnsi="Times New Roman" w:cs="Times New Roman"/>
          <w:color w:val="000000"/>
          <w:sz w:val="26"/>
          <w:szCs w:val="26"/>
        </w:rPr>
        <w:t xml:space="preserve">Thực hiện các quyền khác theo quy định của </w:t>
      </w: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 và Điều lệ công ty.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10. Nghĩa vụ của chủ sở hữu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Góp đầy đủ và đúng hạn vốn, tài sản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 xml:space="preserve">Tuân thủ </w:t>
      </w: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Phải xác định và tách bạch vốn, tài sản của công ty và vốn, tài sản công ty đã chuyển giao cho chi nhánh quản lý.</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00AA08FB" w:rsidRPr="00AA08FB">
        <w:rPr>
          <w:rFonts w:ascii="Times New Roman" w:eastAsia="Times New Roman" w:hAnsi="Times New Roman" w:cs="Times New Roman"/>
          <w:color w:val="000000"/>
          <w:sz w:val="26"/>
          <w:szCs w:val="26"/>
        </w:rPr>
        <w:t>Tuân thủ quy định của pháp luật về hợp đồng và pháp luật có liên quan trong việc mua, bán, vay, cho vay, thuê, cho thuê và các giao dịch khác giữa chi nhánh và công ty (nếu có).</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r w:rsidR="00AA08FB" w:rsidRPr="00AA08FB">
        <w:rPr>
          <w:rFonts w:ascii="Times New Roman" w:eastAsia="Times New Roman" w:hAnsi="Times New Roman" w:cs="Times New Roman"/>
          <w:color w:val="000000"/>
          <w:sz w:val="26"/>
          <w:szCs w:val="26"/>
        </w:rPr>
        <w:t>Công ty chỉ được thực hiện rút vốn, tài sản hoặc chuyển nhượng vốn, tài sản của chi nhánh cho tổ chức hoặc cá nhân khác, khi công ty đảm bảo và chịu trách nhiệm về các khoản nợ và nghĩa vụ tài sản khác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w:t>
      </w:r>
      <w:r w:rsidR="00AA08FB" w:rsidRPr="00AA08FB">
        <w:rPr>
          <w:rFonts w:ascii="Times New Roman" w:eastAsia="Times New Roman" w:hAnsi="Times New Roman" w:cs="Times New Roman"/>
          <w:color w:val="000000"/>
          <w:sz w:val="26"/>
          <w:szCs w:val="26"/>
        </w:rPr>
        <w:t>Công ty không được thực hiện rút lợi nhuận trực tiếp có được từ kết quả hoạt động của chi nhánh khi chi nhánh không thanh toán đủ các khoản nợ và nghĩa vụ tài sản khác đến hạn của mình.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7. </w:t>
      </w:r>
      <w:r w:rsidR="00AA08FB" w:rsidRPr="00AA08FB">
        <w:rPr>
          <w:rFonts w:ascii="Times New Roman" w:eastAsia="Times New Roman" w:hAnsi="Times New Roman" w:cs="Times New Roman"/>
          <w:color w:val="000000"/>
          <w:sz w:val="26"/>
          <w:szCs w:val="26"/>
        </w:rPr>
        <w:t xml:space="preserve">Thực hiện nghĩa vụ khác theo quy định của </w:t>
      </w: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 và Điều lệ công ty.</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CHƯƠNG III</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CƠ CẤU TỔ CHỨC QUẢN LÝ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11. Cơ cấu tổ chức quản lý</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Người đứng đầu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Trưởng, phó các phòng, ban và bộ phận nghiệp vụ.</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Quản lý bộ phận</w:t>
      </w:r>
      <w:r w:rsidR="00AA08FB" w:rsidRPr="00AA08FB">
        <w:rPr>
          <w:rFonts w:ascii="Times New Roman" w:eastAsia="Times New Roman" w:hAnsi="Times New Roman" w:cs="Times New Roman"/>
          <w:color w:val="000000"/>
          <w:sz w:val="26"/>
          <w:szCs w:val="26"/>
        </w:rPr>
        <w:t>.</w:t>
      </w:r>
    </w:p>
    <w:p w:rsidR="00601D49"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w:t>
      </w:r>
    </w:p>
    <w:p w:rsidR="00601D49"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6. </w:t>
      </w:r>
      <w:r w:rsidR="00AA08FB" w:rsidRPr="00AA08FB">
        <w:rPr>
          <w:rFonts w:ascii="Times New Roman" w:eastAsia="Times New Roman" w:hAnsi="Times New Roman" w:cs="Times New Roman"/>
          <w:color w:val="000000"/>
          <w:sz w:val="26"/>
          <w:szCs w:val="26"/>
        </w:rPr>
        <w:t xml:space="preserve">Chức năng, nhiệm vụ và trách nhiệm cụ thể của các phòng, ban, bộ phận nghiệp vụ và đội … trực thuộc chi nhánh, thực hiện </w:t>
      </w:r>
      <w:r>
        <w:rPr>
          <w:rFonts w:ascii="Times New Roman" w:eastAsia="Times New Roman" w:hAnsi="Times New Roman" w:cs="Times New Roman"/>
          <w:color w:val="000000"/>
          <w:sz w:val="26"/>
          <w:szCs w:val="26"/>
        </w:rPr>
        <w:t>theo quy định được ban hành bởi</w:t>
      </w:r>
      <w:r w:rsidR="00AA08FB" w:rsidRPr="00AA08FB">
        <w:rPr>
          <w:rFonts w:ascii="Times New Roman" w:eastAsia="Times New Roman" w:hAnsi="Times New Roman" w:cs="Times New Roman"/>
          <w:color w:val="000000"/>
          <w:sz w:val="26"/>
          <w:szCs w:val="26"/>
        </w:rPr>
        <w:t xml:space="preserve"> Giám đốc hoặc Chủ tịch công ty.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12. Người đứng đầu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Giám đốc hoặc Chủ tịch công ty bổ nhiệm Người đứng đầu chi nhánh với nhiệm kỳ không quá … năm để điều hành hoạt động hằng ngày của chi nhánh. Người đứng đầu chi nhánh chịu trách nhiệm trước pháp luật và Giám đốc hoặc Chủ tịch công ty về việc thực hiện quyền và nghĩa vụ của mình. Giám đốc công ty có thể kiêm Người đứng đầu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Người đứng đầu chi nhánh có các quyền và nghĩa vụ sau đây: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a) Tổ chức thực hiện quyết định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b) Quyết định các vấn đề liên quan đến hoạt động hằng ngày của chi nhánh theo phân công, phê duyệt thực hiện hoặc ủy quyền bằng văn bản của Giám đốc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c) Tổ chức thực hiện kế hoạch và phương án hoạt động của chi nhánh đã được Giám đốc hoặc Chủ tịch công ty phân công hoặc phê duyệt thực hiện;</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d) Dự thảo quy chế, quy định quản lý nội bộ của chi nhánh, để trình phê duyệt và ký quyết định ban hành thực hiện bởi Giám đốc hoặc Chủ tịch công ty;</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color w:val="000000"/>
          <w:sz w:val="26"/>
          <w:szCs w:val="26"/>
        </w:rPr>
        <w:t>đ) Bổ nhiệm, miễn nhiệm, bãi nhiệm các chức danh quản lý chi nhánh, theo phân công hoặc phê duyệt thực hiện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e) Ký kết hợp đồng nhân danh chi nhánh, theo văn bản ủy quyền hoặc phê duyệt thực hiện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g) Kiến nghị phương án cơ cấu tổ chức quản lý chi nhánh, bằng văn bản gửi đến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h) Trình phê duyệt báo cáo quyết toán tài chính hằng năm của chi nhánh, bằng văn bản gửi đến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i) Kiến nghị phương án sử dụng lợi nhuận hoặc xử lý lỗ trong kinh doanh của chi nhánh (nếu có), bằng văn bản gửi đến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k) Tuyển dụng lao động, theo phân công hoặc ủy quyền hoặc phê duyệt thực hiện bằng văn bản của Giám đốc hoặc Chủ tịch công ty;</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Người đứng đầu chi nhánh phải có các tiêu chuẩn và điều kiện sau đây: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a) Có đầy đủ tiêu chuẩn như được áp dụng đối với chức danh Giám đốc công ty theo quy định của Luật Doanh nghiệp;</w:t>
      </w:r>
    </w:p>
    <w:p w:rsidR="00601D49"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b) Có</w:t>
      </w:r>
      <w:r w:rsidR="00601D49">
        <w:rPr>
          <w:rFonts w:ascii="Times New Roman" w:eastAsia="Times New Roman" w:hAnsi="Times New Roman" w:cs="Times New Roman"/>
          <w:color w:val="000000"/>
          <w:sz w:val="26"/>
          <w:szCs w:val="26"/>
        </w:rPr>
        <w:t xml:space="preserve"> năng lực hành vi dân sự đầy đủ;</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w:t>
      </w:r>
      <w:r w:rsidR="00AA08FB" w:rsidRPr="00AA08FB">
        <w:rPr>
          <w:rFonts w:ascii="Times New Roman" w:eastAsia="Times New Roman" w:hAnsi="Times New Roman" w:cs="Times New Roman"/>
          <w:color w:val="000000"/>
          <w:sz w:val="26"/>
          <w:szCs w:val="26"/>
        </w:rPr>
        <w:t>) Có trình độ chuyên môn, kinh nghiệm thực tế trong quản trị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13. Trách nhiệm của Người đứng đầu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1. </w:t>
      </w:r>
      <w:r w:rsidR="00E271D3">
        <w:rPr>
          <w:rFonts w:ascii="Times New Roman" w:eastAsia="Times New Roman" w:hAnsi="Times New Roman" w:cs="Times New Roman"/>
          <w:color w:val="000000"/>
          <w:sz w:val="26"/>
          <w:szCs w:val="26"/>
        </w:rPr>
        <w:t xml:space="preserve">Tuân thủ pháp luật, Quy chế </w:t>
      </w:r>
      <w:r w:rsidR="00AA08FB" w:rsidRPr="00AA08FB">
        <w:rPr>
          <w:rFonts w:ascii="Times New Roman" w:eastAsia="Times New Roman" w:hAnsi="Times New Roman" w:cs="Times New Roman"/>
          <w:color w:val="000000"/>
          <w:sz w:val="26"/>
          <w:szCs w:val="26"/>
        </w:rPr>
        <w:t>này, quyết định của Giám đốc hoặc Chủ tịch công ty trong việc thực hiện các quyền và nghĩa vụ được giao hoặc phân công thực hiện.</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Thực hiện các quyền và nghĩa vụ được giao hoặc phân công thực hiện một cách trung thực, cẩn trọng, tốt nhất nhằm bảo đảm lợi ích hợp pháp tối đa của chi nhánh và công ty.</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Trung thành với lợi ích của chi nhánh và công ty; không sử dụng thông tin, bí quyết của chi nhánh hoặc công ty, lạm dụng địa vị, chức vụ và sử dụng tài sản của chi nhánh hoặc công ty để tư lợi hoặc phục vụ lợi ích của tổ chức, cá nhân khác.</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00AA08FB" w:rsidRPr="00AA08FB">
        <w:rPr>
          <w:rFonts w:ascii="Times New Roman" w:eastAsia="Times New Roman" w:hAnsi="Times New Roman" w:cs="Times New Roman"/>
          <w:color w:val="000000"/>
          <w:sz w:val="26"/>
          <w:szCs w:val="26"/>
        </w:rPr>
        <w:t>Thông báo kịp thời, đầy đủ và chính xác cho Giám đốc hoặc Chủ tịch công ty về doanh nghiệp mà mình và/ hoặc người có liên quan của mình làm chủ sở hữu hoặc có cổ phần, phần vốn góp chi phối.</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r w:rsidR="00AA08FB" w:rsidRPr="00AA08FB">
        <w:rPr>
          <w:rFonts w:ascii="Times New Roman" w:eastAsia="Times New Roman" w:hAnsi="Times New Roman" w:cs="Times New Roman"/>
          <w:color w:val="000000"/>
          <w:sz w:val="26"/>
          <w:szCs w:val="26"/>
        </w:rPr>
        <w:t>Quyền và nghĩa v</w:t>
      </w:r>
      <w:r>
        <w:rPr>
          <w:rFonts w:ascii="Times New Roman" w:eastAsia="Times New Roman" w:hAnsi="Times New Roman" w:cs="Times New Roman"/>
          <w:color w:val="000000"/>
          <w:sz w:val="26"/>
          <w:szCs w:val="26"/>
        </w:rPr>
        <w:t>ụ khác theo quy định của Quy chế</w:t>
      </w:r>
      <w:r w:rsidR="00AA08FB" w:rsidRPr="00AA08FB">
        <w:rPr>
          <w:rFonts w:ascii="Times New Roman" w:eastAsia="Times New Roman" w:hAnsi="Times New Roman" w:cs="Times New Roman"/>
          <w:color w:val="000000"/>
          <w:sz w:val="26"/>
          <w:szCs w:val="26"/>
        </w:rPr>
        <w:t xml:space="preserve"> này, Điều lệ công ty và pháp luật có liên quan.</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14.  Thù lao, tiền lương và lợi ích khác của người đứng đầu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Người đứng đầu chi nhánh được hưởng thù lao hoặc tiền lương và lợi ích khác theo kết quả và hiệu quả hoạt động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Giám đốc hoặc Chủ tịch công ty quyết định mức thù lao, tiền lương và lợi ích khác của Người đứng đầu chi nhánh. Thù lao, tiền lương và lợi ích khác của người đứng đầu chi nhánh được tính vào chi phí hoạt động của chi nhánh theo quy định của pháp luật về thuế, pháp luật có liên quan.</w:t>
      </w:r>
    </w:p>
    <w:p w:rsidR="00AA08FB" w:rsidRPr="00AA08FB" w:rsidRDefault="00AA08FB" w:rsidP="00601D4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CHƯƠNG IV</w:t>
      </w:r>
    </w:p>
    <w:p w:rsidR="00AA08FB" w:rsidRPr="00AA08FB" w:rsidRDefault="00AA08FB" w:rsidP="00601D4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CON DẤU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15. Con dấu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Hình thức con dấu: kiểu con dấu hình tròn, mặt dấu làm bằng chất liệu cao su, trên mặt dấu có các vòng tròn đồng tâm, các con số và chữ viết khắc nổi.</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Nội dung con dấu: ghi theo tên chi nhánh được ghi trong giấy chứng nhận đăng ký hoạt động của chi nhánh, mã số chi nhánh, ghi tên thành phố nơi chi nhánh đặt trụ sở chính và đăng ký hoạt động.</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Màu mực sử dụng cho con dấu là: Màu đỏ.</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00AA08FB" w:rsidRPr="00AA08FB">
        <w:rPr>
          <w:rFonts w:ascii="Times New Roman" w:eastAsia="Times New Roman" w:hAnsi="Times New Roman" w:cs="Times New Roman"/>
          <w:color w:val="000000"/>
          <w:sz w:val="26"/>
          <w:szCs w:val="26"/>
        </w:rPr>
        <w:t>Kích cỡ con dấu: Đường kính mặt con dấu hình tròn khoảng 36 mm.</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r w:rsidR="00AA08FB" w:rsidRPr="00AA08FB">
        <w:rPr>
          <w:rFonts w:ascii="Times New Roman" w:eastAsia="Times New Roman" w:hAnsi="Times New Roman" w:cs="Times New Roman"/>
          <w:color w:val="000000"/>
          <w:sz w:val="26"/>
          <w:szCs w:val="26"/>
        </w:rPr>
        <w:t>Số lượng con dấu: Chi nhánh chỉ có một (01) con dấu tròn, được gọi là con dấu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16. Quản lý, sử dụng và lưu giữ con dấu</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Việc quản lý, sử dụng và lưu giữ con dấu chi nhánh được thực hiện theo quy định của Giám đốc hoặc Chủ tịch công ty.</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Con dấu chi nhánh được sử dụng trong các trường hợp theo quy định của pháp luật hoặc các bên giao dịch có thỏa thuận về việc sử dụng dấu.</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3. </w:t>
      </w:r>
      <w:r w:rsidR="00AA08FB" w:rsidRPr="00AA08FB">
        <w:rPr>
          <w:rFonts w:ascii="Times New Roman" w:eastAsia="Times New Roman" w:hAnsi="Times New Roman" w:cs="Times New Roman"/>
          <w:color w:val="000000"/>
          <w:sz w:val="26"/>
          <w:szCs w:val="26"/>
        </w:rPr>
        <w:t>Việc đóng dấu trên tất cả các văn bản, giấy tờ, tài liệu giao dịch và hợp đồng của chi nhánh thực hiện theo quy định của Giám đốc hoặc Chủ tịch công ty.</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CHƯƠNG V</w:t>
      </w:r>
    </w:p>
    <w:p w:rsidR="00AA08FB" w:rsidRPr="00AA08FB" w:rsidRDefault="00AA08FB" w:rsidP="00601D4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THÀNH LẬP, CHẤM DỨT HOẠT ĐỘNG</w:t>
      </w:r>
      <w:r w:rsidR="00601D49">
        <w:rPr>
          <w:rFonts w:ascii="Times New Roman" w:eastAsia="Times New Roman" w:hAnsi="Times New Roman" w:cs="Times New Roman"/>
          <w:sz w:val="26"/>
          <w:szCs w:val="26"/>
        </w:rPr>
        <w:t xml:space="preserve"> </w:t>
      </w:r>
      <w:r w:rsidRPr="00AA08FB">
        <w:rPr>
          <w:rFonts w:ascii="Times New Roman" w:eastAsia="Times New Roman" w:hAnsi="Times New Roman" w:cs="Times New Roman"/>
          <w:b/>
          <w:bCs/>
          <w:color w:val="000000"/>
          <w:sz w:val="26"/>
          <w:szCs w:val="26"/>
        </w:rPr>
        <w:t>VÀ THỦ TỤC THANH LÝ TÀI SẢN</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Điều </w:t>
      </w:r>
      <w:r w:rsidR="00601D49">
        <w:rPr>
          <w:rFonts w:ascii="Times New Roman" w:eastAsia="Times New Roman" w:hAnsi="Times New Roman" w:cs="Times New Roman"/>
          <w:b/>
          <w:bCs/>
          <w:color w:val="000000"/>
          <w:sz w:val="26"/>
          <w:szCs w:val="26"/>
        </w:rPr>
        <w:t>17.</w:t>
      </w:r>
      <w:r w:rsidRPr="00AA08FB">
        <w:rPr>
          <w:rFonts w:ascii="Times New Roman" w:eastAsia="Times New Roman" w:hAnsi="Times New Roman" w:cs="Times New Roman"/>
          <w:b/>
          <w:bCs/>
          <w:color w:val="000000"/>
          <w:sz w:val="26"/>
          <w:szCs w:val="26"/>
        </w:rPr>
        <w:t xml:space="preserve"> Thành lập</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Giám đốc hoặc Chủ tịch công ty quyết định việc thành lập chi nhánh, thủ tục thành lập chi nhánh thực hiện theo quy định của pháp luật, để cơ quan đăng ký kinh doanh cấp giấy chứng nhận đăng ký hoạt động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Chi phí liên quan phục vụ cho việc thực hiện thủ tục thành lập chi nhánh được ghi vào mục chi phí của chi nhánh và được tính hoàn giảm vào chi phí của năm tài chính đầu tiên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Điều </w:t>
      </w:r>
      <w:r w:rsidR="00601D49">
        <w:rPr>
          <w:rFonts w:ascii="Times New Roman" w:eastAsia="Times New Roman" w:hAnsi="Times New Roman" w:cs="Times New Roman"/>
          <w:b/>
          <w:bCs/>
          <w:color w:val="000000"/>
          <w:sz w:val="26"/>
          <w:szCs w:val="26"/>
        </w:rPr>
        <w:t>18</w:t>
      </w:r>
      <w:r w:rsidRPr="00AA08FB">
        <w:rPr>
          <w:rFonts w:ascii="Times New Roman" w:eastAsia="Times New Roman" w:hAnsi="Times New Roman" w:cs="Times New Roman"/>
          <w:b/>
          <w:bCs/>
          <w:color w:val="000000"/>
          <w:sz w:val="26"/>
          <w:szCs w:val="26"/>
        </w:rPr>
        <w:t>. Chấm dứt hoạt động của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Chi nhánh bị chấm dứt hoạt động trong các trường hợp sau đây: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 xml:space="preserve">a) Kết thúc thời hạn hoạt động quy định tại Điều 5 của </w:t>
      </w:r>
      <w:r w:rsidR="00601D49">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 xml:space="preserve"> này mà không có quyết định gia hạn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b) Theo quyết định của Giám đốc hoặc Chủ tịch công ty;</w:t>
      </w:r>
    </w:p>
    <w:p w:rsidR="00AA08FB" w:rsidRPr="00AA08FB" w:rsidRDefault="00AA08FB"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sidRPr="00AA08FB">
        <w:rPr>
          <w:rFonts w:ascii="Times New Roman" w:eastAsia="Times New Roman" w:hAnsi="Times New Roman" w:cs="Times New Roman"/>
          <w:color w:val="000000"/>
          <w:sz w:val="26"/>
          <w:szCs w:val="26"/>
        </w:rPr>
        <w:t>c) Bị thu hồi giấy chứng nhận đăng ký hoạt động chi nhánh.</w:t>
      </w:r>
    </w:p>
    <w:p w:rsidR="00AA08FB" w:rsidRPr="00AA08FB" w:rsidRDefault="00601D49" w:rsidP="00601D49">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 xml:space="preserve">Chi nhánh chỉ được chấm dứt hoạt động theo quy định tại </w:t>
      </w:r>
      <w:r>
        <w:rPr>
          <w:rFonts w:ascii="Times New Roman" w:eastAsia="Times New Roman" w:hAnsi="Times New Roman" w:cs="Times New Roman"/>
          <w:color w:val="000000"/>
          <w:sz w:val="26"/>
          <w:szCs w:val="26"/>
        </w:rPr>
        <w:t>đ</w:t>
      </w:r>
      <w:r w:rsidR="00AA08FB" w:rsidRPr="00AA08FB">
        <w:rPr>
          <w:rFonts w:ascii="Times New Roman" w:eastAsia="Times New Roman" w:hAnsi="Times New Roman" w:cs="Times New Roman"/>
          <w:color w:val="000000"/>
          <w:sz w:val="26"/>
          <w:szCs w:val="26"/>
        </w:rPr>
        <w:t xml:space="preserve">iểm a, b </w:t>
      </w:r>
      <w:r>
        <w:rPr>
          <w:rFonts w:ascii="Times New Roman" w:eastAsia="Times New Roman" w:hAnsi="Times New Roman" w:cs="Times New Roman"/>
          <w:color w:val="000000"/>
          <w:sz w:val="26"/>
          <w:szCs w:val="26"/>
        </w:rPr>
        <w:t>k</w:t>
      </w:r>
      <w:r w:rsidR="00AA08FB" w:rsidRPr="00AA08FB">
        <w:rPr>
          <w:rFonts w:ascii="Times New Roman" w:eastAsia="Times New Roman" w:hAnsi="Times New Roman" w:cs="Times New Roman"/>
          <w:color w:val="000000"/>
          <w:sz w:val="26"/>
          <w:szCs w:val="26"/>
        </w:rPr>
        <w:t>hoản 1 Điều này, khi công ty bảo đảm thanh toán hết các khoản nợ và nghĩa vụ tài sản khác và chi nhánh không trong quá trình giải quyết tranh chấp tại tòa án hoặc cơ quan trọng tài. Người đứng đầu chi nhánh và công ty cùng liên đới chịu trách nhiệm về các khoản nợ của chi nhánh.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 xml:space="preserve">Điều </w:t>
      </w:r>
      <w:r w:rsidR="00E271D3">
        <w:rPr>
          <w:rFonts w:ascii="Times New Roman" w:eastAsia="Times New Roman" w:hAnsi="Times New Roman" w:cs="Times New Roman"/>
          <w:b/>
          <w:bCs/>
          <w:color w:val="000000"/>
          <w:sz w:val="26"/>
          <w:szCs w:val="26"/>
        </w:rPr>
        <w:t>19</w:t>
      </w:r>
      <w:r w:rsidRPr="00AA08FB">
        <w:rPr>
          <w:rFonts w:ascii="Times New Roman" w:eastAsia="Times New Roman" w:hAnsi="Times New Roman" w:cs="Times New Roman"/>
          <w:b/>
          <w:bCs/>
          <w:color w:val="000000"/>
          <w:sz w:val="26"/>
          <w:szCs w:val="26"/>
        </w:rPr>
        <w:t>. Thanh lý tài sản của chi nhánh</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Đối với tài sản của chi nhánh, khi không có nhu cầu tiếp tục sử dụng hoặc chi nhánh chấm dứt hoạt động thì phải tổ chức thực hiện thủ tục thanh lý tài sản.</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Giám đốc công ty căn cứ kết quả kiểm kê, quá trình theo dõi sử dụng tài sản, yêu cầu Người đứng đầu chi nhánh và bộ phận quản lý tài sản thực hiện việc báo cáo đề xuất về việc thanh lý tài sản, bằng văn bản gửi Giám đốc hoặc Chủ tịch công ty xem xét, quyết định.</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Giám đốc hoặc Chủ tịch công ty quyết định việc thành lập hội đồng thanh lý tài sản, quyết định việc thanh lý tài sản của chi nhánh theo trình tự thủ tục và quy định của pháp luật.</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00AA08FB" w:rsidRPr="00AA08FB">
        <w:rPr>
          <w:rFonts w:ascii="Times New Roman" w:eastAsia="Times New Roman" w:hAnsi="Times New Roman" w:cs="Times New Roman"/>
          <w:color w:val="000000"/>
          <w:sz w:val="26"/>
          <w:szCs w:val="26"/>
        </w:rPr>
        <w:t>Giám đốc công ty trực tiếp hoặc phân công Người đứng đầu chi nhánh tổ chức thực hiện việc thanh lý tài sản và báo cáo kết quả thanh lý tài sản của chi nhánh, bằng văn bản gửi Giám đốc hoặc Chủ tịch công ty.</w:t>
      </w:r>
    </w:p>
    <w:p w:rsidR="00AA08FB" w:rsidRPr="00AA08FB" w:rsidRDefault="00E271D3" w:rsidP="00FF1CB9">
      <w:pPr>
        <w:shd w:val="clear" w:color="auto" w:fill="FFFFFF"/>
        <w:spacing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color w:val="000000"/>
          <w:sz w:val="26"/>
          <w:szCs w:val="26"/>
        </w:rPr>
        <w:t>Chương VI</w:t>
      </w:r>
    </w:p>
    <w:p w:rsidR="00AA08FB" w:rsidRPr="00AA08FB" w:rsidRDefault="00AA08FB" w:rsidP="00FF1CB9">
      <w:pPr>
        <w:shd w:val="clear" w:color="auto" w:fill="FFFFFF"/>
        <w:spacing w:after="120" w:line="240" w:lineRule="auto"/>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KHOẢN THI HÀNH</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lastRenderedPageBreak/>
        <w:t>Điều 2</w:t>
      </w:r>
      <w:r w:rsidR="00E271D3">
        <w:rPr>
          <w:rFonts w:ascii="Times New Roman" w:eastAsia="Times New Roman" w:hAnsi="Times New Roman" w:cs="Times New Roman"/>
          <w:b/>
          <w:bCs/>
          <w:color w:val="000000"/>
          <w:sz w:val="26"/>
          <w:szCs w:val="26"/>
        </w:rPr>
        <w:t>0</w:t>
      </w:r>
      <w:r w:rsidRPr="00AA08FB">
        <w:rPr>
          <w:rFonts w:ascii="Times New Roman" w:eastAsia="Times New Roman" w:hAnsi="Times New Roman" w:cs="Times New Roman"/>
          <w:b/>
          <w:bCs/>
          <w:color w:val="000000"/>
          <w:sz w:val="26"/>
          <w:szCs w:val="26"/>
        </w:rPr>
        <w:t xml:space="preserve">. Hiệu lực của </w:t>
      </w:r>
      <w:r w:rsidR="00E271D3">
        <w:rPr>
          <w:rFonts w:ascii="Times New Roman" w:eastAsia="Times New Roman" w:hAnsi="Times New Roman" w:cs="Times New Roman"/>
          <w:b/>
          <w:bCs/>
          <w:color w:val="000000"/>
          <w:sz w:val="26"/>
          <w:szCs w:val="26"/>
        </w:rPr>
        <w:t>Quy chế</w:t>
      </w:r>
    </w:p>
    <w:p w:rsidR="00AA08FB" w:rsidRPr="00AA08FB" w:rsidRDefault="00E271D3" w:rsidP="00FF1CB9">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 có hiệu lực kể từ ngày được Giám đốc công ty hoặc Chủ tịch công ty ký quyết định ban hành, sau khi được cơ quan đăng ký kinh doanh cấp Giấy chứng nhận đăng ký hoạt động chi nhánh theo quy định của pháp luật.</w:t>
      </w:r>
    </w:p>
    <w:p w:rsidR="00AA08FB" w:rsidRPr="00AA08FB" w:rsidRDefault="00AA08FB" w:rsidP="00FF1CB9">
      <w:pPr>
        <w:shd w:val="clear" w:color="auto" w:fill="FFFFFF"/>
        <w:spacing w:after="120" w:line="240" w:lineRule="auto"/>
        <w:jc w:val="both"/>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Điều 2</w:t>
      </w:r>
      <w:r w:rsidR="00E271D3">
        <w:rPr>
          <w:rFonts w:ascii="Times New Roman" w:eastAsia="Times New Roman" w:hAnsi="Times New Roman" w:cs="Times New Roman"/>
          <w:b/>
          <w:bCs/>
          <w:color w:val="000000"/>
          <w:sz w:val="26"/>
          <w:szCs w:val="26"/>
        </w:rPr>
        <w:t>1</w:t>
      </w:r>
      <w:r w:rsidRPr="00AA08FB">
        <w:rPr>
          <w:rFonts w:ascii="Times New Roman" w:eastAsia="Times New Roman" w:hAnsi="Times New Roman" w:cs="Times New Roman"/>
          <w:b/>
          <w:bCs/>
          <w:color w:val="000000"/>
          <w:sz w:val="26"/>
          <w:szCs w:val="26"/>
        </w:rPr>
        <w:t>. Điều khoản cuối cùng</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AA08FB" w:rsidRPr="00AA08FB">
        <w:rPr>
          <w:rFonts w:ascii="Times New Roman" w:eastAsia="Times New Roman" w:hAnsi="Times New Roman" w:cs="Times New Roman"/>
          <w:color w:val="000000"/>
          <w:sz w:val="26"/>
          <w:szCs w:val="26"/>
        </w:rPr>
        <w:t xml:space="preserve">Những vấn đề hoặc nội dung liên quan đến hoạt động của chi nhánh chưa được quy định trong </w:t>
      </w:r>
      <w:r>
        <w:rPr>
          <w:rFonts w:ascii="Times New Roman" w:eastAsia="Times New Roman" w:hAnsi="Times New Roman" w:cs="Times New Roman"/>
          <w:color w:val="000000"/>
          <w:sz w:val="26"/>
          <w:szCs w:val="26"/>
        </w:rPr>
        <w:t>Quy chế</w:t>
      </w:r>
      <w:r w:rsidR="00AA08FB" w:rsidRPr="00AA08FB">
        <w:rPr>
          <w:rFonts w:ascii="Times New Roman" w:eastAsia="Times New Roman" w:hAnsi="Times New Roman" w:cs="Times New Roman"/>
          <w:color w:val="000000"/>
          <w:sz w:val="26"/>
          <w:szCs w:val="26"/>
        </w:rPr>
        <w:t xml:space="preserve"> này, thì được thực hiện theo quy định của Giám đốc hoặc Chủ tịch công ty.</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AA08FB" w:rsidRPr="00AA08FB">
        <w:rPr>
          <w:rFonts w:ascii="Times New Roman" w:eastAsia="Times New Roman" w:hAnsi="Times New Roman" w:cs="Times New Roman"/>
          <w:color w:val="000000"/>
          <w:sz w:val="26"/>
          <w:szCs w:val="26"/>
        </w:rPr>
        <w:t xml:space="preserve">Trong trường hợp </w:t>
      </w:r>
      <w:r>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 xml:space="preserve"> này</w:t>
      </w:r>
      <w:r w:rsidRPr="00AA08FB">
        <w:rPr>
          <w:rFonts w:ascii="Times New Roman" w:eastAsia="Times New Roman" w:hAnsi="Times New Roman" w:cs="Times New Roman"/>
          <w:color w:val="000000"/>
          <w:sz w:val="26"/>
          <w:szCs w:val="26"/>
        </w:rPr>
        <w:t xml:space="preserve"> </w:t>
      </w:r>
      <w:r w:rsidR="00AA08FB" w:rsidRPr="00AA08FB">
        <w:rPr>
          <w:rFonts w:ascii="Times New Roman" w:eastAsia="Times New Roman" w:hAnsi="Times New Roman" w:cs="Times New Roman"/>
          <w:color w:val="000000"/>
          <w:sz w:val="26"/>
          <w:szCs w:val="26"/>
        </w:rPr>
        <w:t>có điều khoản trái pháp luật hoặc dẫn đến việc thi hành trái pháp luật, thì điều khoản đó không được thi hành, Giám đốc hoặc Chủ tịch công ty xem xét, quyết định sửa đổi cho phù hợp.</w:t>
      </w:r>
    </w:p>
    <w:p w:rsidR="00AA08FB" w:rsidRPr="00AA08FB" w:rsidRDefault="00E271D3" w:rsidP="00E271D3">
      <w:pPr>
        <w:shd w:val="clear" w:color="auto" w:fill="FFFFFF"/>
        <w:spacing w:after="120" w:line="240" w:lineRule="auto"/>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r w:rsidR="00AA08FB" w:rsidRPr="00AA08FB">
        <w:rPr>
          <w:rFonts w:ascii="Times New Roman" w:eastAsia="Times New Roman" w:hAnsi="Times New Roman" w:cs="Times New Roman"/>
          <w:color w:val="000000"/>
          <w:sz w:val="26"/>
          <w:szCs w:val="26"/>
        </w:rPr>
        <w:t xml:space="preserve">Khi muốn sửa đổi, bổ sung nội dung của </w:t>
      </w:r>
      <w:r>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 xml:space="preserve"> này</w:t>
      </w:r>
      <w:r w:rsidRPr="00AA08FB">
        <w:rPr>
          <w:rFonts w:ascii="Times New Roman" w:eastAsia="Times New Roman" w:hAnsi="Times New Roman" w:cs="Times New Roman"/>
          <w:color w:val="000000"/>
          <w:sz w:val="26"/>
          <w:szCs w:val="26"/>
        </w:rPr>
        <w:t xml:space="preserve"> </w:t>
      </w:r>
      <w:r w:rsidR="00AA08FB" w:rsidRPr="00AA08FB">
        <w:rPr>
          <w:rFonts w:ascii="Times New Roman" w:eastAsia="Times New Roman" w:hAnsi="Times New Roman" w:cs="Times New Roman"/>
          <w:color w:val="000000"/>
          <w:sz w:val="26"/>
          <w:szCs w:val="26"/>
        </w:rPr>
        <w:t xml:space="preserve">cho phù hợp với hoạt động thực tế của chi nhánh, Giám đốc hoặc Chủ tịch công ty xem xét, quyết định. </w:t>
      </w:r>
      <w:r>
        <w:rPr>
          <w:rFonts w:ascii="Times New Roman" w:eastAsia="Times New Roman" w:hAnsi="Times New Roman" w:cs="Times New Roman"/>
          <w:color w:val="000000"/>
          <w:sz w:val="26"/>
          <w:szCs w:val="26"/>
        </w:rPr>
        <w:t>Quy chế</w:t>
      </w:r>
      <w:r w:rsidRPr="00AA08FB">
        <w:rPr>
          <w:rFonts w:ascii="Times New Roman" w:eastAsia="Times New Roman" w:hAnsi="Times New Roman" w:cs="Times New Roman"/>
          <w:color w:val="000000"/>
          <w:sz w:val="26"/>
          <w:szCs w:val="26"/>
        </w:rPr>
        <w:t xml:space="preserve"> này</w:t>
      </w:r>
      <w:r w:rsidRPr="00AA08FB">
        <w:rPr>
          <w:rFonts w:ascii="Times New Roman" w:eastAsia="Times New Roman" w:hAnsi="Times New Roman" w:cs="Times New Roman"/>
          <w:color w:val="000000"/>
          <w:sz w:val="26"/>
          <w:szCs w:val="26"/>
        </w:rPr>
        <w:t xml:space="preserve"> </w:t>
      </w:r>
      <w:r w:rsidR="00AA08FB" w:rsidRPr="00AA08FB">
        <w:rPr>
          <w:rFonts w:ascii="Times New Roman" w:eastAsia="Times New Roman" w:hAnsi="Times New Roman" w:cs="Times New Roman"/>
          <w:color w:val="000000"/>
          <w:sz w:val="26"/>
          <w:szCs w:val="26"/>
        </w:rPr>
        <w:t>đã được Giám đốc hoặc Chủ tịch công ty xem xét từng chương, điều và ký chữ ký, đóng dấu của công ty xác nhận dưới đây.</w:t>
      </w:r>
    </w:p>
    <w:p w:rsidR="00AA08FB" w:rsidRDefault="00E271D3" w:rsidP="00FF1CB9">
      <w:pPr>
        <w:shd w:val="clear" w:color="auto" w:fill="FFFFFF"/>
        <w:spacing w:after="12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Quy chế này</w:t>
      </w:r>
      <w:r w:rsidR="00AA08FB" w:rsidRPr="00AA08FB">
        <w:rPr>
          <w:rFonts w:ascii="Times New Roman" w:eastAsia="Times New Roman" w:hAnsi="Times New Roman" w:cs="Times New Roman"/>
          <w:color w:val="000000"/>
          <w:sz w:val="26"/>
          <w:szCs w:val="26"/>
        </w:rPr>
        <w:t xml:space="preserve"> gồm </w:t>
      </w:r>
      <w:r>
        <w:rPr>
          <w:rFonts w:ascii="Times New Roman" w:eastAsia="Times New Roman" w:hAnsi="Times New Roman" w:cs="Times New Roman"/>
          <w:color w:val="000000"/>
          <w:sz w:val="26"/>
          <w:szCs w:val="26"/>
        </w:rPr>
        <w:t>6</w:t>
      </w:r>
      <w:r w:rsidR="00AA08FB" w:rsidRPr="00AA08FB">
        <w:rPr>
          <w:rFonts w:ascii="Times New Roman" w:eastAsia="Times New Roman" w:hAnsi="Times New Roman" w:cs="Times New Roman"/>
          <w:color w:val="000000"/>
          <w:sz w:val="26"/>
          <w:szCs w:val="26"/>
        </w:rPr>
        <w:t xml:space="preserve"> chương 2</w:t>
      </w:r>
      <w:r>
        <w:rPr>
          <w:rFonts w:ascii="Times New Roman" w:eastAsia="Times New Roman" w:hAnsi="Times New Roman" w:cs="Times New Roman"/>
          <w:color w:val="000000"/>
          <w:sz w:val="26"/>
          <w:szCs w:val="26"/>
        </w:rPr>
        <w:t>1</w:t>
      </w:r>
      <w:r w:rsidR="00AA08FB" w:rsidRPr="00AA08FB">
        <w:rPr>
          <w:rFonts w:ascii="Times New Roman" w:eastAsia="Times New Roman" w:hAnsi="Times New Roman" w:cs="Times New Roman"/>
          <w:color w:val="000000"/>
          <w:sz w:val="26"/>
          <w:szCs w:val="26"/>
        </w:rPr>
        <w:t xml:space="preserve"> điều, được lập thành 02 bản có giá trị như nhau: 01 bản lưu tại trụ sở chính của chi nhánh, 01 bản lưu trữ tại trụ</w:t>
      </w:r>
      <w:bookmarkStart w:id="0" w:name="_GoBack"/>
      <w:bookmarkEnd w:id="0"/>
      <w:r w:rsidR="00AA08FB" w:rsidRPr="00AA08FB">
        <w:rPr>
          <w:rFonts w:ascii="Times New Roman" w:eastAsia="Times New Roman" w:hAnsi="Times New Roman" w:cs="Times New Roman"/>
          <w:color w:val="000000"/>
          <w:sz w:val="26"/>
          <w:szCs w:val="26"/>
        </w:rPr>
        <w:t xml:space="preserve"> sở chính của công ty.</w:t>
      </w:r>
    </w:p>
    <w:p w:rsidR="00E271D3" w:rsidRDefault="00E271D3" w:rsidP="00FF1CB9">
      <w:pPr>
        <w:shd w:val="clear" w:color="auto" w:fill="FFFFFF"/>
        <w:spacing w:after="120" w:line="240" w:lineRule="auto"/>
        <w:jc w:val="both"/>
        <w:rPr>
          <w:rFonts w:ascii="Times New Roman" w:eastAsia="Times New Roman" w:hAnsi="Times New Roman" w:cs="Times New Roman"/>
          <w:color w:val="000000"/>
          <w:sz w:val="26"/>
          <w:szCs w:val="26"/>
        </w:rPr>
      </w:pPr>
    </w:p>
    <w:p w:rsidR="00E271D3" w:rsidRPr="00AA08FB" w:rsidRDefault="00E271D3" w:rsidP="00E271D3">
      <w:pPr>
        <w:spacing w:after="120" w:line="240" w:lineRule="auto"/>
        <w:jc w:val="right"/>
        <w:rPr>
          <w:rFonts w:ascii="Times New Roman" w:eastAsia="Times New Roman" w:hAnsi="Times New Roman" w:cs="Times New Roman"/>
          <w:i/>
          <w:sz w:val="26"/>
          <w:szCs w:val="26"/>
        </w:rPr>
      </w:pPr>
      <w:r w:rsidRPr="00AA08FB">
        <w:rPr>
          <w:rFonts w:ascii="Times New Roman" w:eastAsia="Times New Roman" w:hAnsi="Times New Roman" w:cs="Times New Roman"/>
          <w:i/>
          <w:color w:val="000000"/>
          <w:sz w:val="26"/>
          <w:szCs w:val="26"/>
        </w:rPr>
        <w:t>…, ngày … tháng … năm ….</w:t>
      </w:r>
    </w:p>
    <w:p w:rsidR="00E271D3" w:rsidRPr="00AA08FB" w:rsidRDefault="00E271D3" w:rsidP="00E271D3">
      <w:pPr>
        <w:spacing w:after="120" w:line="240" w:lineRule="auto"/>
        <w:ind w:left="5760" w:firstLine="720"/>
        <w:jc w:val="center"/>
        <w:rPr>
          <w:rFonts w:ascii="Times New Roman" w:eastAsia="Times New Roman" w:hAnsi="Times New Roman" w:cs="Times New Roman"/>
          <w:sz w:val="26"/>
          <w:szCs w:val="26"/>
        </w:rPr>
      </w:pPr>
      <w:r w:rsidRPr="00AA08FB">
        <w:rPr>
          <w:rFonts w:ascii="Times New Roman" w:eastAsia="Times New Roman" w:hAnsi="Times New Roman" w:cs="Times New Roman"/>
          <w:b/>
          <w:bCs/>
          <w:color w:val="000000"/>
          <w:sz w:val="26"/>
          <w:szCs w:val="26"/>
        </w:rPr>
        <w:t>GIÁM ĐỐC</w:t>
      </w:r>
    </w:p>
    <w:p w:rsidR="00E271D3" w:rsidRPr="00AA08FB" w:rsidRDefault="00E271D3" w:rsidP="00E271D3">
      <w:pPr>
        <w:spacing w:after="120" w:line="240" w:lineRule="auto"/>
        <w:jc w:val="right"/>
        <w:rPr>
          <w:rFonts w:ascii="Times New Roman" w:eastAsia="Times New Roman" w:hAnsi="Times New Roman" w:cs="Times New Roman"/>
          <w:sz w:val="26"/>
          <w:szCs w:val="26"/>
        </w:rPr>
      </w:pPr>
      <w:r w:rsidRPr="00AA08FB">
        <w:rPr>
          <w:rFonts w:ascii="Times New Roman" w:eastAsia="Times New Roman" w:hAnsi="Times New Roman" w:cs="Times New Roman"/>
          <w:i/>
          <w:iCs/>
          <w:color w:val="000000"/>
          <w:sz w:val="26"/>
          <w:szCs w:val="26"/>
        </w:rPr>
        <w:t>(Chữ ký, họ tên và đóng dấu)</w:t>
      </w:r>
    </w:p>
    <w:p w:rsidR="00E271D3" w:rsidRPr="00AA08FB" w:rsidRDefault="00E271D3" w:rsidP="00FF1CB9">
      <w:pPr>
        <w:shd w:val="clear" w:color="auto" w:fill="FFFFFF"/>
        <w:spacing w:after="120" w:line="240" w:lineRule="auto"/>
        <w:jc w:val="both"/>
        <w:rPr>
          <w:rFonts w:ascii="Times New Roman" w:eastAsia="Times New Roman" w:hAnsi="Times New Roman" w:cs="Times New Roman"/>
          <w:sz w:val="26"/>
          <w:szCs w:val="26"/>
        </w:rPr>
      </w:pPr>
    </w:p>
    <w:p w:rsidR="007F7F13" w:rsidRPr="00FF1CB9" w:rsidRDefault="007A470B" w:rsidP="00FF1CB9">
      <w:pPr>
        <w:spacing w:after="120" w:line="240" w:lineRule="auto"/>
        <w:rPr>
          <w:rFonts w:ascii="Times New Roman" w:hAnsi="Times New Roman" w:cs="Times New Roman"/>
          <w:sz w:val="26"/>
          <w:szCs w:val="26"/>
        </w:rPr>
      </w:pPr>
    </w:p>
    <w:sectPr w:rsidR="007F7F13" w:rsidRPr="00FF1C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E27DE"/>
    <w:multiLevelType w:val="multilevel"/>
    <w:tmpl w:val="5AA4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567AB7"/>
    <w:multiLevelType w:val="multilevel"/>
    <w:tmpl w:val="304650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C53F3A"/>
    <w:multiLevelType w:val="multilevel"/>
    <w:tmpl w:val="C852AE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5C6BF4"/>
    <w:multiLevelType w:val="multilevel"/>
    <w:tmpl w:val="5700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0C50AE"/>
    <w:multiLevelType w:val="multilevel"/>
    <w:tmpl w:val="C6A4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B0146F"/>
    <w:multiLevelType w:val="multilevel"/>
    <w:tmpl w:val="282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3031AF"/>
    <w:multiLevelType w:val="multilevel"/>
    <w:tmpl w:val="71008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E2C1C58"/>
    <w:multiLevelType w:val="multilevel"/>
    <w:tmpl w:val="3F60B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D3369"/>
    <w:multiLevelType w:val="multilevel"/>
    <w:tmpl w:val="FBC0A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32179E"/>
    <w:multiLevelType w:val="multilevel"/>
    <w:tmpl w:val="7DBC0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B6587D"/>
    <w:multiLevelType w:val="multilevel"/>
    <w:tmpl w:val="1C08E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6B4BCA"/>
    <w:multiLevelType w:val="multilevel"/>
    <w:tmpl w:val="B71AE3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4EF09C1"/>
    <w:multiLevelType w:val="multilevel"/>
    <w:tmpl w:val="D68E9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650A99"/>
    <w:multiLevelType w:val="multilevel"/>
    <w:tmpl w:val="98A43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BF604A"/>
    <w:multiLevelType w:val="multilevel"/>
    <w:tmpl w:val="9BCA2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25821CA"/>
    <w:multiLevelType w:val="multilevel"/>
    <w:tmpl w:val="FDDEE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39D50B3"/>
    <w:multiLevelType w:val="multilevel"/>
    <w:tmpl w:val="5B8A1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273445"/>
    <w:multiLevelType w:val="multilevel"/>
    <w:tmpl w:val="D612F6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326323"/>
    <w:multiLevelType w:val="multilevel"/>
    <w:tmpl w:val="18167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52425A"/>
    <w:multiLevelType w:val="multilevel"/>
    <w:tmpl w:val="801884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6404F95"/>
    <w:multiLevelType w:val="multilevel"/>
    <w:tmpl w:val="7B943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851086E"/>
    <w:multiLevelType w:val="multilevel"/>
    <w:tmpl w:val="28CE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01380C"/>
    <w:multiLevelType w:val="multilevel"/>
    <w:tmpl w:val="D52C8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6E44CB"/>
    <w:multiLevelType w:val="multilevel"/>
    <w:tmpl w:val="BFD85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9"/>
  </w:num>
  <w:num w:numId="3">
    <w:abstractNumId w:val="1"/>
    <w:lvlOverride w:ilvl="0">
      <w:lvl w:ilvl="0">
        <w:numFmt w:val="decimal"/>
        <w:lvlText w:val="%1."/>
        <w:lvlJc w:val="left"/>
      </w:lvl>
    </w:lvlOverride>
  </w:num>
  <w:num w:numId="4">
    <w:abstractNumId w:val="1"/>
    <w:lvlOverride w:ilvl="0">
      <w:lvl w:ilvl="0">
        <w:numFmt w:val="decimal"/>
        <w:lvlText w:val="%1."/>
        <w:lvlJc w:val="left"/>
      </w:lvl>
    </w:lvlOverride>
  </w:num>
  <w:num w:numId="5">
    <w:abstractNumId w:val="1"/>
    <w:lvlOverride w:ilvl="0">
      <w:lvl w:ilvl="0">
        <w:numFmt w:val="decimal"/>
        <w:lvlText w:val="%1."/>
        <w:lvlJc w:val="left"/>
      </w:lvl>
    </w:lvlOverride>
  </w:num>
  <w:num w:numId="6">
    <w:abstractNumId w:val="1"/>
    <w:lvlOverride w:ilvl="0">
      <w:lvl w:ilvl="0">
        <w:numFmt w:val="decimal"/>
        <w:lvlText w:val="%1."/>
        <w:lvlJc w:val="left"/>
      </w:lvl>
    </w:lvlOverride>
  </w:num>
  <w:num w:numId="7">
    <w:abstractNumId w:val="6"/>
  </w:num>
  <w:num w:numId="8">
    <w:abstractNumId w:val="17"/>
    <w:lvlOverride w:ilvl="0">
      <w:lvl w:ilvl="0">
        <w:numFmt w:val="decimal"/>
        <w:lvlText w:val="%1."/>
        <w:lvlJc w:val="left"/>
      </w:lvl>
    </w:lvlOverride>
  </w:num>
  <w:num w:numId="9">
    <w:abstractNumId w:val="17"/>
    <w:lvlOverride w:ilvl="0">
      <w:lvl w:ilvl="0">
        <w:numFmt w:val="decimal"/>
        <w:lvlText w:val="%1."/>
        <w:lvlJc w:val="left"/>
      </w:lvl>
    </w:lvlOverride>
  </w:num>
  <w:num w:numId="10">
    <w:abstractNumId w:val="21"/>
  </w:num>
  <w:num w:numId="11">
    <w:abstractNumId w:val="20"/>
  </w:num>
  <w:num w:numId="12">
    <w:abstractNumId w:val="8"/>
  </w:num>
  <w:num w:numId="13">
    <w:abstractNumId w:val="23"/>
  </w:num>
  <w:num w:numId="14">
    <w:abstractNumId w:val="22"/>
  </w:num>
  <w:num w:numId="15">
    <w:abstractNumId w:val="4"/>
  </w:num>
  <w:num w:numId="16">
    <w:abstractNumId w:val="7"/>
  </w:num>
  <w:num w:numId="17">
    <w:abstractNumId w:val="0"/>
  </w:num>
  <w:num w:numId="18">
    <w:abstractNumId w:val="18"/>
  </w:num>
  <w:num w:numId="19">
    <w:abstractNumId w:val="3"/>
  </w:num>
  <w:num w:numId="20">
    <w:abstractNumId w:val="12"/>
  </w:num>
  <w:num w:numId="21">
    <w:abstractNumId w:val="11"/>
    <w:lvlOverride w:ilvl="0">
      <w:lvl w:ilvl="0">
        <w:numFmt w:val="decimal"/>
        <w:lvlText w:val="%1."/>
        <w:lvlJc w:val="left"/>
      </w:lvl>
    </w:lvlOverride>
  </w:num>
  <w:num w:numId="22">
    <w:abstractNumId w:val="19"/>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14"/>
  </w:num>
  <w:num w:numId="25">
    <w:abstractNumId w:val="15"/>
  </w:num>
  <w:num w:numId="26">
    <w:abstractNumId w:val="5"/>
  </w:num>
  <w:num w:numId="27">
    <w:abstractNumId w:val="1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8FB"/>
    <w:rsid w:val="00001B46"/>
    <w:rsid w:val="00601D49"/>
    <w:rsid w:val="007A470B"/>
    <w:rsid w:val="00AA08FB"/>
    <w:rsid w:val="00D86AED"/>
    <w:rsid w:val="00E271D3"/>
    <w:rsid w:val="00F7457C"/>
    <w:rsid w:val="00FF1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B50D4-3E5E-4D1B-8C6D-E927240AA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08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22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2267</Words>
  <Characters>12923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2025-09-22T07:43:00Z</dcterms:created>
  <dcterms:modified xsi:type="dcterms:W3CDTF">2025-09-22T09:26:00Z</dcterms:modified>
</cp:coreProperties>
</file>