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CellSpacing w:w="0" w:type="dxa"/>
        <w:tblCellMar>
          <w:left w:w="0" w:type="dxa"/>
          <w:right w:w="0" w:type="dxa"/>
        </w:tblCellMar>
        <w:tblLook w:val="04A0" w:firstRow="1" w:lastRow="0" w:firstColumn="1" w:lastColumn="0" w:noHBand="0" w:noVBand="1"/>
      </w:tblPr>
      <w:tblGrid>
        <w:gridCol w:w="5103"/>
        <w:gridCol w:w="5103"/>
      </w:tblGrid>
      <w:tr w:rsidR="00BC4168" w:rsidRPr="00BC4168" w:rsidTr="009B2516">
        <w:trPr>
          <w:tblCellSpacing w:w="0" w:type="dxa"/>
        </w:trPr>
        <w:tc>
          <w:tcPr>
            <w:tcW w:w="5103" w:type="dxa"/>
            <w:tcMar>
              <w:top w:w="0" w:type="dxa"/>
              <w:left w:w="108" w:type="dxa"/>
              <w:bottom w:w="0" w:type="dxa"/>
              <w:right w:w="108" w:type="dxa"/>
            </w:tcMar>
            <w:hideMark/>
          </w:tcPr>
          <w:p w:rsidR="00BC4168" w:rsidRPr="00BC4168" w:rsidRDefault="00BC4168" w:rsidP="00BC4168">
            <w:pPr>
              <w:spacing w:after="120" w:line="240" w:lineRule="auto"/>
              <w:jc w:val="center"/>
              <w:rPr>
                <w:rFonts w:ascii="Times New Roman" w:eastAsia="Times New Roman" w:hAnsi="Times New Roman"/>
                <w:sz w:val="26"/>
                <w:szCs w:val="26"/>
              </w:rPr>
            </w:pPr>
            <w:r w:rsidRPr="00BC4168">
              <w:rPr>
                <w:rFonts w:ascii="Times New Roman" w:eastAsia="Times New Roman" w:hAnsi="Times New Roman"/>
                <w:bCs/>
                <w:sz w:val="26"/>
                <w:szCs w:val="26"/>
              </w:rPr>
              <w:t xml:space="preserve">ĐẢNG BỘ </w:t>
            </w:r>
            <w:r w:rsidRPr="00BC4168">
              <w:rPr>
                <w:rFonts w:ascii="Times New Roman" w:eastAsia="Times New Roman" w:hAnsi="Times New Roman"/>
                <w:bCs/>
                <w:sz w:val="26"/>
                <w:szCs w:val="26"/>
              </w:rPr>
              <w:t>…</w:t>
            </w:r>
          </w:p>
          <w:p w:rsidR="00BC4168" w:rsidRPr="00BC4168" w:rsidRDefault="00BC4168" w:rsidP="00BC4168">
            <w:pPr>
              <w:spacing w:after="120" w:line="240" w:lineRule="auto"/>
              <w:jc w:val="center"/>
              <w:rPr>
                <w:rFonts w:ascii="Times New Roman" w:eastAsia="Times New Roman" w:hAnsi="Times New Roman"/>
                <w:sz w:val="26"/>
                <w:szCs w:val="26"/>
              </w:rPr>
            </w:pPr>
            <w:r w:rsidRPr="00BC4168">
              <w:rPr>
                <w:rFonts w:ascii="Times New Roman" w:eastAsia="Times New Roman" w:hAnsi="Times New Roman"/>
                <w:b/>
                <w:bCs/>
                <w:sz w:val="26"/>
                <w:szCs w:val="26"/>
              </w:rPr>
              <w:t>C</w:t>
            </w:r>
            <w:r w:rsidRPr="00BC4168">
              <w:rPr>
                <w:rFonts w:ascii="Times New Roman" w:eastAsia="Times New Roman" w:hAnsi="Times New Roman"/>
                <w:b/>
                <w:bCs/>
                <w:sz w:val="26"/>
                <w:szCs w:val="26"/>
              </w:rPr>
              <w:t xml:space="preserve">HI </w:t>
            </w:r>
            <w:r w:rsidRPr="00BC4168">
              <w:rPr>
                <w:rFonts w:ascii="Times New Roman" w:eastAsia="Times New Roman" w:hAnsi="Times New Roman"/>
                <w:b/>
                <w:bCs/>
                <w:sz w:val="26"/>
                <w:szCs w:val="26"/>
              </w:rPr>
              <w:t>B</w:t>
            </w:r>
            <w:r w:rsidRPr="00BC4168">
              <w:rPr>
                <w:rFonts w:ascii="Times New Roman" w:eastAsia="Times New Roman" w:hAnsi="Times New Roman"/>
                <w:b/>
                <w:bCs/>
                <w:sz w:val="26"/>
                <w:szCs w:val="26"/>
              </w:rPr>
              <w:t>Ộ</w:t>
            </w:r>
            <w:r w:rsidRPr="00BC4168">
              <w:rPr>
                <w:rFonts w:ascii="Times New Roman" w:eastAsia="Times New Roman" w:hAnsi="Times New Roman"/>
                <w:b/>
                <w:bCs/>
                <w:sz w:val="26"/>
                <w:szCs w:val="26"/>
              </w:rPr>
              <w:t xml:space="preserve"> </w:t>
            </w:r>
            <w:r w:rsidRPr="00BC4168">
              <w:rPr>
                <w:rFonts w:ascii="Times New Roman" w:eastAsia="Times New Roman" w:hAnsi="Times New Roman"/>
                <w:b/>
                <w:bCs/>
                <w:sz w:val="26"/>
                <w:szCs w:val="26"/>
              </w:rPr>
              <w:t>…</w:t>
            </w:r>
          </w:p>
          <w:p w:rsidR="00BC4168" w:rsidRPr="00BC4168" w:rsidRDefault="00BC4168" w:rsidP="00BC4168">
            <w:pPr>
              <w:spacing w:after="120" w:line="240" w:lineRule="auto"/>
              <w:jc w:val="center"/>
              <w:rPr>
                <w:rFonts w:ascii="Times New Roman" w:eastAsia="Times New Roman" w:hAnsi="Times New Roman"/>
                <w:sz w:val="26"/>
                <w:szCs w:val="26"/>
              </w:rPr>
            </w:pPr>
            <w:r w:rsidRPr="00BC4168">
              <w:rPr>
                <w:rFonts w:ascii="Times New Roman" w:eastAsia="Times New Roman" w:hAnsi="Times New Roman"/>
                <w:b/>
                <w:bCs/>
                <w:sz w:val="26"/>
                <w:szCs w:val="26"/>
              </w:rPr>
              <w:t xml:space="preserve">Số : </w:t>
            </w:r>
            <w:r w:rsidRPr="00BC4168">
              <w:rPr>
                <w:rFonts w:ascii="Times New Roman" w:eastAsia="Times New Roman" w:hAnsi="Times New Roman"/>
                <w:bCs/>
                <w:sz w:val="26"/>
                <w:szCs w:val="26"/>
              </w:rPr>
              <w:t>…</w:t>
            </w:r>
            <w:r w:rsidRPr="00BC4168">
              <w:rPr>
                <w:rFonts w:ascii="Times New Roman" w:eastAsia="Times New Roman" w:hAnsi="Times New Roman"/>
                <w:bCs/>
                <w:sz w:val="26"/>
                <w:szCs w:val="26"/>
              </w:rPr>
              <w:t>/QĐ-CB</w:t>
            </w:r>
          </w:p>
        </w:tc>
        <w:tc>
          <w:tcPr>
            <w:tcW w:w="5103" w:type="dxa"/>
            <w:tcMar>
              <w:top w:w="0" w:type="dxa"/>
              <w:left w:w="108" w:type="dxa"/>
              <w:bottom w:w="0" w:type="dxa"/>
              <w:right w:w="108" w:type="dxa"/>
            </w:tcMar>
            <w:hideMark/>
          </w:tcPr>
          <w:p w:rsidR="00BC4168" w:rsidRPr="00BC4168" w:rsidRDefault="00BC4168" w:rsidP="00BC4168">
            <w:pPr>
              <w:spacing w:after="120" w:line="240" w:lineRule="auto"/>
              <w:jc w:val="center"/>
              <w:rPr>
                <w:rFonts w:ascii="Times New Roman" w:eastAsia="Times New Roman" w:hAnsi="Times New Roman"/>
                <w:sz w:val="26"/>
                <w:szCs w:val="26"/>
              </w:rPr>
            </w:pPr>
            <w:r w:rsidRPr="00BC4168">
              <w:rPr>
                <w:rFonts w:ascii="Times New Roman" w:eastAsia="Times New Roman" w:hAnsi="Times New Roman"/>
                <w:b/>
                <w:bCs/>
                <w:sz w:val="26"/>
                <w:szCs w:val="26"/>
              </w:rPr>
              <w:t>ĐẢNG CỘNG SẢN VIỆT NAM</w:t>
            </w:r>
          </w:p>
          <w:p w:rsidR="00BC4168" w:rsidRPr="00BC4168" w:rsidRDefault="00BC4168" w:rsidP="00BC4168">
            <w:pPr>
              <w:spacing w:after="120" w:line="240" w:lineRule="auto"/>
              <w:jc w:val="center"/>
              <w:rPr>
                <w:rFonts w:ascii="Times New Roman" w:eastAsia="Times New Roman" w:hAnsi="Times New Roman"/>
                <w:i/>
                <w:iCs/>
                <w:sz w:val="26"/>
                <w:szCs w:val="26"/>
              </w:rPr>
            </w:pPr>
          </w:p>
          <w:p w:rsidR="00BC4168" w:rsidRPr="00BC4168" w:rsidRDefault="00BC4168" w:rsidP="00BC4168">
            <w:pPr>
              <w:spacing w:after="120" w:line="240" w:lineRule="auto"/>
              <w:jc w:val="center"/>
              <w:rPr>
                <w:rFonts w:ascii="Times New Roman" w:eastAsia="Times New Roman" w:hAnsi="Times New Roman"/>
                <w:sz w:val="26"/>
                <w:szCs w:val="26"/>
              </w:rPr>
            </w:pPr>
            <w:r w:rsidRPr="00BC4168">
              <w:rPr>
                <w:rFonts w:ascii="Times New Roman" w:eastAsia="Times New Roman" w:hAnsi="Times New Roman"/>
                <w:i/>
                <w:iCs/>
                <w:sz w:val="26"/>
                <w:szCs w:val="26"/>
              </w:rPr>
              <w:t xml:space="preserve">  </w:t>
            </w:r>
            <w:r w:rsidRPr="00BC4168">
              <w:rPr>
                <w:rFonts w:ascii="Times New Roman" w:eastAsia="Times New Roman" w:hAnsi="Times New Roman"/>
                <w:i/>
                <w:iCs/>
                <w:sz w:val="26"/>
                <w:szCs w:val="26"/>
              </w:rPr>
              <w:t>…</w:t>
            </w:r>
            <w:r w:rsidRPr="00BC4168">
              <w:rPr>
                <w:rFonts w:ascii="Times New Roman" w:eastAsia="Times New Roman" w:hAnsi="Times New Roman"/>
                <w:i/>
                <w:iCs/>
                <w:sz w:val="26"/>
                <w:szCs w:val="26"/>
              </w:rPr>
              <w:t xml:space="preserve">, ngày </w:t>
            </w:r>
            <w:r w:rsidRPr="00BC4168">
              <w:rPr>
                <w:rFonts w:ascii="Times New Roman" w:eastAsia="Times New Roman" w:hAnsi="Times New Roman"/>
                <w:i/>
                <w:iCs/>
                <w:sz w:val="26"/>
                <w:szCs w:val="26"/>
              </w:rPr>
              <w:t xml:space="preserve">… </w:t>
            </w:r>
            <w:r w:rsidRPr="00BC4168">
              <w:rPr>
                <w:rFonts w:ascii="Times New Roman" w:eastAsia="Times New Roman" w:hAnsi="Times New Roman"/>
                <w:i/>
                <w:iCs/>
                <w:sz w:val="26"/>
                <w:szCs w:val="26"/>
              </w:rPr>
              <w:t xml:space="preserve">tháng </w:t>
            </w:r>
            <w:r w:rsidRPr="00BC4168">
              <w:rPr>
                <w:rFonts w:ascii="Times New Roman" w:eastAsia="Times New Roman" w:hAnsi="Times New Roman"/>
                <w:i/>
                <w:iCs/>
                <w:sz w:val="26"/>
                <w:szCs w:val="26"/>
              </w:rPr>
              <w:t>… năm 20..</w:t>
            </w:r>
          </w:p>
        </w:tc>
      </w:tr>
    </w:tbl>
    <w:p w:rsidR="00BC4168" w:rsidRPr="00BC4168" w:rsidRDefault="00BC4168" w:rsidP="00BC4168">
      <w:pPr>
        <w:shd w:val="clear" w:color="auto" w:fill="FFFFFF"/>
        <w:spacing w:after="120" w:line="240" w:lineRule="auto"/>
        <w:jc w:val="both"/>
        <w:rPr>
          <w:rFonts w:ascii="Times New Roman" w:eastAsia="Times New Roman" w:hAnsi="Times New Roman"/>
          <w:b/>
          <w:bCs/>
          <w:sz w:val="26"/>
          <w:szCs w:val="26"/>
          <w:lang w:val="vi-VN"/>
        </w:rPr>
      </w:pPr>
      <w:r w:rsidRPr="00BC4168">
        <w:rPr>
          <w:rFonts w:ascii="Times New Roman" w:eastAsia="Times New Roman" w:hAnsi="Times New Roman"/>
          <w:sz w:val="26"/>
          <w:szCs w:val="26"/>
          <w:lang w:val="vi-VN"/>
        </w:rPr>
        <w:t> </w:t>
      </w:r>
    </w:p>
    <w:p w:rsidR="00BC4168" w:rsidRPr="00BC4168" w:rsidRDefault="00BC4168" w:rsidP="00BC4168">
      <w:pPr>
        <w:pStyle w:val="Heading1"/>
        <w:spacing w:after="120"/>
        <w:jc w:val="center"/>
        <w:rPr>
          <w:rFonts w:ascii="Times New Roman" w:hAnsi="Times New Roman"/>
          <w:sz w:val="26"/>
          <w:szCs w:val="26"/>
        </w:rPr>
      </w:pPr>
    </w:p>
    <w:p w:rsidR="00BC4168" w:rsidRPr="00BC4168" w:rsidRDefault="00BC4168" w:rsidP="00BC4168">
      <w:pPr>
        <w:pStyle w:val="Heading1"/>
        <w:spacing w:after="120"/>
        <w:jc w:val="center"/>
        <w:rPr>
          <w:rFonts w:ascii="Times New Roman" w:hAnsi="Times New Roman"/>
          <w:sz w:val="26"/>
          <w:szCs w:val="26"/>
        </w:rPr>
      </w:pPr>
      <w:r w:rsidRPr="00BC4168">
        <w:rPr>
          <w:rFonts w:ascii="Times New Roman" w:hAnsi="Times New Roman"/>
          <w:sz w:val="26"/>
          <w:szCs w:val="26"/>
        </w:rPr>
        <w:t>QUYẾT ĐỊNH</w:t>
      </w:r>
    </w:p>
    <w:p w:rsidR="00BC4168" w:rsidRPr="00BC4168" w:rsidRDefault="00BC4168" w:rsidP="00BC4168">
      <w:pPr>
        <w:spacing w:after="120" w:line="240" w:lineRule="auto"/>
        <w:jc w:val="center"/>
        <w:rPr>
          <w:rFonts w:ascii="Times New Roman" w:hAnsi="Times New Roman"/>
          <w:b/>
          <w:sz w:val="26"/>
          <w:szCs w:val="26"/>
        </w:rPr>
      </w:pPr>
      <w:r w:rsidRPr="00BC4168">
        <w:rPr>
          <w:rFonts w:ascii="Times New Roman" w:hAnsi="Times New Roman"/>
          <w:b/>
          <w:sz w:val="26"/>
          <w:szCs w:val="26"/>
        </w:rPr>
        <w:t>V/v ban hành Quy chế chi tiêu nội bộ của Chi bộ</w:t>
      </w:r>
    </w:p>
    <w:p w:rsidR="00BC4168" w:rsidRPr="00BC4168" w:rsidRDefault="00BC4168" w:rsidP="00BC4168">
      <w:pPr>
        <w:spacing w:after="120" w:line="240" w:lineRule="auto"/>
        <w:jc w:val="center"/>
        <w:rPr>
          <w:rFonts w:ascii="Times New Roman" w:hAnsi="Times New Roman"/>
          <w:b/>
          <w:sz w:val="26"/>
          <w:szCs w:val="26"/>
        </w:rPr>
      </w:pPr>
      <w:r w:rsidRPr="00BC4168">
        <w:rPr>
          <w:rFonts w:ascii="Times New Roman" w:hAnsi="Times New Roman"/>
          <w:b/>
          <w:sz w:val="26"/>
          <w:szCs w:val="26"/>
        </w:rPr>
        <w:t>Nhiệm kỳ</w:t>
      </w:r>
      <w:r w:rsidRPr="00BC4168">
        <w:rPr>
          <w:rFonts w:ascii="Times New Roman" w:hAnsi="Times New Roman"/>
          <w:b/>
          <w:sz w:val="26"/>
          <w:szCs w:val="26"/>
        </w:rPr>
        <w:t xml:space="preserve"> 20…</w:t>
      </w:r>
      <w:r w:rsidRPr="00BC4168">
        <w:rPr>
          <w:rFonts w:ascii="Times New Roman" w:hAnsi="Times New Roman"/>
          <w:b/>
          <w:sz w:val="26"/>
          <w:szCs w:val="26"/>
        </w:rPr>
        <w:t>-20</w:t>
      </w:r>
      <w:r w:rsidRPr="00BC4168">
        <w:rPr>
          <w:rFonts w:ascii="Times New Roman" w:hAnsi="Times New Roman"/>
          <w:b/>
          <w:sz w:val="26"/>
          <w:szCs w:val="26"/>
        </w:rPr>
        <w:t>…</w:t>
      </w:r>
    </w:p>
    <w:p w:rsidR="00BC4168" w:rsidRPr="00BC4168" w:rsidRDefault="00BC4168" w:rsidP="00BC4168">
      <w:pPr>
        <w:spacing w:after="120" w:line="240" w:lineRule="auto"/>
        <w:jc w:val="both"/>
        <w:rPr>
          <w:rFonts w:ascii="Times New Roman" w:eastAsia="Times New Roman" w:hAnsi="Times New Roman"/>
          <w:b/>
          <w:bCs/>
          <w:sz w:val="26"/>
          <w:szCs w:val="26"/>
          <w:lang w:val="vi-VN"/>
        </w:rPr>
      </w:pPr>
    </w:p>
    <w:p w:rsidR="00BC4168" w:rsidRPr="00BC4168" w:rsidRDefault="00BC4168" w:rsidP="00BC4168">
      <w:pPr>
        <w:spacing w:after="120" w:line="240" w:lineRule="auto"/>
        <w:ind w:firstLine="720"/>
        <w:jc w:val="both"/>
        <w:rPr>
          <w:rFonts w:ascii="Times New Roman" w:hAnsi="Times New Roman"/>
          <w:i/>
          <w:sz w:val="26"/>
          <w:szCs w:val="26"/>
        </w:rPr>
      </w:pPr>
      <w:r w:rsidRPr="00BC4168">
        <w:rPr>
          <w:rFonts w:ascii="Times New Roman" w:hAnsi="Times New Roman"/>
          <w:i/>
          <w:sz w:val="26"/>
          <w:szCs w:val="26"/>
        </w:rPr>
        <w:t>Căn cứ điều lệ Đảng Cộng Sản Việt Nam;</w:t>
      </w:r>
    </w:p>
    <w:p w:rsidR="00BC4168" w:rsidRPr="00BC4168" w:rsidRDefault="00BC4168" w:rsidP="00BC4168">
      <w:pPr>
        <w:spacing w:after="120" w:line="240" w:lineRule="auto"/>
        <w:ind w:firstLine="720"/>
        <w:jc w:val="both"/>
        <w:rPr>
          <w:rFonts w:ascii="Times New Roman" w:hAnsi="Times New Roman"/>
          <w:i/>
          <w:sz w:val="26"/>
          <w:szCs w:val="26"/>
        </w:rPr>
      </w:pPr>
      <w:r w:rsidRPr="00BC4168">
        <w:rPr>
          <w:rFonts w:ascii="Times New Roman" w:hAnsi="Times New Roman"/>
          <w:i/>
          <w:sz w:val="26"/>
          <w:szCs w:val="26"/>
        </w:rPr>
        <w:t xml:space="preserve">Căn cứ Quyết định số 99-QĐ/TW, ngày 30/5/2012 của Ban Bí thư Trung ương Đảng, Về ban hành quy định chế độ chi hoạt động công tác Đảng của tổ chức cơ sở Đảng, Đảng bộ cấp trên trực tiếp cơ sở; Hướng dẫn số 21-HD/VPTW của Văn phòng Trung ương Đảng, một số điểm Quy định cụ thể ban hành kèm theo Quyết định số 99-QĐ/TW, ngày 30/5/2012 của Ban Bí thư Trung ương Đảng Về ban hành quy định chế độ chi hoạt động công tác Đảng của tổ chức cơ sở Đảng, Đảng bộ cấp trên trực tiếp cơ sở ở trong nước; </w:t>
      </w:r>
    </w:p>
    <w:p w:rsidR="00BC4168" w:rsidRPr="00BC4168" w:rsidRDefault="00BC4168" w:rsidP="00BC4168">
      <w:pPr>
        <w:spacing w:after="120" w:line="240" w:lineRule="auto"/>
        <w:ind w:firstLine="720"/>
        <w:jc w:val="both"/>
        <w:rPr>
          <w:rFonts w:ascii="Times New Roman" w:hAnsi="Times New Roman"/>
          <w:i/>
          <w:sz w:val="26"/>
          <w:szCs w:val="26"/>
        </w:rPr>
      </w:pPr>
      <w:r w:rsidRPr="00BC4168">
        <w:rPr>
          <w:rFonts w:ascii="Times New Roman" w:hAnsi="Times New Roman"/>
          <w:i/>
          <w:sz w:val="26"/>
          <w:szCs w:val="26"/>
        </w:rPr>
        <w:t xml:space="preserve">Căn cứ Quy chế làm việc của Chi </w:t>
      </w:r>
      <w:r w:rsidRPr="00BC4168">
        <w:rPr>
          <w:rFonts w:ascii="Times New Roman" w:hAnsi="Times New Roman"/>
          <w:i/>
          <w:sz w:val="26"/>
          <w:szCs w:val="26"/>
        </w:rPr>
        <w:t>…</w:t>
      </w:r>
      <w:r w:rsidRPr="00BC4168">
        <w:rPr>
          <w:rFonts w:ascii="Times New Roman" w:hAnsi="Times New Roman"/>
          <w:i/>
          <w:sz w:val="26"/>
          <w:szCs w:val="26"/>
        </w:rPr>
        <w:t xml:space="preserve"> nhiệm kỳ 20</w:t>
      </w:r>
      <w:r w:rsidRPr="00BC4168">
        <w:rPr>
          <w:rFonts w:ascii="Times New Roman" w:hAnsi="Times New Roman"/>
          <w:i/>
          <w:sz w:val="26"/>
          <w:szCs w:val="26"/>
        </w:rPr>
        <w:t>…</w:t>
      </w:r>
      <w:r w:rsidRPr="00BC4168">
        <w:rPr>
          <w:rFonts w:ascii="Times New Roman" w:hAnsi="Times New Roman"/>
          <w:i/>
          <w:sz w:val="26"/>
          <w:szCs w:val="26"/>
        </w:rPr>
        <w:t>2 – 20</w:t>
      </w:r>
      <w:r w:rsidRPr="00BC4168">
        <w:rPr>
          <w:rFonts w:ascii="Times New Roman" w:hAnsi="Times New Roman"/>
          <w:i/>
          <w:sz w:val="26"/>
          <w:szCs w:val="26"/>
        </w:rPr>
        <w:t>...</w:t>
      </w:r>
      <w:r w:rsidRPr="00BC4168">
        <w:rPr>
          <w:rFonts w:ascii="Times New Roman" w:hAnsi="Times New Roman"/>
          <w:i/>
          <w:sz w:val="26"/>
          <w:szCs w:val="26"/>
        </w:rPr>
        <w:t>.</w:t>
      </w:r>
    </w:p>
    <w:p w:rsidR="00BC4168" w:rsidRPr="00BC4168" w:rsidRDefault="00BC4168" w:rsidP="00BC4168">
      <w:pPr>
        <w:spacing w:after="120" w:line="240" w:lineRule="auto"/>
        <w:ind w:firstLine="720"/>
        <w:jc w:val="center"/>
        <w:rPr>
          <w:rFonts w:ascii="Times New Roman" w:hAnsi="Times New Roman"/>
          <w:b/>
          <w:sz w:val="26"/>
          <w:szCs w:val="26"/>
        </w:rPr>
      </w:pPr>
    </w:p>
    <w:p w:rsidR="00BC4168" w:rsidRPr="00BC4168" w:rsidRDefault="00BC4168" w:rsidP="00BC4168">
      <w:pPr>
        <w:spacing w:after="120" w:line="240" w:lineRule="auto"/>
        <w:ind w:firstLine="720"/>
        <w:jc w:val="center"/>
        <w:rPr>
          <w:rFonts w:ascii="Times New Roman" w:hAnsi="Times New Roman"/>
          <w:b/>
          <w:sz w:val="26"/>
          <w:szCs w:val="26"/>
        </w:rPr>
      </w:pPr>
      <w:r w:rsidRPr="00BC4168">
        <w:rPr>
          <w:rFonts w:ascii="Times New Roman" w:hAnsi="Times New Roman"/>
          <w:b/>
          <w:sz w:val="26"/>
          <w:szCs w:val="26"/>
        </w:rPr>
        <w:t xml:space="preserve">CHI BỘ </w:t>
      </w:r>
      <w:r w:rsidRPr="00BC4168">
        <w:rPr>
          <w:rFonts w:ascii="Times New Roman" w:hAnsi="Times New Roman"/>
          <w:b/>
          <w:sz w:val="26"/>
          <w:szCs w:val="26"/>
        </w:rPr>
        <w:t>…</w:t>
      </w:r>
    </w:p>
    <w:p w:rsidR="00BC4168" w:rsidRPr="00BC4168" w:rsidRDefault="00BC4168" w:rsidP="00BC4168">
      <w:pPr>
        <w:spacing w:after="120" w:line="240" w:lineRule="auto"/>
        <w:ind w:firstLine="720"/>
        <w:jc w:val="center"/>
        <w:rPr>
          <w:rFonts w:ascii="Times New Roman" w:hAnsi="Times New Roman"/>
          <w:b/>
          <w:sz w:val="26"/>
          <w:szCs w:val="26"/>
        </w:rPr>
      </w:pPr>
      <w:r w:rsidRPr="00BC4168">
        <w:rPr>
          <w:rFonts w:ascii="Times New Roman" w:hAnsi="Times New Roman"/>
          <w:b/>
          <w:sz w:val="26"/>
          <w:szCs w:val="26"/>
        </w:rPr>
        <w:t>QUYẾT ĐỊNH</w:t>
      </w:r>
    </w:p>
    <w:p w:rsidR="00BC4168" w:rsidRPr="00BC4168" w:rsidRDefault="00BC4168" w:rsidP="00BC4168">
      <w:pPr>
        <w:spacing w:after="120" w:line="240" w:lineRule="auto"/>
        <w:ind w:firstLine="720"/>
        <w:jc w:val="center"/>
        <w:rPr>
          <w:rFonts w:ascii="Times New Roman" w:hAnsi="Times New Roman"/>
          <w:b/>
          <w:sz w:val="26"/>
          <w:szCs w:val="26"/>
        </w:rPr>
      </w:pPr>
    </w:p>
    <w:p w:rsidR="00BC4168" w:rsidRPr="00BC4168" w:rsidRDefault="00BC4168" w:rsidP="00BC4168">
      <w:pPr>
        <w:spacing w:after="120" w:line="240" w:lineRule="auto"/>
        <w:ind w:left="284" w:firstLine="283"/>
        <w:jc w:val="both"/>
        <w:rPr>
          <w:rFonts w:ascii="Times New Roman" w:hAnsi="Times New Roman"/>
          <w:i/>
          <w:sz w:val="26"/>
          <w:szCs w:val="26"/>
        </w:rPr>
      </w:pPr>
      <w:r w:rsidRPr="00BC4168">
        <w:rPr>
          <w:rFonts w:ascii="Times New Roman" w:hAnsi="Times New Roman"/>
          <w:b/>
          <w:sz w:val="26"/>
          <w:szCs w:val="26"/>
        </w:rPr>
        <w:t>Điều 1:</w:t>
      </w:r>
      <w:r w:rsidRPr="00BC4168">
        <w:rPr>
          <w:rFonts w:ascii="Times New Roman" w:hAnsi="Times New Roman"/>
          <w:sz w:val="26"/>
          <w:szCs w:val="26"/>
        </w:rPr>
        <w:t xml:space="preserve"> Ban hành kèm theo quyết định này </w:t>
      </w:r>
      <w:r w:rsidRPr="00BC4168">
        <w:rPr>
          <w:rFonts w:ascii="Times New Roman" w:hAnsi="Times New Roman"/>
          <w:i/>
          <w:sz w:val="26"/>
          <w:szCs w:val="26"/>
        </w:rPr>
        <w:t xml:space="preserve">“Quy chế chi tiêu nội bộ của Chi bộ </w:t>
      </w:r>
      <w:r w:rsidRPr="00BC4168">
        <w:rPr>
          <w:rFonts w:ascii="Times New Roman" w:hAnsi="Times New Roman"/>
          <w:i/>
          <w:sz w:val="26"/>
          <w:szCs w:val="26"/>
        </w:rPr>
        <w:t>…</w:t>
      </w:r>
      <w:r w:rsidRPr="00BC4168">
        <w:rPr>
          <w:rFonts w:ascii="Times New Roman" w:hAnsi="Times New Roman"/>
          <w:i/>
          <w:sz w:val="26"/>
          <w:szCs w:val="26"/>
        </w:rPr>
        <w:t>, nhiệm kỳ 20</w:t>
      </w:r>
      <w:r w:rsidRPr="00BC4168">
        <w:rPr>
          <w:rFonts w:ascii="Times New Roman" w:hAnsi="Times New Roman"/>
          <w:i/>
          <w:sz w:val="26"/>
          <w:szCs w:val="26"/>
        </w:rPr>
        <w:t>…</w:t>
      </w:r>
      <w:r w:rsidRPr="00BC4168">
        <w:rPr>
          <w:rFonts w:ascii="Times New Roman" w:hAnsi="Times New Roman"/>
          <w:i/>
          <w:sz w:val="26"/>
          <w:szCs w:val="26"/>
        </w:rPr>
        <w:t xml:space="preserve"> – 20</w:t>
      </w:r>
      <w:r w:rsidRPr="00BC4168">
        <w:rPr>
          <w:rFonts w:ascii="Times New Roman" w:hAnsi="Times New Roman"/>
          <w:i/>
          <w:sz w:val="26"/>
          <w:szCs w:val="26"/>
        </w:rPr>
        <w:t>…</w:t>
      </w:r>
      <w:r w:rsidRPr="00BC4168">
        <w:rPr>
          <w:rFonts w:ascii="Times New Roman" w:hAnsi="Times New Roman"/>
          <w:i/>
          <w:sz w:val="26"/>
          <w:szCs w:val="26"/>
        </w:rPr>
        <w:t>”.</w:t>
      </w:r>
    </w:p>
    <w:p w:rsidR="00BC4168" w:rsidRPr="00BC4168" w:rsidRDefault="00BC4168" w:rsidP="00BC4168">
      <w:pPr>
        <w:spacing w:after="120" w:line="240" w:lineRule="auto"/>
        <w:ind w:left="284" w:firstLine="283"/>
        <w:jc w:val="both"/>
        <w:rPr>
          <w:rFonts w:ascii="Times New Roman" w:hAnsi="Times New Roman"/>
          <w:sz w:val="26"/>
          <w:szCs w:val="26"/>
        </w:rPr>
      </w:pPr>
      <w:r w:rsidRPr="00BC4168">
        <w:rPr>
          <w:rFonts w:ascii="Times New Roman" w:hAnsi="Times New Roman"/>
          <w:b/>
          <w:sz w:val="26"/>
          <w:szCs w:val="26"/>
        </w:rPr>
        <w:t>Điều 2:</w:t>
      </w:r>
      <w:r w:rsidRPr="00BC4168">
        <w:rPr>
          <w:rFonts w:ascii="Times New Roman" w:hAnsi="Times New Roman"/>
          <w:sz w:val="26"/>
          <w:szCs w:val="26"/>
        </w:rPr>
        <w:t xml:space="preserve"> Giao các tổ đảng, tham mưu giúp việc của Chi ủy </w:t>
      </w:r>
      <w:r w:rsidRPr="00BC4168">
        <w:rPr>
          <w:rFonts w:ascii="Times New Roman" w:hAnsi="Times New Roman"/>
          <w:sz w:val="26"/>
          <w:szCs w:val="26"/>
        </w:rPr>
        <w:t>…</w:t>
      </w:r>
      <w:r w:rsidRPr="00BC4168">
        <w:rPr>
          <w:rFonts w:ascii="Times New Roman" w:hAnsi="Times New Roman"/>
          <w:sz w:val="26"/>
          <w:szCs w:val="26"/>
        </w:rPr>
        <w:t xml:space="preserve"> có trách nhiệm thực hiện một số chế độ chi tiêu tại Quy chế này.</w:t>
      </w:r>
    </w:p>
    <w:p w:rsidR="00BC4168" w:rsidRPr="00BC4168" w:rsidRDefault="00BC4168" w:rsidP="00BC4168">
      <w:pPr>
        <w:spacing w:after="120" w:line="240" w:lineRule="auto"/>
        <w:ind w:left="284" w:firstLine="283"/>
        <w:jc w:val="both"/>
        <w:rPr>
          <w:rFonts w:ascii="Times New Roman" w:hAnsi="Times New Roman"/>
          <w:sz w:val="26"/>
          <w:szCs w:val="26"/>
        </w:rPr>
      </w:pPr>
      <w:r w:rsidRPr="00BC4168">
        <w:rPr>
          <w:rFonts w:ascii="Times New Roman" w:hAnsi="Times New Roman"/>
          <w:b/>
          <w:sz w:val="26"/>
          <w:szCs w:val="26"/>
        </w:rPr>
        <w:t>Điều 3:</w:t>
      </w:r>
      <w:r w:rsidRPr="00BC4168">
        <w:rPr>
          <w:rFonts w:ascii="Times New Roman" w:hAnsi="Times New Roman"/>
          <w:sz w:val="26"/>
          <w:szCs w:val="26"/>
        </w:rPr>
        <w:t xml:space="preserve"> Quyết định có hiệu lực thi hành kể từ ngày ký.</w:t>
      </w:r>
    </w:p>
    <w:p w:rsidR="00BC4168" w:rsidRPr="00BC4168" w:rsidRDefault="00BC4168" w:rsidP="00BC4168">
      <w:pPr>
        <w:spacing w:after="120" w:line="240" w:lineRule="auto"/>
        <w:ind w:left="284" w:firstLine="283"/>
        <w:jc w:val="both"/>
        <w:rPr>
          <w:rFonts w:ascii="Times New Roman" w:hAnsi="Times New Roman"/>
          <w:sz w:val="26"/>
          <w:szCs w:val="26"/>
        </w:rPr>
      </w:pPr>
      <w:r w:rsidRPr="00BC4168">
        <w:rPr>
          <w:rFonts w:ascii="Times New Roman" w:hAnsi="Times New Roman"/>
          <w:b/>
          <w:sz w:val="26"/>
          <w:szCs w:val="26"/>
        </w:rPr>
        <w:t>Điều 4</w:t>
      </w:r>
      <w:r w:rsidRPr="00BC4168">
        <w:rPr>
          <w:rFonts w:ascii="Times New Roman" w:hAnsi="Times New Roman"/>
          <w:sz w:val="26"/>
          <w:szCs w:val="26"/>
        </w:rPr>
        <w:t>: Ban Chi ủy, các chi ủy viên và đảng viên chịu trách nhiệm thi hành Quyết định này./.</w:t>
      </w:r>
    </w:p>
    <w:p w:rsidR="00BC4168" w:rsidRPr="00BC4168" w:rsidRDefault="00BC4168" w:rsidP="00BC4168">
      <w:pPr>
        <w:spacing w:after="120" w:line="240" w:lineRule="auto"/>
        <w:ind w:firstLine="720"/>
        <w:jc w:val="both"/>
        <w:rPr>
          <w:rFonts w:ascii="Times New Roman" w:hAnsi="Times New Roman"/>
          <w:sz w:val="26"/>
          <w:szCs w:val="26"/>
        </w:rPr>
      </w:pPr>
    </w:p>
    <w:tbl>
      <w:tblPr>
        <w:tblW w:w="9678" w:type="dxa"/>
        <w:tblInd w:w="567" w:type="dxa"/>
        <w:tblLook w:val="04A0" w:firstRow="1" w:lastRow="0" w:firstColumn="1" w:lastColumn="0" w:noHBand="0" w:noVBand="1"/>
      </w:tblPr>
      <w:tblGrid>
        <w:gridCol w:w="4839"/>
        <w:gridCol w:w="4839"/>
      </w:tblGrid>
      <w:tr w:rsidR="00BC4168" w:rsidRPr="00BC4168" w:rsidTr="00BC4168">
        <w:tc>
          <w:tcPr>
            <w:tcW w:w="4839" w:type="dxa"/>
            <w:shd w:val="clear" w:color="auto" w:fill="auto"/>
          </w:tcPr>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b/>
                <w:bCs/>
                <w:sz w:val="26"/>
                <w:szCs w:val="26"/>
              </w:rPr>
              <w:t>Nơi nh</w:t>
            </w:r>
            <w:bookmarkStart w:id="0" w:name="_GoBack"/>
            <w:bookmarkEnd w:id="0"/>
            <w:r w:rsidRPr="00BC4168">
              <w:rPr>
                <w:rFonts w:ascii="Times New Roman" w:eastAsia="Times New Roman" w:hAnsi="Times New Roman"/>
                <w:b/>
                <w:bCs/>
                <w:sz w:val="26"/>
                <w:szCs w:val="26"/>
              </w:rPr>
              <w:t>ận:</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TT Đảng ủy xã (b/c);</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Các đ/c đảng viên(t/h);</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Các đoàn thể (t/h);</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Lưu hồ sơ CB.</w:t>
            </w:r>
          </w:p>
        </w:tc>
        <w:tc>
          <w:tcPr>
            <w:tcW w:w="4839" w:type="dxa"/>
            <w:shd w:val="clear" w:color="auto" w:fill="auto"/>
          </w:tcPr>
          <w:p w:rsidR="00BC4168" w:rsidRPr="00BC4168" w:rsidRDefault="00BC4168" w:rsidP="00BC4168">
            <w:pPr>
              <w:spacing w:after="120" w:line="240" w:lineRule="auto"/>
              <w:jc w:val="center"/>
              <w:rPr>
                <w:rFonts w:ascii="Times New Roman" w:eastAsia="Times New Roman" w:hAnsi="Times New Roman"/>
                <w:b/>
                <w:bCs/>
                <w:sz w:val="26"/>
                <w:szCs w:val="26"/>
              </w:rPr>
            </w:pPr>
            <w:r w:rsidRPr="00BC4168">
              <w:rPr>
                <w:rFonts w:ascii="Times New Roman" w:eastAsia="Times New Roman" w:hAnsi="Times New Roman"/>
                <w:b/>
                <w:bCs/>
                <w:sz w:val="26"/>
                <w:szCs w:val="26"/>
              </w:rPr>
              <w:t>TM. CHI BỘ</w:t>
            </w:r>
            <w:r w:rsidRPr="00BC4168">
              <w:rPr>
                <w:rFonts w:ascii="Times New Roman" w:eastAsia="Times New Roman" w:hAnsi="Times New Roman"/>
                <w:sz w:val="26"/>
                <w:szCs w:val="26"/>
              </w:rPr>
              <w:br/>
            </w:r>
            <w:r w:rsidRPr="00BC4168">
              <w:rPr>
                <w:rFonts w:ascii="Times New Roman" w:eastAsia="Times New Roman" w:hAnsi="Times New Roman"/>
                <w:b/>
                <w:bCs/>
                <w:sz w:val="26"/>
                <w:szCs w:val="26"/>
              </w:rPr>
              <w:t>BÍ THƯ</w:t>
            </w: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tc>
      </w:tr>
    </w:tbl>
    <w:p w:rsidR="00BC4168" w:rsidRPr="00BC4168" w:rsidRDefault="00BC4168" w:rsidP="00BC4168">
      <w:pPr>
        <w:shd w:val="clear" w:color="auto" w:fill="FFFFFF"/>
        <w:spacing w:after="120" w:line="240" w:lineRule="auto"/>
        <w:jc w:val="center"/>
        <w:rPr>
          <w:rFonts w:ascii="Times New Roman" w:eastAsia="Times New Roman" w:hAnsi="Times New Roman"/>
          <w:b/>
          <w:bCs/>
          <w:sz w:val="26"/>
          <w:szCs w:val="26"/>
        </w:rPr>
      </w:pPr>
      <w:r w:rsidRPr="00BC4168">
        <w:rPr>
          <w:rFonts w:ascii="Times New Roman" w:eastAsia="Times New Roman" w:hAnsi="Times New Roman"/>
          <w:b/>
          <w:bCs/>
          <w:sz w:val="26"/>
          <w:szCs w:val="26"/>
        </w:rPr>
        <w:lastRenderedPageBreak/>
        <w:t>QUY CHẾ</w:t>
      </w:r>
    </w:p>
    <w:p w:rsidR="00BC4168" w:rsidRPr="00BC4168" w:rsidRDefault="00BC4168" w:rsidP="00BC4168">
      <w:pPr>
        <w:shd w:val="clear" w:color="auto" w:fill="FFFFFF"/>
        <w:spacing w:after="120" w:line="240" w:lineRule="auto"/>
        <w:jc w:val="center"/>
        <w:rPr>
          <w:rFonts w:ascii="Times New Roman" w:eastAsia="Times New Roman" w:hAnsi="Times New Roman"/>
          <w:b/>
          <w:bCs/>
          <w:sz w:val="26"/>
          <w:szCs w:val="26"/>
        </w:rPr>
      </w:pPr>
      <w:r w:rsidRPr="00BC4168">
        <w:rPr>
          <w:rFonts w:ascii="Times New Roman" w:eastAsia="Times New Roman" w:hAnsi="Times New Roman"/>
          <w:b/>
          <w:bCs/>
          <w:sz w:val="26"/>
          <w:szCs w:val="26"/>
        </w:rPr>
        <w:t xml:space="preserve">CHI TIÊU NỘI BỘ CỦA CHI BỘ </w:t>
      </w:r>
      <w:r w:rsidRPr="00BC4168">
        <w:rPr>
          <w:rFonts w:ascii="Times New Roman" w:eastAsia="Times New Roman" w:hAnsi="Times New Roman"/>
          <w:b/>
          <w:bCs/>
          <w:sz w:val="26"/>
          <w:szCs w:val="26"/>
        </w:rPr>
        <w:t>…</w:t>
      </w:r>
    </w:p>
    <w:p w:rsidR="00BC4168" w:rsidRPr="00BC4168" w:rsidRDefault="00BC4168" w:rsidP="00BC4168">
      <w:pPr>
        <w:shd w:val="clear" w:color="auto" w:fill="FFFFFF"/>
        <w:spacing w:after="120" w:line="240" w:lineRule="auto"/>
        <w:jc w:val="center"/>
        <w:rPr>
          <w:rFonts w:ascii="Times New Roman" w:eastAsia="Times New Roman" w:hAnsi="Times New Roman"/>
          <w:bCs/>
          <w:i/>
          <w:sz w:val="26"/>
          <w:szCs w:val="26"/>
        </w:rPr>
      </w:pPr>
      <w:r w:rsidRPr="00BC4168">
        <w:rPr>
          <w:rFonts w:ascii="Times New Roman" w:eastAsia="Times New Roman" w:hAnsi="Times New Roman"/>
          <w:bCs/>
          <w:i/>
          <w:sz w:val="26"/>
          <w:szCs w:val="26"/>
        </w:rPr>
        <w:t xml:space="preserve">(Đính kèm quyết định số </w:t>
      </w:r>
      <w:r w:rsidRPr="00BC4168">
        <w:rPr>
          <w:rFonts w:ascii="Times New Roman" w:eastAsia="Times New Roman" w:hAnsi="Times New Roman"/>
          <w:bCs/>
          <w:i/>
          <w:sz w:val="26"/>
          <w:szCs w:val="26"/>
        </w:rPr>
        <w:t xml:space="preserve">…/ QĐ-CB </w:t>
      </w:r>
      <w:r w:rsidRPr="00BC4168">
        <w:rPr>
          <w:rFonts w:ascii="Times New Roman" w:eastAsia="Times New Roman" w:hAnsi="Times New Roman"/>
          <w:bCs/>
          <w:i/>
          <w:sz w:val="26"/>
          <w:szCs w:val="26"/>
        </w:rPr>
        <w:t xml:space="preserve">ngày </w:t>
      </w:r>
      <w:r w:rsidRPr="00BC4168">
        <w:rPr>
          <w:rFonts w:ascii="Times New Roman" w:eastAsia="Times New Roman" w:hAnsi="Times New Roman"/>
          <w:bCs/>
          <w:i/>
          <w:sz w:val="26"/>
          <w:szCs w:val="26"/>
        </w:rPr>
        <w:t>… tháng … năm 20… của chi bộ …</w:t>
      </w:r>
      <w:r w:rsidRPr="00BC4168">
        <w:rPr>
          <w:rFonts w:ascii="Times New Roman" w:eastAsia="Times New Roman" w:hAnsi="Times New Roman"/>
          <w:bCs/>
          <w:i/>
          <w:sz w:val="26"/>
          <w:szCs w:val="26"/>
        </w:rPr>
        <w:t>)</w:t>
      </w:r>
    </w:p>
    <w:p w:rsidR="00BC4168" w:rsidRPr="00BC4168" w:rsidRDefault="00BC4168" w:rsidP="00BC4168">
      <w:pPr>
        <w:shd w:val="clear" w:color="auto" w:fill="FFFFFF"/>
        <w:spacing w:after="120" w:line="240" w:lineRule="auto"/>
        <w:jc w:val="center"/>
        <w:rPr>
          <w:rFonts w:ascii="Times New Roman" w:eastAsia="Times New Roman" w:hAnsi="Times New Roman"/>
          <w:bCs/>
          <w:i/>
          <w:sz w:val="26"/>
          <w:szCs w:val="26"/>
        </w:rPr>
      </w:pPr>
    </w:p>
    <w:p w:rsidR="00BC4168" w:rsidRPr="00BC4168" w:rsidRDefault="00BC4168" w:rsidP="00BC4168">
      <w:pPr>
        <w:spacing w:after="120" w:line="240" w:lineRule="auto"/>
        <w:jc w:val="center"/>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CHƯƠNG I</w:t>
      </w:r>
    </w:p>
    <w:p w:rsidR="00BC4168" w:rsidRPr="00BC4168" w:rsidRDefault="00BC4168" w:rsidP="00BC4168">
      <w:pPr>
        <w:spacing w:after="120" w:line="240" w:lineRule="auto"/>
        <w:jc w:val="center"/>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NHỮNG QUY ĐỊNH CHUNG</w:t>
      </w:r>
    </w:p>
    <w:p w:rsidR="00BC4168" w:rsidRPr="00BC4168" w:rsidRDefault="00BC4168" w:rsidP="00BC4168">
      <w:pPr>
        <w:spacing w:after="120" w:line="240" w:lineRule="auto"/>
        <w:ind w:firstLine="720"/>
        <w:rPr>
          <w:rFonts w:ascii="Times New Roman" w:eastAsia="Times New Roman" w:hAnsi="Times New Roman"/>
          <w:sz w:val="26"/>
          <w:szCs w:val="26"/>
          <w:lang w:val="vi-VN"/>
        </w:rPr>
      </w:pPr>
    </w:p>
    <w:p w:rsidR="00BC4168" w:rsidRPr="00BC4168" w:rsidRDefault="00BC4168" w:rsidP="00BC4168">
      <w:pPr>
        <w:spacing w:after="120" w:line="240" w:lineRule="auto"/>
        <w:ind w:left="284" w:firstLine="283"/>
        <w:rPr>
          <w:rFonts w:ascii="Times New Roman" w:eastAsia="Times New Roman" w:hAnsi="Times New Roman"/>
          <w:b/>
          <w:bCs/>
          <w:sz w:val="26"/>
          <w:szCs w:val="26"/>
          <w:lang w:val="vi-VN"/>
        </w:rPr>
      </w:pPr>
      <w:r w:rsidRPr="00BC4168">
        <w:rPr>
          <w:rFonts w:ascii="Times New Roman" w:eastAsia="Times New Roman" w:hAnsi="Times New Roman"/>
          <w:b/>
          <w:bCs/>
          <w:sz w:val="26"/>
          <w:szCs w:val="26"/>
          <w:lang w:val="vi-VN"/>
        </w:rPr>
        <w:t>Điều 1. Mục đích yêu cầu</w:t>
      </w:r>
    </w:p>
    <w:p w:rsidR="00BC4168" w:rsidRPr="00BC4168" w:rsidRDefault="00BC4168" w:rsidP="00BC4168">
      <w:pPr>
        <w:spacing w:after="120" w:line="240" w:lineRule="auto"/>
        <w:ind w:left="284" w:firstLine="283"/>
        <w:rPr>
          <w:rFonts w:ascii="Times New Roman" w:eastAsia="Times New Roman" w:hAnsi="Times New Roman"/>
          <w:sz w:val="26"/>
          <w:szCs w:val="26"/>
        </w:rPr>
      </w:pPr>
      <w:r w:rsidRPr="00BC4168">
        <w:rPr>
          <w:rFonts w:ascii="Times New Roman" w:eastAsia="Times New Roman" w:hAnsi="Times New Roman"/>
          <w:sz w:val="26"/>
          <w:szCs w:val="26"/>
          <w:lang w:val="vi-VN"/>
        </w:rPr>
        <w:t>1. Tạo quyền chủ động trong công tác quản lý và chi tiêu tài chính cho Bí thư chi bộ</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2. Tạo quyền chủ động cho đảng viên trong chi bộ hoàn thành nhiệm vụ được giao.</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3. Là căn cứ để quản lý, thanh toán các khoản chi tiêu trong chi bộ; thực hiện sự kiểm soát của Đảng bộ cấp trên</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4. Sử dụng tài chính đúng mục đích, có hiệu quả. Thực hành tiết kiệm chống lãng phí.</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Điều 2. Nguyên tắc xây dựng quy chế chi tiêu nội bộ</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 xml:space="preserve">1. Căn cứ vào các văn bản quy định của Đảng các cấp. </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2.  Phù hợp với hoạt động đặc thù của Chi bộ, đảm bảo cho chi bộ, đảng viên hoàn thành nhiệm vụ được giao</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3.  Được thảo luận rộng rãi, dân chủ, công khai trong tập thể chi bộ.</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Điều 3. Căn cứ pháp lý xây dựng quy chế chi tiêu nội bộ</w:t>
      </w:r>
    </w:p>
    <w:p w:rsidR="00BC4168" w:rsidRPr="00BC4168" w:rsidRDefault="00BC4168" w:rsidP="00BC4168">
      <w:pPr>
        <w:spacing w:after="120" w:line="240" w:lineRule="auto"/>
        <w:ind w:left="284" w:firstLine="283"/>
        <w:rPr>
          <w:rFonts w:ascii="Times New Roman" w:eastAsia="Times New Roman" w:hAnsi="Times New Roman"/>
          <w:sz w:val="26"/>
          <w:szCs w:val="26"/>
        </w:rPr>
      </w:pPr>
      <w:r w:rsidRPr="00BC4168">
        <w:rPr>
          <w:rFonts w:ascii="Times New Roman" w:eastAsia="Times New Roman" w:hAnsi="Times New Roman"/>
          <w:sz w:val="26"/>
          <w:szCs w:val="26"/>
          <w:lang w:val="vi-VN"/>
        </w:rPr>
        <w:t>1. Quyết định số 99-QĐ/TW ngày 30/5/2012 của Ban bí thư Trung ương Đảng ban hành Quy định về “ Chế độ chi hạt động công tác đảng của tổ chức cơ sở đảng, đảng bộ cấp trên trực tiếp cơ sở”</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2. Căn cứ luật Ngân sách nhà nước, các văn bản hướng dẫn thi hành Luật và các văn bản về cơ chế quản lý tài chính của Đảng và Nhà nước hiện hành.</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3. Hướng dẫn số 21-HD/VPTW về Chế độ chi hoạt động công tác đảng của tổ chức cơ sở đảng, đảng bộ cấp trên trực tiếp cơ sở trong nước kèm theo Quyết định số 99-QĐ/TW  do Văn phòng Ban Chấp hành Trung ương ban hành</w:t>
      </w:r>
    </w:p>
    <w:p w:rsidR="00BC4168" w:rsidRPr="00BC4168" w:rsidRDefault="00BC4168" w:rsidP="00BC4168">
      <w:pPr>
        <w:spacing w:after="120" w:line="240" w:lineRule="auto"/>
        <w:ind w:left="284" w:firstLine="283"/>
        <w:rPr>
          <w:rFonts w:ascii="Times New Roman" w:eastAsia="Times New Roman" w:hAnsi="Times New Roman"/>
          <w:b/>
          <w:bCs/>
          <w:sz w:val="26"/>
          <w:szCs w:val="26"/>
          <w:lang w:val="vi-VN"/>
        </w:rPr>
      </w:pPr>
      <w:r w:rsidRPr="00BC4168">
        <w:rPr>
          <w:rFonts w:ascii="Times New Roman" w:eastAsia="Times New Roman" w:hAnsi="Times New Roman"/>
          <w:sz w:val="26"/>
          <w:szCs w:val="26"/>
          <w:lang w:val="vi-VN"/>
        </w:rPr>
        <w:t xml:space="preserve"> </w:t>
      </w:r>
      <w:r w:rsidRPr="00BC4168">
        <w:rPr>
          <w:rFonts w:ascii="Times New Roman" w:eastAsia="Times New Roman" w:hAnsi="Times New Roman"/>
          <w:b/>
          <w:bCs/>
          <w:sz w:val="26"/>
          <w:szCs w:val="26"/>
          <w:lang w:val="vi-VN"/>
        </w:rPr>
        <w:t>Điều 4. Một số nội dung xây dựng quy chế chi tiêu nội bộ</w:t>
      </w:r>
    </w:p>
    <w:p w:rsidR="00BC4168" w:rsidRPr="00BC4168" w:rsidRDefault="00BC4168" w:rsidP="00BC4168">
      <w:pPr>
        <w:spacing w:after="120" w:line="240" w:lineRule="auto"/>
        <w:ind w:left="284" w:firstLine="283"/>
        <w:rPr>
          <w:rFonts w:ascii="Times New Roman" w:eastAsia="Times New Roman" w:hAnsi="Times New Roman"/>
          <w:sz w:val="26"/>
          <w:szCs w:val="26"/>
        </w:rPr>
      </w:pPr>
      <w:r w:rsidRPr="00BC4168">
        <w:rPr>
          <w:rFonts w:ascii="Times New Roman" w:eastAsia="Times New Roman" w:hAnsi="Times New Roman"/>
          <w:sz w:val="26"/>
          <w:szCs w:val="26"/>
          <w:lang w:val="vi-VN"/>
        </w:rPr>
        <w:t>1. Sử dụng văn phòng phẩm, in ấn tài liệu</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rPr>
          <w:rFonts w:ascii="Times New Roman" w:eastAsia="Times New Roman" w:hAnsi="Times New Roman"/>
          <w:sz w:val="26"/>
          <w:szCs w:val="26"/>
        </w:rPr>
      </w:pPr>
      <w:r w:rsidRPr="00BC4168">
        <w:rPr>
          <w:rFonts w:ascii="Times New Roman" w:eastAsia="Times New Roman" w:hAnsi="Times New Roman"/>
          <w:sz w:val="26"/>
          <w:szCs w:val="26"/>
          <w:lang w:val="vi-VN"/>
        </w:rPr>
        <w:t>2. Chi tổ chức Đại hội, Hội nghị, tổng kết công tác Đảng</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rPr>
          <w:rFonts w:ascii="Times New Roman" w:eastAsia="Times New Roman" w:hAnsi="Times New Roman"/>
          <w:sz w:val="26"/>
          <w:szCs w:val="26"/>
        </w:rPr>
      </w:pPr>
      <w:r w:rsidRPr="00BC4168">
        <w:rPr>
          <w:rFonts w:ascii="Times New Roman" w:eastAsia="Times New Roman" w:hAnsi="Times New Roman"/>
          <w:sz w:val="26"/>
          <w:szCs w:val="26"/>
          <w:lang w:val="vi-VN"/>
        </w:rPr>
        <w:t>3. Hỗ trợ công tác phí đi xác minh lý lịch quần chúng</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pacing w:val="-8"/>
          <w:sz w:val="26"/>
          <w:szCs w:val="26"/>
          <w:lang w:val="vi-VN"/>
        </w:rPr>
        <w:t>4. Chi thăm hỏi đảng viên ốm đau, gia đình có việc hiếu. Chia tay đảng viên.</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lastRenderedPageBreak/>
        <w:t>5. Chi khen thưởng đảng viên.</w:t>
      </w:r>
    </w:p>
    <w:p w:rsidR="00BC4168" w:rsidRPr="00BC4168" w:rsidRDefault="00BC4168" w:rsidP="00BC4168">
      <w:pPr>
        <w:spacing w:after="120" w:line="240" w:lineRule="auto"/>
        <w:ind w:left="284" w:firstLine="283"/>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6. Chi đảng vụ khác</w:t>
      </w:r>
    </w:p>
    <w:p w:rsidR="00BC4168" w:rsidRPr="00BC4168" w:rsidRDefault="00BC4168" w:rsidP="00BC4168">
      <w:pPr>
        <w:spacing w:after="120" w:line="240" w:lineRule="auto"/>
        <w:jc w:val="center"/>
        <w:rPr>
          <w:rFonts w:ascii="Times New Roman" w:eastAsia="Times New Roman" w:hAnsi="Times New Roman"/>
          <w:b/>
          <w:bCs/>
          <w:sz w:val="26"/>
          <w:szCs w:val="26"/>
          <w:lang w:val="vi-VN"/>
        </w:rPr>
      </w:pPr>
    </w:p>
    <w:p w:rsidR="00BC4168" w:rsidRPr="00BC4168" w:rsidRDefault="00BC4168" w:rsidP="00BC4168">
      <w:pPr>
        <w:spacing w:after="120" w:line="240" w:lineRule="auto"/>
        <w:jc w:val="center"/>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CHƯƠNG II</w:t>
      </w:r>
    </w:p>
    <w:p w:rsidR="00BC4168" w:rsidRPr="00BC4168" w:rsidRDefault="00BC4168" w:rsidP="00BC4168">
      <w:pPr>
        <w:spacing w:after="120" w:line="240" w:lineRule="auto"/>
        <w:jc w:val="center"/>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NHỮNG QUY ĐỊNH CỤ THỂ</w:t>
      </w:r>
    </w:p>
    <w:p w:rsidR="00BC4168" w:rsidRPr="00BC4168" w:rsidRDefault="00BC4168" w:rsidP="00BC4168">
      <w:pPr>
        <w:spacing w:after="120" w:line="240" w:lineRule="auto"/>
        <w:ind w:firstLine="720"/>
        <w:rPr>
          <w:rFonts w:ascii="Times New Roman" w:eastAsia="Times New Roman" w:hAnsi="Times New Roman"/>
          <w:sz w:val="26"/>
          <w:szCs w:val="26"/>
          <w:lang w:val="vi-VN"/>
        </w:rPr>
      </w:pPr>
    </w:p>
    <w:p w:rsidR="00BC4168" w:rsidRPr="00BC4168" w:rsidRDefault="00BC4168" w:rsidP="00BC4168">
      <w:pPr>
        <w:spacing w:after="120" w:line="240" w:lineRule="auto"/>
        <w:ind w:left="142" w:firstLine="425"/>
        <w:rPr>
          <w:rFonts w:ascii="Times New Roman" w:eastAsia="Times New Roman" w:hAnsi="Times New Roman"/>
          <w:b/>
          <w:bCs/>
          <w:sz w:val="26"/>
          <w:szCs w:val="26"/>
          <w:lang w:val="vi-VN"/>
        </w:rPr>
      </w:pPr>
      <w:r w:rsidRPr="00BC4168">
        <w:rPr>
          <w:rFonts w:ascii="Times New Roman" w:eastAsia="Times New Roman" w:hAnsi="Times New Roman"/>
          <w:b/>
          <w:bCs/>
          <w:sz w:val="26"/>
          <w:szCs w:val="26"/>
          <w:lang w:val="vi-VN"/>
        </w:rPr>
        <w:t>Điều 5. Nguồn tài chính</w:t>
      </w:r>
    </w:p>
    <w:p w:rsidR="00BC4168" w:rsidRPr="00BC4168" w:rsidRDefault="00BC4168" w:rsidP="00BC4168">
      <w:pPr>
        <w:spacing w:after="120" w:line="240" w:lineRule="auto"/>
        <w:ind w:left="142" w:firstLine="425"/>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1. Đảng phí do đảng viên đóng hàng tháng sau khi trích nộp cho Đảng bộ phường. Trên cơ sở đảng phí của đảng viên, phân công cán bộ phụ trách thu phải theo dõi thường xuyên thu đúng, thu đủ.</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lang w:val="vi-VN"/>
        </w:rPr>
        <w:t>2. Các nguồn tài chính hợp pháp khác (nếu có)</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b/>
          <w:bCs/>
          <w:sz w:val="26"/>
          <w:szCs w:val="26"/>
          <w:lang w:val="vi-VN"/>
        </w:rPr>
      </w:pPr>
      <w:r w:rsidRPr="00BC4168">
        <w:rPr>
          <w:rFonts w:ascii="Times New Roman" w:eastAsia="Times New Roman" w:hAnsi="Times New Roman"/>
          <w:b/>
          <w:bCs/>
          <w:sz w:val="26"/>
          <w:szCs w:val="26"/>
          <w:lang w:val="vi-VN"/>
        </w:rPr>
        <w:t>Điều 6. Các mục chi</w:t>
      </w:r>
      <w:r w:rsidRPr="00BC4168">
        <w:rPr>
          <w:rFonts w:ascii="Times New Roman" w:eastAsia="Times New Roman" w:hAnsi="Times New Roman"/>
          <w:b/>
          <w:bCs/>
          <w:sz w:val="26"/>
          <w:szCs w:val="26"/>
          <w:lang w:val="vi-VN"/>
        </w:rPr>
        <w:t> và mức chi</w:t>
      </w:r>
    </w:p>
    <w:p w:rsidR="00BC4168" w:rsidRPr="00BC4168" w:rsidRDefault="00BC4168" w:rsidP="00BC4168">
      <w:pPr>
        <w:spacing w:after="120" w:line="240" w:lineRule="auto"/>
        <w:ind w:left="142" w:firstLine="425"/>
        <w:rPr>
          <w:rFonts w:ascii="Times New Roman" w:eastAsia="Times New Roman" w:hAnsi="Times New Roman"/>
          <w:i/>
          <w:sz w:val="26"/>
          <w:szCs w:val="26"/>
          <w:lang w:val="vi-VN"/>
        </w:rPr>
      </w:pPr>
      <w:r w:rsidRPr="00BC4168">
        <w:rPr>
          <w:rFonts w:ascii="Times New Roman" w:eastAsia="Times New Roman" w:hAnsi="Times New Roman"/>
          <w:i/>
          <w:sz w:val="26"/>
          <w:szCs w:val="26"/>
          <w:lang w:val="vi-VN"/>
        </w:rPr>
        <w:t>1. Chi vật tư văn phòng phẩm</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Đối với văn phòng phẩm: Giấy A4, bút bi, kim bấm, kim kẹp, bấm giấy, bìa A4: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 quý</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Sổ ghi chép của đảng viên: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 người/ năm</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lang w:val="vi-VN"/>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Chi photo các tài liệu phục vụ cho sinh hoạt chi bộ thanh toán theo hóa đơn thực tế.</w:t>
      </w:r>
    </w:p>
    <w:p w:rsidR="00BC4168" w:rsidRPr="00BC4168" w:rsidRDefault="00BC4168" w:rsidP="00BC4168">
      <w:pPr>
        <w:spacing w:after="120" w:line="240" w:lineRule="auto"/>
        <w:ind w:left="142" w:firstLine="425"/>
        <w:rPr>
          <w:rFonts w:ascii="Times New Roman" w:eastAsia="Times New Roman" w:hAnsi="Times New Roman"/>
          <w:i/>
          <w:sz w:val="26"/>
          <w:szCs w:val="26"/>
        </w:rPr>
      </w:pPr>
      <w:r w:rsidRPr="00BC4168">
        <w:rPr>
          <w:rFonts w:ascii="Times New Roman" w:eastAsia="Times New Roman" w:hAnsi="Times New Roman"/>
          <w:i/>
          <w:sz w:val="26"/>
          <w:szCs w:val="26"/>
          <w:lang w:val="vi-VN"/>
        </w:rPr>
        <w:t>2. Chi Hội nghị, Đại hội chi bộ</w:t>
      </w:r>
      <w:r w:rsidRPr="00BC4168">
        <w:rPr>
          <w:rFonts w:ascii="Times New Roman" w:eastAsia="Times New Roman" w:hAnsi="Times New Roman"/>
          <w:i/>
          <w:sz w:val="26"/>
          <w:szCs w:val="26"/>
        </w:rPr>
        <w:t>, báo cáo sinh hoạt chuyên đề</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Chi trang trí khánh tiết, hoa tươi, in ấn tài liệu (có kế hoạch duyệt trước khi thực hiện</w:t>
      </w:r>
      <w:r w:rsidRPr="00BC4168">
        <w:rPr>
          <w:rFonts w:ascii="Times New Roman" w:eastAsia="Times New Roman" w:hAnsi="Times New Roman"/>
          <w:sz w:val="26"/>
          <w:szCs w:val="26"/>
        </w:rPr>
        <w:t>, chi theo thực tế nhưng đảm bảo tiết kiệm</w:t>
      </w:r>
      <w:r w:rsidRPr="00BC4168">
        <w:rPr>
          <w:rFonts w:ascii="Times New Roman" w:eastAsia="Times New Roman" w:hAnsi="Times New Roman"/>
          <w:sz w:val="26"/>
          <w:szCs w:val="26"/>
          <w:lang w:val="vi-VN"/>
        </w:rPr>
        <w:t>)</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Chi tiền nước uống: </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đ/người/ngày</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rPr>
        <w:t xml:space="preserve">Chi báo cáo sinh hoạt chuyên đề:  </w:t>
      </w:r>
      <w:r w:rsidRPr="00BC4168">
        <w:rPr>
          <w:rFonts w:ascii="Times New Roman" w:eastAsia="Times New Roman" w:hAnsi="Times New Roman"/>
          <w:sz w:val="26"/>
          <w:szCs w:val="26"/>
        </w:rPr>
        <w:t>…</w:t>
      </w:r>
      <w:r w:rsidRPr="00BC4168">
        <w:rPr>
          <w:rFonts w:ascii="Times New Roman" w:eastAsia="Times New Roman" w:hAnsi="Times New Roman"/>
          <w:sz w:val="26"/>
          <w:szCs w:val="26"/>
        </w:rPr>
        <w:t>đ/người/báo cáo.</w:t>
      </w:r>
    </w:p>
    <w:p w:rsidR="00BC4168" w:rsidRPr="00BC4168" w:rsidRDefault="00BC4168" w:rsidP="00BC4168">
      <w:pPr>
        <w:spacing w:after="120" w:line="240" w:lineRule="auto"/>
        <w:ind w:left="142" w:firstLine="425"/>
        <w:rPr>
          <w:rFonts w:ascii="Times New Roman" w:eastAsia="Times New Roman" w:hAnsi="Times New Roman"/>
          <w:i/>
          <w:sz w:val="26"/>
          <w:szCs w:val="26"/>
          <w:lang w:val="vi-VN"/>
        </w:rPr>
      </w:pPr>
      <w:r w:rsidRPr="00BC4168">
        <w:rPr>
          <w:rFonts w:ascii="Times New Roman" w:eastAsia="Times New Roman" w:hAnsi="Times New Roman"/>
          <w:i/>
          <w:sz w:val="26"/>
          <w:szCs w:val="26"/>
          <w:lang w:val="vi-VN"/>
        </w:rPr>
        <w:t>3. Chi hỗ trợ công tác phí đi xác minh lý lịch quần chúng</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Trên 20 km cả đi và về được hỗ trợ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 lần</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Trên 50 km cả đi và về được hỗ trợ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 lần</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Trên 100 km cả đi và về được hỗ trợ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 lần</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Các trường hợp khác cần có sự trao đổi, bàn bạc trong chi ủy và toàn thể đảng viên trong chi bộ thống nhất</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lang w:val="vi-VN"/>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Tất cả các trường hợp được hỗ trợ tiền đi đường phải có chứng từ hợp pháp kèm theo mới được duyệt chi.</w:t>
      </w:r>
    </w:p>
    <w:p w:rsidR="00BC4168" w:rsidRPr="00BC4168" w:rsidRDefault="00BC4168" w:rsidP="00BC4168">
      <w:pPr>
        <w:spacing w:after="120" w:line="240" w:lineRule="auto"/>
        <w:ind w:left="142" w:firstLine="425"/>
        <w:rPr>
          <w:rFonts w:ascii="Times New Roman" w:eastAsia="Times New Roman" w:hAnsi="Times New Roman"/>
          <w:i/>
          <w:spacing w:val="-8"/>
          <w:sz w:val="26"/>
          <w:szCs w:val="26"/>
          <w:lang w:val="vi-VN"/>
        </w:rPr>
      </w:pPr>
      <w:r w:rsidRPr="00BC4168">
        <w:rPr>
          <w:rFonts w:ascii="Times New Roman" w:eastAsia="Times New Roman" w:hAnsi="Times New Roman"/>
          <w:i/>
          <w:spacing w:val="-8"/>
          <w:sz w:val="26"/>
          <w:szCs w:val="26"/>
          <w:lang w:val="vi-VN"/>
        </w:rPr>
        <w:t>4. Chi thăm hỏi đảng viên ốm đau, gia đình có việc hiếu. Chia tay đảng viên.</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lang w:val="vi-VN"/>
        </w:rPr>
        <w:t xml:space="preserve">- Chi thăm hỏi việc hiếu gia đình đảng viên: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/người/lần</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sz w:val="26"/>
          <w:szCs w:val="26"/>
        </w:rPr>
      </w:pPr>
      <w:r w:rsidRPr="00BC4168">
        <w:rPr>
          <w:rFonts w:ascii="Times New Roman" w:eastAsia="Times New Roman" w:hAnsi="Times New Roman"/>
          <w:sz w:val="26"/>
          <w:szCs w:val="26"/>
          <w:lang w:val="vi-VN"/>
        </w:rPr>
        <w:t xml:space="preserve">- Chi quà chia tay đảng viên: </w:t>
      </w:r>
      <w:r w:rsidRPr="00BC4168">
        <w:rPr>
          <w:rFonts w:ascii="Times New Roman" w:eastAsia="Times New Roman" w:hAnsi="Times New Roman"/>
          <w:sz w:val="26"/>
          <w:szCs w:val="26"/>
        </w:rPr>
        <w:t>…đ</w:t>
      </w:r>
      <w:r w:rsidRPr="00BC4168">
        <w:rPr>
          <w:rFonts w:ascii="Times New Roman" w:eastAsia="Times New Roman" w:hAnsi="Times New Roman"/>
          <w:sz w:val="26"/>
          <w:szCs w:val="26"/>
          <w:lang w:val="vi-VN"/>
        </w:rPr>
        <w:t>/người</w:t>
      </w:r>
      <w:r w:rsidRPr="00BC4168">
        <w:rPr>
          <w:rFonts w:ascii="Times New Roman" w:eastAsia="Times New Roman" w:hAnsi="Times New Roman"/>
          <w:sz w:val="26"/>
          <w:szCs w:val="26"/>
        </w:rPr>
        <w:t>.</w:t>
      </w:r>
    </w:p>
    <w:p w:rsidR="00BC4168" w:rsidRPr="00BC4168" w:rsidRDefault="00BC4168" w:rsidP="00BC4168">
      <w:pPr>
        <w:spacing w:after="120" w:line="240" w:lineRule="auto"/>
        <w:ind w:left="142" w:firstLine="425"/>
        <w:rPr>
          <w:rFonts w:ascii="Times New Roman" w:eastAsia="Times New Roman" w:hAnsi="Times New Roman"/>
          <w:i/>
          <w:sz w:val="26"/>
          <w:szCs w:val="26"/>
          <w:lang w:val="vi-VN"/>
        </w:rPr>
      </w:pPr>
      <w:r w:rsidRPr="00BC4168">
        <w:rPr>
          <w:rFonts w:ascii="Times New Roman" w:eastAsia="Times New Roman" w:hAnsi="Times New Roman"/>
          <w:i/>
          <w:sz w:val="26"/>
          <w:szCs w:val="26"/>
          <w:lang w:val="vi-VN"/>
        </w:rPr>
        <w:t>5. Chi khen thưởng đảng viên</w:t>
      </w:r>
    </w:p>
    <w:p w:rsidR="00BC4168" w:rsidRPr="00BC4168" w:rsidRDefault="00BC4168" w:rsidP="00BC4168">
      <w:pPr>
        <w:spacing w:after="120" w:line="240" w:lineRule="auto"/>
        <w:ind w:left="142" w:firstLine="425"/>
        <w:rPr>
          <w:rFonts w:ascii="Times New Roman" w:eastAsia="Times New Roman" w:hAnsi="Times New Roman"/>
          <w:sz w:val="26"/>
          <w:szCs w:val="26"/>
          <w:lang w:val="vi-VN"/>
        </w:rPr>
      </w:pPr>
      <w:r w:rsidRPr="00BC4168">
        <w:rPr>
          <w:rFonts w:ascii="Times New Roman" w:eastAsia="Times New Roman" w:hAnsi="Times New Roman"/>
          <w:sz w:val="26"/>
          <w:szCs w:val="26"/>
        </w:rPr>
        <w:lastRenderedPageBreak/>
        <w:t xml:space="preserve">- </w:t>
      </w:r>
      <w:r w:rsidRPr="00BC4168">
        <w:rPr>
          <w:rFonts w:ascii="Times New Roman" w:eastAsia="Times New Roman" w:hAnsi="Times New Roman"/>
          <w:sz w:val="26"/>
          <w:szCs w:val="26"/>
          <w:lang w:val="vi-VN"/>
        </w:rPr>
        <w:t>Chi khen thưởng đảng viên có thành tích đạt giải thưởng trong các cuộc thi do Đảng các cấ</w:t>
      </w:r>
      <w:r w:rsidRPr="00BC4168">
        <w:rPr>
          <w:rFonts w:ascii="Times New Roman" w:eastAsia="Times New Roman" w:hAnsi="Times New Roman"/>
          <w:sz w:val="26"/>
          <w:szCs w:val="26"/>
          <w:lang w:val="vi-VN"/>
        </w:rPr>
        <w:t>p tổ chức: ...</w:t>
      </w:r>
      <w:r w:rsidRPr="00BC4168">
        <w:rPr>
          <w:rFonts w:ascii="Times New Roman" w:eastAsia="Times New Roman" w:hAnsi="Times New Roman"/>
          <w:sz w:val="26"/>
          <w:szCs w:val="26"/>
          <w:lang w:val="vi-VN"/>
        </w:rPr>
        <w:t>đ/ giải thưởng.</w:t>
      </w:r>
    </w:p>
    <w:p w:rsidR="00BC4168" w:rsidRPr="00BC4168" w:rsidRDefault="00BC4168" w:rsidP="00BC4168">
      <w:pPr>
        <w:spacing w:after="120" w:line="240" w:lineRule="auto"/>
        <w:ind w:left="142" w:firstLine="425"/>
        <w:rPr>
          <w:rFonts w:ascii="Times New Roman" w:eastAsia="Times New Roman" w:hAnsi="Times New Roman"/>
          <w:sz w:val="26"/>
          <w:szCs w:val="26"/>
          <w:lang w:val="vi-VN"/>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 xml:space="preserve">Chi khen thưởng đảng viên hoàn thành xuất sắc nhiệm vụ cuối năm: </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đ/người</w:t>
      </w:r>
    </w:p>
    <w:p w:rsidR="00BC4168" w:rsidRPr="00BC4168" w:rsidRDefault="00BC4168" w:rsidP="00BC4168">
      <w:pPr>
        <w:spacing w:after="120" w:line="240" w:lineRule="auto"/>
        <w:ind w:left="142" w:firstLine="425"/>
        <w:rPr>
          <w:rFonts w:ascii="Times New Roman" w:eastAsia="Times New Roman" w:hAnsi="Times New Roman"/>
          <w:sz w:val="26"/>
          <w:szCs w:val="26"/>
          <w:lang w:val="vi-VN"/>
        </w:rPr>
      </w:pPr>
      <w:r w:rsidRPr="00BC4168">
        <w:rPr>
          <w:rFonts w:ascii="Times New Roman" w:eastAsia="Times New Roman" w:hAnsi="Times New Roman"/>
          <w:sz w:val="26"/>
          <w:szCs w:val="26"/>
        </w:rPr>
        <w:t xml:space="preserve">- </w:t>
      </w:r>
      <w:r w:rsidRPr="00BC4168">
        <w:rPr>
          <w:rFonts w:ascii="Times New Roman" w:eastAsia="Times New Roman" w:hAnsi="Times New Roman"/>
          <w:sz w:val="26"/>
          <w:szCs w:val="26"/>
          <w:lang w:val="vi-VN"/>
        </w:rPr>
        <w:t>Chi khen thưởng đảng viên hoà</w:t>
      </w:r>
      <w:r w:rsidRPr="00BC4168">
        <w:rPr>
          <w:rFonts w:ascii="Times New Roman" w:eastAsia="Times New Roman" w:hAnsi="Times New Roman"/>
          <w:sz w:val="26"/>
          <w:szCs w:val="26"/>
          <w:lang w:val="vi-VN"/>
        </w:rPr>
        <w:t>n thành tốt nhiệm vụ cuối năm: ...</w:t>
      </w:r>
      <w:r w:rsidRPr="00BC4168">
        <w:rPr>
          <w:rFonts w:ascii="Times New Roman" w:eastAsia="Times New Roman" w:hAnsi="Times New Roman"/>
          <w:sz w:val="26"/>
          <w:szCs w:val="26"/>
          <w:lang w:val="vi-VN"/>
        </w:rPr>
        <w:t>đ/người</w:t>
      </w:r>
    </w:p>
    <w:p w:rsidR="00BC4168" w:rsidRPr="00BC4168" w:rsidRDefault="00BC4168" w:rsidP="00BC4168">
      <w:pPr>
        <w:spacing w:after="120" w:line="240" w:lineRule="auto"/>
        <w:ind w:left="142" w:firstLine="425"/>
        <w:jc w:val="both"/>
        <w:rPr>
          <w:rFonts w:ascii="Times New Roman" w:eastAsia="Times New Roman" w:hAnsi="Times New Roman"/>
          <w:sz w:val="26"/>
          <w:szCs w:val="26"/>
          <w:lang w:val="vi-VN"/>
        </w:rPr>
      </w:pPr>
      <w:r>
        <w:rPr>
          <w:rFonts w:ascii="Times New Roman" w:eastAsia="Times New Roman" w:hAnsi="Times New Roman"/>
          <w:i/>
          <w:spacing w:val="-8"/>
          <w:sz w:val="26"/>
          <w:szCs w:val="26"/>
          <w:lang w:val="vi-VN"/>
        </w:rPr>
        <w:t> </w:t>
      </w:r>
      <w:r w:rsidRPr="00BC4168">
        <w:rPr>
          <w:rFonts w:ascii="Times New Roman" w:eastAsia="Times New Roman" w:hAnsi="Times New Roman"/>
          <w:i/>
          <w:spacing w:val="-8"/>
          <w:sz w:val="26"/>
          <w:szCs w:val="26"/>
          <w:lang w:val="vi-VN"/>
        </w:rPr>
        <w:t>6. Chi đảng vụ khác:</w:t>
      </w:r>
      <w:r w:rsidRPr="00BC4168">
        <w:rPr>
          <w:rFonts w:ascii="Times New Roman" w:eastAsia="Times New Roman" w:hAnsi="Times New Roman"/>
          <w:spacing w:val="-8"/>
          <w:sz w:val="26"/>
          <w:szCs w:val="26"/>
          <w:lang w:val="vi-VN"/>
        </w:rPr>
        <w:t xml:space="preserve"> Chi theo thực tế có hóa đơn, chứng từ hợp pháp kèm theo</w:t>
      </w:r>
    </w:p>
    <w:p w:rsidR="00BC4168" w:rsidRPr="00BC4168" w:rsidRDefault="00BC4168" w:rsidP="00BC4168">
      <w:pPr>
        <w:spacing w:after="120" w:line="240" w:lineRule="auto"/>
        <w:jc w:val="both"/>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w:t>
      </w:r>
    </w:p>
    <w:p w:rsidR="00BC4168" w:rsidRPr="00BC4168" w:rsidRDefault="00BC4168" w:rsidP="00BC4168">
      <w:pPr>
        <w:spacing w:after="120" w:line="240" w:lineRule="auto"/>
        <w:jc w:val="center"/>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CHƯƠNG III</w:t>
      </w:r>
    </w:p>
    <w:p w:rsidR="00BC4168" w:rsidRPr="00BC4168" w:rsidRDefault="00BC4168" w:rsidP="00BC4168">
      <w:pPr>
        <w:spacing w:after="120" w:line="240" w:lineRule="auto"/>
        <w:jc w:val="center"/>
        <w:rPr>
          <w:rFonts w:ascii="Times New Roman" w:eastAsia="Times New Roman" w:hAnsi="Times New Roman"/>
          <w:b/>
          <w:bCs/>
          <w:sz w:val="26"/>
          <w:szCs w:val="26"/>
          <w:lang w:val="vi-VN"/>
        </w:rPr>
      </w:pPr>
      <w:r w:rsidRPr="00BC4168">
        <w:rPr>
          <w:rFonts w:ascii="Times New Roman" w:eastAsia="Times New Roman" w:hAnsi="Times New Roman"/>
          <w:b/>
          <w:bCs/>
          <w:sz w:val="26"/>
          <w:szCs w:val="26"/>
          <w:lang w:val="vi-VN"/>
        </w:rPr>
        <w:t>TỔ CHỨC THỰC HIỆN</w:t>
      </w:r>
    </w:p>
    <w:p w:rsidR="00BC4168" w:rsidRPr="00BC4168" w:rsidRDefault="00BC4168" w:rsidP="00BC4168">
      <w:pPr>
        <w:spacing w:after="120" w:line="240" w:lineRule="auto"/>
        <w:jc w:val="both"/>
        <w:rPr>
          <w:rFonts w:ascii="Times New Roman" w:eastAsia="Times New Roman" w:hAnsi="Times New Roman"/>
          <w:sz w:val="26"/>
          <w:szCs w:val="26"/>
          <w:lang w:val="vi-VN"/>
        </w:rPr>
      </w:pPr>
    </w:p>
    <w:p w:rsidR="00BC4168" w:rsidRPr="00BC4168" w:rsidRDefault="00BC4168" w:rsidP="00BC4168">
      <w:pPr>
        <w:spacing w:after="120" w:line="240" w:lineRule="auto"/>
        <w:ind w:left="284" w:firstLine="283"/>
        <w:jc w:val="both"/>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Điều 7.</w:t>
      </w:r>
      <w:r w:rsidRPr="00BC4168">
        <w:rPr>
          <w:rFonts w:ascii="Times New Roman" w:eastAsia="Times New Roman" w:hAnsi="Times New Roman"/>
          <w:sz w:val="26"/>
          <w:szCs w:val="26"/>
          <w:lang w:val="vi-VN"/>
        </w:rPr>
        <w:t xml:space="preserve"> Các đồng chí Chi ủy viên, đảng viên, phải thực hiện theo đúng các quy định trong Quy chế này. </w:t>
      </w:r>
    </w:p>
    <w:p w:rsidR="00BC4168" w:rsidRPr="00BC4168" w:rsidRDefault="00BC4168" w:rsidP="00BC4168">
      <w:pPr>
        <w:spacing w:after="120" w:line="240" w:lineRule="auto"/>
        <w:ind w:left="284" w:firstLine="283"/>
        <w:jc w:val="both"/>
        <w:rPr>
          <w:rFonts w:ascii="Times New Roman" w:eastAsia="Times New Roman" w:hAnsi="Times New Roman"/>
          <w:sz w:val="26"/>
          <w:szCs w:val="26"/>
        </w:rPr>
      </w:pPr>
      <w:r w:rsidRPr="00BC4168">
        <w:rPr>
          <w:rFonts w:ascii="Times New Roman" w:eastAsia="Times New Roman" w:hAnsi="Times New Roman"/>
          <w:sz w:val="26"/>
          <w:szCs w:val="26"/>
          <w:lang w:val="vi-VN"/>
        </w:rPr>
        <w:t>Hàng quý chi bộ phải công khai các nguồn thu và chi trong các cuộc họp theo định kỳ hàng quý và tổng kết năm</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jc w:val="both"/>
        <w:rPr>
          <w:rFonts w:ascii="Times New Roman" w:eastAsia="Times New Roman" w:hAnsi="Times New Roman"/>
          <w:sz w:val="26"/>
          <w:szCs w:val="26"/>
          <w:lang w:val="vi-VN"/>
        </w:rPr>
      </w:pPr>
      <w:r w:rsidRPr="00BC4168">
        <w:rPr>
          <w:rFonts w:ascii="Times New Roman" w:eastAsia="Times New Roman" w:hAnsi="Times New Roman"/>
          <w:sz w:val="26"/>
          <w:szCs w:val="26"/>
          <w:lang w:val="vi-VN"/>
        </w:rPr>
        <w:t>Kiểm tra, giám sát việc tổ chức thực hiện: Chi ủy tự kiểm tra và cử một đảng viên trong chi bộ tham gia giám sát quá trình thực hiện.</w:t>
      </w:r>
    </w:p>
    <w:p w:rsidR="00BC4168" w:rsidRPr="00BC4168" w:rsidRDefault="00BC4168" w:rsidP="00BC4168">
      <w:pPr>
        <w:spacing w:after="120" w:line="240" w:lineRule="auto"/>
        <w:ind w:left="284" w:firstLine="283"/>
        <w:jc w:val="both"/>
        <w:rPr>
          <w:rFonts w:ascii="Times New Roman" w:eastAsia="Times New Roman" w:hAnsi="Times New Roman"/>
          <w:sz w:val="26"/>
          <w:szCs w:val="26"/>
        </w:rPr>
      </w:pPr>
      <w:r w:rsidRPr="00BC4168">
        <w:rPr>
          <w:rFonts w:ascii="Times New Roman" w:eastAsia="Times New Roman" w:hAnsi="Times New Roman"/>
          <w:sz w:val="26"/>
          <w:szCs w:val="26"/>
          <w:lang w:val="vi-VN"/>
        </w:rPr>
        <w:t>Trong quá trình thực hiện có những vấn đề chưa phù hợp sẽ thống nhất trong chi ủy, chi bộ điều chỉnh cho phù hợp với tình hình thực tế của chi bộ</w:t>
      </w:r>
      <w:r w:rsidRPr="00BC4168">
        <w:rPr>
          <w:rFonts w:ascii="Times New Roman" w:eastAsia="Times New Roman" w:hAnsi="Times New Roman"/>
          <w:sz w:val="26"/>
          <w:szCs w:val="26"/>
        </w:rPr>
        <w:t>.</w:t>
      </w:r>
    </w:p>
    <w:p w:rsidR="00BC4168" w:rsidRPr="00BC4168" w:rsidRDefault="00BC4168" w:rsidP="00BC4168">
      <w:pPr>
        <w:spacing w:after="120" w:line="240" w:lineRule="auto"/>
        <w:ind w:left="284" w:firstLine="283"/>
        <w:jc w:val="both"/>
        <w:rPr>
          <w:rFonts w:ascii="Times New Roman" w:eastAsia="Times New Roman" w:hAnsi="Times New Roman"/>
          <w:sz w:val="26"/>
          <w:szCs w:val="26"/>
          <w:lang w:val="vi-VN"/>
        </w:rPr>
      </w:pPr>
      <w:r w:rsidRPr="00BC4168">
        <w:rPr>
          <w:rFonts w:ascii="Times New Roman" w:eastAsia="Times New Roman" w:hAnsi="Times New Roman"/>
          <w:b/>
          <w:bCs/>
          <w:sz w:val="26"/>
          <w:szCs w:val="26"/>
          <w:lang w:val="vi-VN"/>
        </w:rPr>
        <w:t>Điều 8. ​</w:t>
      </w:r>
      <w:r w:rsidRPr="00BC4168">
        <w:rPr>
          <w:rFonts w:ascii="Times New Roman" w:eastAsia="Times New Roman" w:hAnsi="Times New Roman"/>
          <w:sz w:val="26"/>
          <w:szCs w:val="26"/>
          <w:lang w:val="vi-VN"/>
        </w:rPr>
        <w:t xml:space="preserve">Quy chế này đã được Chi bộ </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 xml:space="preserve"> nhiệm kỳ 20</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 xml:space="preserve"> – 20</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 xml:space="preserve"> nhất trí thông qua ngày </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 xml:space="preserve"> tháng ...</w:t>
      </w:r>
      <w:r w:rsidRPr="00BC4168">
        <w:rPr>
          <w:rFonts w:ascii="Times New Roman" w:eastAsia="Times New Roman" w:hAnsi="Times New Roman"/>
          <w:sz w:val="26"/>
          <w:szCs w:val="26"/>
          <w:lang w:val="vi-VN"/>
        </w:rPr>
        <w:t xml:space="preserve"> năm 20</w:t>
      </w:r>
      <w:r w:rsidRPr="00BC4168">
        <w:rPr>
          <w:rFonts w:ascii="Times New Roman" w:eastAsia="Times New Roman" w:hAnsi="Times New Roman"/>
          <w:sz w:val="26"/>
          <w:szCs w:val="26"/>
        </w:rPr>
        <w:t>…</w:t>
      </w:r>
      <w:r w:rsidRPr="00BC4168">
        <w:rPr>
          <w:rFonts w:ascii="Times New Roman" w:eastAsia="Times New Roman" w:hAnsi="Times New Roman"/>
          <w:sz w:val="26"/>
          <w:szCs w:val="26"/>
          <w:lang w:val="vi-VN"/>
        </w:rPr>
        <w:t xml:space="preserve"> và có hiệu lực kể từ ngày ký quyết định ban hành./.</w:t>
      </w:r>
    </w:p>
    <w:p w:rsidR="00BC4168" w:rsidRPr="00BC4168" w:rsidRDefault="00BC4168" w:rsidP="00BC4168">
      <w:pPr>
        <w:spacing w:after="120" w:line="240" w:lineRule="auto"/>
        <w:jc w:val="both"/>
        <w:rPr>
          <w:rFonts w:ascii="Times New Roman" w:eastAsia="Times New Roman" w:hAnsi="Times New Roman"/>
          <w:color w:val="333333"/>
          <w:sz w:val="26"/>
          <w:szCs w:val="26"/>
          <w:lang w:val="vi-VN"/>
        </w:rPr>
      </w:pPr>
      <w:r w:rsidRPr="00BC4168">
        <w:rPr>
          <w:rFonts w:ascii="Times New Roman" w:eastAsia="Times New Roman" w:hAnsi="Times New Roman"/>
          <w:color w:val="333333"/>
          <w:sz w:val="26"/>
          <w:szCs w:val="26"/>
          <w:lang w:val="vi-VN"/>
        </w:rPr>
        <w:t>​</w:t>
      </w:r>
    </w:p>
    <w:tbl>
      <w:tblPr>
        <w:tblW w:w="9678" w:type="dxa"/>
        <w:tblInd w:w="426" w:type="dxa"/>
        <w:tblLook w:val="04A0" w:firstRow="1" w:lastRow="0" w:firstColumn="1" w:lastColumn="0" w:noHBand="0" w:noVBand="1"/>
      </w:tblPr>
      <w:tblGrid>
        <w:gridCol w:w="4839"/>
        <w:gridCol w:w="4839"/>
      </w:tblGrid>
      <w:tr w:rsidR="00BC4168" w:rsidRPr="00BC4168" w:rsidTr="00BC4168">
        <w:tc>
          <w:tcPr>
            <w:tcW w:w="4839" w:type="dxa"/>
            <w:shd w:val="clear" w:color="auto" w:fill="auto"/>
          </w:tcPr>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b/>
                <w:bCs/>
                <w:sz w:val="26"/>
                <w:szCs w:val="26"/>
              </w:rPr>
              <w:t>Nơi nhận:</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TT Đảng ủy xã (b/c);</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Các đ/c đảng viên(t/h);</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Các đoàn thể (t/h);</w:t>
            </w:r>
          </w:p>
          <w:p w:rsidR="00BC4168" w:rsidRPr="00BC4168" w:rsidRDefault="00BC4168" w:rsidP="00BC4168">
            <w:pPr>
              <w:spacing w:after="120" w:line="240" w:lineRule="auto"/>
              <w:jc w:val="both"/>
              <w:rPr>
                <w:rFonts w:ascii="Times New Roman" w:eastAsia="Times New Roman" w:hAnsi="Times New Roman"/>
                <w:sz w:val="26"/>
                <w:szCs w:val="26"/>
              </w:rPr>
            </w:pPr>
            <w:r w:rsidRPr="00BC4168">
              <w:rPr>
                <w:rFonts w:ascii="Times New Roman" w:eastAsia="Times New Roman" w:hAnsi="Times New Roman"/>
                <w:sz w:val="26"/>
                <w:szCs w:val="26"/>
              </w:rPr>
              <w:t>- Lưu hồ sơ CB.</w:t>
            </w:r>
          </w:p>
        </w:tc>
        <w:tc>
          <w:tcPr>
            <w:tcW w:w="4839" w:type="dxa"/>
            <w:shd w:val="clear" w:color="auto" w:fill="auto"/>
          </w:tcPr>
          <w:p w:rsidR="00BC4168" w:rsidRPr="00BC4168" w:rsidRDefault="00BC4168" w:rsidP="00BC4168">
            <w:pPr>
              <w:spacing w:after="120" w:line="240" w:lineRule="auto"/>
              <w:jc w:val="center"/>
              <w:rPr>
                <w:rFonts w:ascii="Times New Roman" w:eastAsia="Times New Roman" w:hAnsi="Times New Roman"/>
                <w:b/>
                <w:bCs/>
                <w:sz w:val="26"/>
                <w:szCs w:val="26"/>
              </w:rPr>
            </w:pPr>
            <w:r w:rsidRPr="00BC4168">
              <w:rPr>
                <w:rFonts w:ascii="Times New Roman" w:eastAsia="Times New Roman" w:hAnsi="Times New Roman"/>
                <w:b/>
                <w:bCs/>
                <w:sz w:val="26"/>
                <w:szCs w:val="26"/>
              </w:rPr>
              <w:t>TM. CHI BỘ</w:t>
            </w:r>
            <w:r w:rsidRPr="00BC4168">
              <w:rPr>
                <w:rFonts w:ascii="Times New Roman" w:eastAsia="Times New Roman" w:hAnsi="Times New Roman"/>
                <w:sz w:val="26"/>
                <w:szCs w:val="26"/>
              </w:rPr>
              <w:br/>
            </w:r>
            <w:r w:rsidRPr="00BC4168">
              <w:rPr>
                <w:rFonts w:ascii="Times New Roman" w:eastAsia="Times New Roman" w:hAnsi="Times New Roman"/>
                <w:b/>
                <w:bCs/>
                <w:sz w:val="26"/>
                <w:szCs w:val="26"/>
              </w:rPr>
              <w:t>BÍ THƯ</w:t>
            </w: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center"/>
              <w:rPr>
                <w:rFonts w:ascii="Times New Roman" w:eastAsia="Times New Roman" w:hAnsi="Times New Roman"/>
                <w:b/>
                <w:bCs/>
                <w:sz w:val="26"/>
                <w:szCs w:val="26"/>
              </w:rPr>
            </w:pPr>
          </w:p>
        </w:tc>
      </w:tr>
    </w:tbl>
    <w:p w:rsidR="00BC4168" w:rsidRPr="00BC4168" w:rsidRDefault="00BC4168" w:rsidP="00BC4168">
      <w:pPr>
        <w:shd w:val="clear" w:color="auto" w:fill="FFFFFF"/>
        <w:spacing w:after="120" w:line="240" w:lineRule="auto"/>
        <w:jc w:val="center"/>
        <w:rPr>
          <w:rFonts w:ascii="Times New Roman" w:eastAsia="Times New Roman" w:hAnsi="Times New Roman"/>
          <w:b/>
          <w:bCs/>
          <w:sz w:val="26"/>
          <w:szCs w:val="26"/>
        </w:rPr>
      </w:pPr>
    </w:p>
    <w:p w:rsidR="00BC4168" w:rsidRPr="00BC4168" w:rsidRDefault="00BC4168" w:rsidP="00BC4168">
      <w:pPr>
        <w:shd w:val="clear" w:color="auto" w:fill="FFFFFF"/>
        <w:spacing w:after="120" w:line="240" w:lineRule="auto"/>
        <w:jc w:val="center"/>
        <w:rPr>
          <w:rFonts w:ascii="Times New Roman" w:eastAsia="Times New Roman" w:hAnsi="Times New Roman"/>
          <w:b/>
          <w:bCs/>
          <w:sz w:val="26"/>
          <w:szCs w:val="26"/>
        </w:rPr>
      </w:pPr>
    </w:p>
    <w:p w:rsidR="00BC4168" w:rsidRPr="00BC4168" w:rsidRDefault="00BC4168" w:rsidP="00BC4168">
      <w:pPr>
        <w:spacing w:after="120" w:line="240" w:lineRule="auto"/>
        <w:jc w:val="both"/>
        <w:rPr>
          <w:rFonts w:ascii="Times New Roman" w:eastAsia="Times New Roman" w:hAnsi="Times New Roman"/>
          <w:color w:val="333333"/>
          <w:sz w:val="26"/>
          <w:szCs w:val="26"/>
          <w:lang w:val="vi-VN"/>
        </w:rPr>
      </w:pPr>
    </w:p>
    <w:p w:rsidR="007F7F13" w:rsidRPr="00BC4168" w:rsidRDefault="00BC4168" w:rsidP="00BC4168">
      <w:pPr>
        <w:spacing w:after="120" w:line="240" w:lineRule="auto"/>
        <w:rPr>
          <w:rFonts w:ascii="Times New Roman" w:hAnsi="Times New Roman"/>
          <w:sz w:val="26"/>
          <w:szCs w:val="26"/>
        </w:rPr>
      </w:pPr>
    </w:p>
    <w:sectPr w:rsidR="007F7F13" w:rsidRPr="00BC4168" w:rsidSect="00132C9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68"/>
    <w:rsid w:val="00BC4168"/>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44E2B-BB41-42C6-A47A-CF90A8E1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68"/>
    <w:rPr>
      <w:rFonts w:ascii="Calibri" w:eastAsia="Calibri" w:hAnsi="Calibri" w:cs="Times New Roman"/>
    </w:rPr>
  </w:style>
  <w:style w:type="paragraph" w:styleId="Heading1">
    <w:name w:val="heading 1"/>
    <w:basedOn w:val="Normal"/>
    <w:next w:val="Normal"/>
    <w:link w:val="Heading1Char"/>
    <w:qFormat/>
    <w:rsid w:val="00BC4168"/>
    <w:pPr>
      <w:keepNext/>
      <w:spacing w:after="0" w:line="240" w:lineRule="auto"/>
      <w:outlineLvl w:val="0"/>
    </w:pPr>
    <w:rPr>
      <w:rFonts w:ascii="VNI-Times" w:eastAsia="Times New Roman"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168"/>
    <w:rPr>
      <w:rFonts w:ascii="VNI-Times" w:eastAsia="Times New Roman" w:hAnsi="VN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2025-03-07T08:42:00Z</dcterms:created>
  <dcterms:modified xsi:type="dcterms:W3CDTF">2025-03-07T08:52:00Z</dcterms:modified>
</cp:coreProperties>
</file>