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4068"/>
        <w:gridCol w:w="4788"/>
      </w:tblGrid>
      <w:tr w:rsidR="007A6D15" w:rsidRPr="007A6D15" w:rsidTr="007A6D15">
        <w:tc>
          <w:tcPr>
            <w:tcW w:w="4068" w:type="dxa"/>
            <w:tcBorders>
              <w:top w:val="nil"/>
              <w:left w:val="nil"/>
              <w:bottom w:val="nil"/>
              <w:right w:val="single" w:sz="8" w:space="0" w:color="auto"/>
            </w:tcBorders>
            <w:tcMar>
              <w:top w:w="0" w:type="dxa"/>
              <w:left w:w="108" w:type="dxa"/>
              <w:bottom w:w="0" w:type="dxa"/>
              <w:right w:w="108" w:type="dxa"/>
            </w:tcMar>
            <w:hideMark/>
          </w:tcPr>
          <w:p w:rsidR="007A6D15" w:rsidRPr="007A6D15" w:rsidRDefault="007A6D15" w:rsidP="007A6D15">
            <w:pPr>
              <w:spacing w:after="0" w:line="240" w:lineRule="auto"/>
              <w:rPr>
                <w:rFonts w:eastAsia="Times New Roman"/>
                <w:szCs w:val="24"/>
                <w:lang w:val="vi-VN" w:eastAsia="vi-VN"/>
              </w:rPr>
            </w:pP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6D15" w:rsidRPr="007A6D15" w:rsidRDefault="007A6D15" w:rsidP="007A6D15">
            <w:pPr>
              <w:spacing w:after="120" w:line="240" w:lineRule="auto"/>
              <w:jc w:val="center"/>
              <w:rPr>
                <w:rFonts w:eastAsia="Times New Roman"/>
                <w:szCs w:val="24"/>
                <w:lang w:val="vi-VN" w:eastAsia="vi-VN"/>
              </w:rPr>
            </w:pPr>
            <w:bookmarkStart w:id="0" w:name="_GoBack"/>
            <w:r w:rsidRPr="007A6D15">
              <w:rPr>
                <w:rFonts w:eastAsia="Times New Roman"/>
                <w:szCs w:val="24"/>
                <w:lang w:val="vi-VN" w:eastAsia="vi-VN"/>
              </w:rPr>
              <w:t>Mẫu số:02/QTr-TTr</w:t>
            </w:r>
            <w:r w:rsidRPr="007A6D15">
              <w:rPr>
                <w:rFonts w:eastAsia="Times New Roman"/>
                <w:szCs w:val="24"/>
                <w:lang w:val="vi-VN" w:eastAsia="vi-VN"/>
              </w:rPr>
              <w:br/>
            </w:r>
            <w:bookmarkEnd w:id="0"/>
            <w:r w:rsidRPr="007A6D15">
              <w:rPr>
                <w:rFonts w:eastAsia="Times New Roman"/>
                <w:szCs w:val="24"/>
                <w:lang w:val="vi-VN" w:eastAsia="vi-VN"/>
              </w:rPr>
              <w:t>(</w:t>
            </w:r>
            <w:r w:rsidRPr="007A6D15">
              <w:rPr>
                <w:rFonts w:eastAsia="Times New Roman"/>
                <w:i/>
                <w:iCs/>
                <w:szCs w:val="24"/>
                <w:lang w:val="vi-VN" w:eastAsia="vi-VN"/>
              </w:rPr>
              <w:t>Ban hành kèm theo Quyết định số 438/QĐ-TCT ngày 05/4/2017 của Tổng cục trưởng Tổng cục Thuế)</w:t>
            </w:r>
          </w:p>
        </w:tc>
      </w:tr>
    </w:tbl>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w:t>
      </w:r>
    </w:p>
    <w:tbl>
      <w:tblPr>
        <w:tblW w:w="0" w:type="auto"/>
        <w:tblCellMar>
          <w:left w:w="0" w:type="dxa"/>
          <w:right w:w="0" w:type="dxa"/>
        </w:tblCellMar>
        <w:tblLook w:val="04A0" w:firstRow="1" w:lastRow="0" w:firstColumn="1" w:lastColumn="0" w:noHBand="0" w:noVBand="1"/>
      </w:tblPr>
      <w:tblGrid>
        <w:gridCol w:w="3348"/>
        <w:gridCol w:w="5508"/>
      </w:tblGrid>
      <w:tr w:rsidR="007A6D15" w:rsidRPr="007A6D15" w:rsidTr="007A6D15">
        <w:tc>
          <w:tcPr>
            <w:tcW w:w="3348" w:type="dxa"/>
            <w:tcMar>
              <w:top w:w="0" w:type="dxa"/>
              <w:left w:w="108" w:type="dxa"/>
              <w:bottom w:w="0" w:type="dxa"/>
              <w:right w:w="108" w:type="dxa"/>
            </w:tcMar>
            <w:hideMark/>
          </w:tcPr>
          <w:p w:rsidR="007A6D15" w:rsidRPr="007A6D15" w:rsidRDefault="007A6D15" w:rsidP="007A6D15">
            <w:pPr>
              <w:spacing w:after="120" w:line="240" w:lineRule="auto"/>
              <w:jc w:val="center"/>
              <w:rPr>
                <w:rFonts w:eastAsia="Times New Roman"/>
                <w:szCs w:val="24"/>
                <w:lang w:val="vi-VN" w:eastAsia="vi-VN"/>
              </w:rPr>
            </w:pPr>
            <w:r w:rsidRPr="007A6D15">
              <w:rPr>
                <w:rFonts w:eastAsia="Times New Roman"/>
                <w:szCs w:val="24"/>
                <w:lang w:val="vi-VN" w:eastAsia="vi-VN"/>
              </w:rPr>
              <w:t>TỔNG CỤC THUẾ</w:t>
            </w:r>
            <w:r w:rsidRPr="007A6D15">
              <w:rPr>
                <w:rFonts w:eastAsia="Times New Roman"/>
                <w:szCs w:val="24"/>
                <w:lang w:val="vi-VN" w:eastAsia="vi-VN"/>
              </w:rPr>
              <w:br/>
            </w:r>
            <w:r w:rsidRPr="007A6D15">
              <w:rPr>
                <w:rFonts w:eastAsia="Times New Roman"/>
                <w:b/>
                <w:bCs/>
                <w:szCs w:val="24"/>
                <w:lang w:val="vi-VN" w:eastAsia="vi-VN"/>
              </w:rPr>
              <w:t>CỤC THUẾ ....</w:t>
            </w:r>
            <w:r w:rsidRPr="007A6D15">
              <w:rPr>
                <w:rFonts w:eastAsia="Times New Roman"/>
                <w:b/>
                <w:bCs/>
                <w:szCs w:val="24"/>
                <w:lang w:val="vi-VN" w:eastAsia="vi-VN"/>
              </w:rPr>
              <w:br/>
              <w:t>--------</w:t>
            </w:r>
          </w:p>
        </w:tc>
        <w:tc>
          <w:tcPr>
            <w:tcW w:w="5508" w:type="dxa"/>
            <w:tcMar>
              <w:top w:w="0" w:type="dxa"/>
              <w:left w:w="108" w:type="dxa"/>
              <w:bottom w:w="0" w:type="dxa"/>
              <w:right w:w="108" w:type="dxa"/>
            </w:tcMar>
            <w:hideMark/>
          </w:tcPr>
          <w:p w:rsidR="007A6D15" w:rsidRPr="007A6D15" w:rsidRDefault="007A6D15" w:rsidP="007A6D15">
            <w:pPr>
              <w:spacing w:after="120" w:line="240" w:lineRule="auto"/>
              <w:jc w:val="center"/>
              <w:rPr>
                <w:rFonts w:eastAsia="Times New Roman"/>
                <w:szCs w:val="24"/>
                <w:lang w:val="vi-VN" w:eastAsia="vi-VN"/>
              </w:rPr>
            </w:pPr>
            <w:r w:rsidRPr="007A6D15">
              <w:rPr>
                <w:rFonts w:eastAsia="Times New Roman"/>
                <w:b/>
                <w:bCs/>
                <w:szCs w:val="24"/>
                <w:lang w:val="vi-VN" w:eastAsia="vi-VN"/>
              </w:rPr>
              <w:t>CỘNG HÒA XÃ HỘI CHỦ NGHĨA VIỆT NAM</w:t>
            </w:r>
            <w:r w:rsidRPr="007A6D15">
              <w:rPr>
                <w:rFonts w:eastAsia="Times New Roman"/>
                <w:b/>
                <w:bCs/>
                <w:szCs w:val="24"/>
                <w:lang w:val="vi-VN" w:eastAsia="vi-VN"/>
              </w:rPr>
              <w:br/>
              <w:t xml:space="preserve">Độc lập - Tự do - Hạnh phúc </w:t>
            </w:r>
            <w:r w:rsidRPr="007A6D15">
              <w:rPr>
                <w:rFonts w:eastAsia="Times New Roman"/>
                <w:b/>
                <w:bCs/>
                <w:szCs w:val="24"/>
                <w:lang w:val="vi-VN" w:eastAsia="vi-VN"/>
              </w:rPr>
              <w:br/>
              <w:t>---------------</w:t>
            </w:r>
          </w:p>
        </w:tc>
      </w:tr>
      <w:tr w:rsidR="007A6D15" w:rsidRPr="007A6D15" w:rsidTr="007A6D15">
        <w:tc>
          <w:tcPr>
            <w:tcW w:w="3348" w:type="dxa"/>
            <w:tcMar>
              <w:top w:w="0" w:type="dxa"/>
              <w:left w:w="108" w:type="dxa"/>
              <w:bottom w:w="0" w:type="dxa"/>
              <w:right w:w="108" w:type="dxa"/>
            </w:tcMar>
            <w:hideMark/>
          </w:tcPr>
          <w:p w:rsidR="007A6D15" w:rsidRPr="007A6D15" w:rsidRDefault="007A6D15" w:rsidP="007A6D15">
            <w:pPr>
              <w:spacing w:after="120" w:line="240" w:lineRule="auto"/>
              <w:jc w:val="center"/>
              <w:rPr>
                <w:rFonts w:eastAsia="Times New Roman"/>
                <w:szCs w:val="24"/>
                <w:lang w:val="vi-VN" w:eastAsia="vi-VN"/>
              </w:rPr>
            </w:pPr>
            <w:r w:rsidRPr="007A6D15">
              <w:rPr>
                <w:rFonts w:eastAsia="Times New Roman"/>
                <w:szCs w:val="24"/>
                <w:lang w:val="vi-VN" w:eastAsia="vi-VN"/>
              </w:rPr>
              <w:t>Số: ..../CT-....</w:t>
            </w:r>
            <w:r w:rsidRPr="007A6D15">
              <w:rPr>
                <w:rFonts w:eastAsia="Times New Roman"/>
                <w:szCs w:val="24"/>
                <w:lang w:val="vi-VN" w:eastAsia="vi-VN"/>
              </w:rPr>
              <w:br/>
              <w:t>Về việc: Xác minh địa điểm trụ sở của NNT</w:t>
            </w:r>
          </w:p>
        </w:tc>
        <w:tc>
          <w:tcPr>
            <w:tcW w:w="5508" w:type="dxa"/>
            <w:tcMar>
              <w:top w:w="0" w:type="dxa"/>
              <w:left w:w="108" w:type="dxa"/>
              <w:bottom w:w="0" w:type="dxa"/>
              <w:right w:w="108" w:type="dxa"/>
            </w:tcMar>
            <w:hideMark/>
          </w:tcPr>
          <w:p w:rsidR="007A6D15" w:rsidRPr="007A6D15" w:rsidRDefault="007A6D15" w:rsidP="007A6D15">
            <w:pPr>
              <w:spacing w:after="120" w:line="240" w:lineRule="auto"/>
              <w:jc w:val="right"/>
              <w:rPr>
                <w:rFonts w:eastAsia="Times New Roman"/>
                <w:szCs w:val="24"/>
                <w:lang w:val="vi-VN" w:eastAsia="vi-VN"/>
              </w:rPr>
            </w:pPr>
            <w:r w:rsidRPr="007A6D15">
              <w:rPr>
                <w:rFonts w:eastAsia="Times New Roman"/>
                <w:i/>
                <w:iCs/>
                <w:szCs w:val="24"/>
                <w:lang w:val="vi-VN" w:eastAsia="vi-VN"/>
              </w:rPr>
              <w:t>......, ngày … tháng … năm …</w:t>
            </w:r>
          </w:p>
        </w:tc>
      </w:tr>
    </w:tbl>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w:t>
      </w:r>
    </w:p>
    <w:p w:rsidR="007A6D15" w:rsidRPr="007A6D15" w:rsidRDefault="007A6D15" w:rsidP="007A6D15">
      <w:pPr>
        <w:spacing w:after="0" w:line="240" w:lineRule="auto"/>
        <w:jc w:val="center"/>
        <w:rPr>
          <w:rFonts w:eastAsia="Times New Roman"/>
          <w:szCs w:val="24"/>
          <w:lang w:eastAsia="vi-VN"/>
        </w:rPr>
      </w:pPr>
      <w:r w:rsidRPr="007A6D15">
        <w:rPr>
          <w:rFonts w:eastAsia="Times New Roman"/>
          <w:b/>
          <w:bCs/>
          <w:szCs w:val="24"/>
          <w:lang w:eastAsia="vi-VN"/>
        </w:rPr>
        <w:t>Kính gửi: Chi cục Thuế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Căn cứ các quy định tại Luật Quản lý thuế và các văn bản hướng dẫn thi hành Luật.</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Căn cứ Quyết định số .../QĐ-TCT ngày .../.../2017 của Tổng cục trưởng Tổng cục Thuế về việc ban hành Quy trình quy định về trình tự thủ tục xác minh tình trạng hoạt động, thông báo công khai thông tin, xử lý và khôi phục mã số thuế đối với người nộp thuế không hoạt động tại địa chỉ đã đăng ký với cơ quan thuế.</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Đề nghị: Chi cục Thuế ...... thực hiện xác minh địa điểm trụ sở của Công ty ....................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Mã số thuế: ........................................................................................................................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Địa chỉ đăng ký kinh doanh với cơ quan thuế:....................................................................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Giấy chứng nhận đăng ký kinh doanh: số… ngày cấp … cơ quan cấp..............................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Ngành nghề kinh doanh chính:............................................................................................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Tên người đại diện theo pháp luật của người nộp thuế: ....................................................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xml:space="preserve">Chức vụ: …; CMND/Hộ chiếu số: ......; Ngày cấp:........ Nơi cấp:........................................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Nơi đăng ký hộ khẩu thường trú: .......................................................................................</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Lý do: (nêu lý do cần xác minh quy định tại Quy trình ban hành kèm theo Quyết định số .../QĐ- TCT ngày .../.../2017 của Tổng cục trưởng Tổng cục Thuế)</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Chi cục Thuế thực hiện xác minh, lập Biên bản và gửi về Cục Thuế theo quy định tại Quy trình ban hành kèm theo Quyết định số .../QĐ-TCT ngày .../.../2017 của Tổng cục trưởng Tổng cục Thuế</w:t>
      </w:r>
      <w:r w:rsidRPr="007A6D15">
        <w:rPr>
          <w:rFonts w:eastAsia="Times New Roman"/>
          <w:i/>
          <w:iCs/>
          <w:szCs w:val="24"/>
          <w:lang w:eastAsia="vi-VN"/>
        </w:rPr>
        <w:t>./.</w:t>
      </w:r>
    </w:p>
    <w:p w:rsidR="007A6D15" w:rsidRPr="007A6D15" w:rsidRDefault="007A6D15" w:rsidP="007A6D15">
      <w:pPr>
        <w:spacing w:after="0" w:line="240" w:lineRule="auto"/>
        <w:rPr>
          <w:rFonts w:eastAsia="Times New Roman"/>
          <w:szCs w:val="24"/>
          <w:lang w:eastAsia="vi-VN"/>
        </w:rPr>
      </w:pPr>
      <w:r w:rsidRPr="007A6D15">
        <w:rPr>
          <w:rFonts w:eastAsia="Times New Roman"/>
          <w:szCs w:val="24"/>
          <w:lang w:eastAsia="vi-VN"/>
        </w:rPr>
        <w:t> </w:t>
      </w:r>
    </w:p>
    <w:p w:rsidR="00463719" w:rsidRPr="007A6D15" w:rsidRDefault="007A6D15">
      <w:pPr>
        <w:rPr>
          <w:szCs w:val="24"/>
        </w:rPr>
      </w:pPr>
    </w:p>
    <w:sectPr w:rsidR="00463719" w:rsidRPr="007A6D15"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15"/>
    <w:rsid w:val="00055719"/>
    <w:rsid w:val="00075CAC"/>
    <w:rsid w:val="000F73F5"/>
    <w:rsid w:val="00201544"/>
    <w:rsid w:val="00281ECF"/>
    <w:rsid w:val="00354F6E"/>
    <w:rsid w:val="003C7BA0"/>
    <w:rsid w:val="003F1D87"/>
    <w:rsid w:val="00456468"/>
    <w:rsid w:val="0049221B"/>
    <w:rsid w:val="00602DE5"/>
    <w:rsid w:val="007A6D15"/>
    <w:rsid w:val="008176AC"/>
    <w:rsid w:val="00B13016"/>
    <w:rsid w:val="00BC0956"/>
    <w:rsid w:val="00CB472F"/>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BAE7E-B332-44E6-9993-D9E60539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D15"/>
    <w:pPr>
      <w:spacing w:after="0" w:line="240" w:lineRule="auto"/>
    </w:pPr>
    <w:rPr>
      <w:rFonts w:ascii="Arial" w:eastAsia="Times New Roman" w:hAnsi="Arial"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7759">
      <w:bodyDiv w:val="1"/>
      <w:marLeft w:val="0"/>
      <w:marRight w:val="0"/>
      <w:marTop w:val="0"/>
      <w:marBottom w:val="0"/>
      <w:divBdr>
        <w:top w:val="none" w:sz="0" w:space="0" w:color="auto"/>
        <w:left w:val="none" w:sz="0" w:space="0" w:color="auto"/>
        <w:bottom w:val="none" w:sz="0" w:space="0" w:color="auto"/>
        <w:right w:val="none" w:sz="0" w:space="0" w:color="auto"/>
      </w:divBdr>
      <w:divsChild>
        <w:div w:id="57744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2017-11-11T04:30:00Z</dcterms:created>
  <dcterms:modified xsi:type="dcterms:W3CDTF">2017-11-11T04:30:00Z</dcterms:modified>
</cp:coreProperties>
</file>