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D9" w:rsidRPr="008E66D9" w:rsidRDefault="008E66D9" w:rsidP="008E66D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8E66D9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1</w:t>
      </w:r>
      <w:bookmarkEnd w:id="0"/>
    </w:p>
    <w:p w:rsidR="008E66D9" w:rsidRPr="008E66D9" w:rsidRDefault="008E66D9" w:rsidP="008E66D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8E66D9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PHIẾU TIẾP NHẬN HỒ SƠ KHÁM GIÁM ĐỊNH</w:t>
      </w:r>
      <w:bookmarkEnd w:id="1"/>
      <w:r w:rsidRPr="008E66D9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8E66D9">
        <w:rPr>
          <w:rFonts w:ascii="Arial" w:eastAsia="Times New Roman" w:hAnsi="Arial" w:cs="Arial"/>
          <w:i/>
          <w:iCs/>
          <w:color w:val="000000"/>
          <w:sz w:val="18"/>
          <w:szCs w:val="18"/>
          <w:lang w:val="es-ES_tradnl"/>
        </w:rPr>
        <w:t>(Kèm theo Thông tư số 34/2012/TTLT-BYT-BLĐTBXH ngày 28 tháng 12 năm 2012 của Liên Bộ Y tế - Lao động-Thương binh và Xã hội)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6166"/>
      </w:tblGrid>
      <w:tr w:rsidR="008E66D9" w:rsidRPr="008E66D9" w:rsidTr="008E66D9">
        <w:trPr>
          <w:tblCellSpacing w:w="0" w:type="dxa"/>
        </w:trPr>
        <w:tc>
          <w:tcPr>
            <w:tcW w:w="3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after="0" w:line="234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</w:t>
            </w:r>
            <w:bookmarkStart w:id="2" w:name="_ftnref1"/>
            <w:bookmarkEnd w:id="2"/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HYPERLINK "https://thuvienphapluat.vn/van-ban/The-thao-Y-te/Thong-tu-lien-tich-34-2012-TTLT-BYT-BLDTBXH-xac-dinh-muc-do-khuyet-tat-170349.aspx" \l "_ftn1" </w:instrText>
            </w: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[1]</w:t>
            </w: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</w:t>
            </w:r>
          </w:p>
          <w:p w:rsidR="008E66D9" w:rsidRPr="008E66D9" w:rsidRDefault="008E66D9" w:rsidP="008E66D9">
            <w:pPr>
              <w:spacing w:after="120" w:line="234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--------</w:t>
            </w:r>
          </w:p>
          <w:p w:rsidR="008E66D9" w:rsidRPr="008E66D9" w:rsidRDefault="008E66D9" w:rsidP="008E66D9">
            <w:pPr>
              <w:spacing w:after="0" w:line="234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     /PTN-....</w:t>
            </w:r>
            <w:bookmarkStart w:id="3" w:name="_ftnref2"/>
            <w:bookmarkEnd w:id="3"/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HYPERLINK "https://thuvienphapluat.vn/van-ban/The-thao-Y-te/Thong-tu-lien-tich-34-2012-TTLT-BYT-BLDTBXH-xac-dinh-muc-do-khuyet-tat-170349.aspx" \l "_ftn2" </w:instrText>
            </w: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[2]</w:t>
            </w: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</w:t>
            </w:r>
          </w:p>
        </w:tc>
        <w:tc>
          <w:tcPr>
            <w:tcW w:w="6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after="120" w:line="234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8E66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8E66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  <w:p w:rsidR="008E66D9" w:rsidRPr="008E66D9" w:rsidRDefault="008E66D9" w:rsidP="008E66D9">
            <w:pPr>
              <w:spacing w:after="0" w:line="234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......</w:t>
            </w:r>
            <w:bookmarkStart w:id="4" w:name="_ftnref3"/>
            <w:bookmarkEnd w:id="4"/>
            <w:r w:rsidRPr="008E66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8E66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instrText xml:space="preserve"> HYPERLINK "https://thuvienphapluat.vn/van-ban/The-thao-Y-te/Thong-tu-lien-tich-34-2012-TTLT-BYT-BLDTBXH-xac-dinh-muc-do-khuyet-tat-170349.aspx" \l "_ftn3" </w:instrText>
            </w:r>
            <w:r w:rsidRPr="008E66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8E6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[3]</w:t>
            </w:r>
            <w:r w:rsidRPr="008E66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8E66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......., ngày.......tháng.......năm........</w:t>
            </w:r>
          </w:p>
        </w:tc>
      </w:tr>
    </w:tbl>
    <w:p w:rsidR="008E66D9" w:rsidRPr="008E66D9" w:rsidRDefault="008E66D9" w:rsidP="008E66D9">
      <w:pPr>
        <w:shd w:val="clear" w:color="auto" w:fill="FFFFFF"/>
        <w:spacing w:after="120" w:line="234" w:lineRule="atLeast"/>
        <w:ind w:right="72"/>
        <w:rPr>
          <w:rFonts w:ascii="Arial" w:eastAsia="Times New Roman" w:hAnsi="Arial" w:cs="Arial"/>
          <w:color w:val="000000"/>
          <w:sz w:val="18"/>
          <w:szCs w:val="18"/>
        </w:rPr>
      </w:pPr>
      <w:r w:rsidRPr="008E66D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E66D9" w:rsidRPr="008E66D9" w:rsidRDefault="008E66D9" w:rsidP="008E66D9">
      <w:pPr>
        <w:shd w:val="clear" w:color="auto" w:fill="FFFFFF"/>
        <w:spacing w:after="120" w:line="234" w:lineRule="atLeast"/>
        <w:ind w:right="72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E66D9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TIẾP NHẬN</w:t>
      </w:r>
    </w:p>
    <w:p w:rsidR="008E66D9" w:rsidRPr="008E66D9" w:rsidRDefault="008E66D9" w:rsidP="008E66D9">
      <w:pPr>
        <w:shd w:val="clear" w:color="auto" w:fill="FFFFFF"/>
        <w:spacing w:after="120" w:line="234" w:lineRule="atLeast"/>
        <w:ind w:right="-108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E66D9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Hồ sơ khám giám định</w:t>
      </w:r>
    </w:p>
    <w:p w:rsidR="008E66D9" w:rsidRPr="008E66D9" w:rsidRDefault="008E66D9" w:rsidP="008E66D9">
      <w:pPr>
        <w:shd w:val="clear" w:color="auto" w:fill="FFFFFF"/>
        <w:spacing w:after="120" w:line="234" w:lineRule="atLeast"/>
        <w:ind w:right="-360"/>
        <w:rPr>
          <w:rFonts w:ascii="Arial" w:eastAsia="Times New Roman" w:hAnsi="Arial" w:cs="Arial"/>
          <w:color w:val="000000"/>
          <w:sz w:val="18"/>
          <w:szCs w:val="18"/>
        </w:rPr>
      </w:pPr>
      <w:r w:rsidRPr="008E66D9">
        <w:rPr>
          <w:rFonts w:ascii="Arial" w:eastAsia="Times New Roman" w:hAnsi="Arial" w:cs="Arial"/>
          <w:color w:val="000000"/>
          <w:sz w:val="18"/>
          <w:szCs w:val="18"/>
        </w:rPr>
        <w:t>Tên cơ sở nộp hồ sơ: Hội đồng xác định khuyết tật xã/Phường/Thị trấn..................</w:t>
      </w:r>
    </w:p>
    <w:p w:rsidR="008E66D9" w:rsidRPr="008E66D9" w:rsidRDefault="008E66D9" w:rsidP="008E66D9">
      <w:pPr>
        <w:shd w:val="clear" w:color="auto" w:fill="FFFFFF"/>
        <w:spacing w:after="0" w:line="234" w:lineRule="atLeast"/>
        <w:ind w:right="-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E66D9">
        <w:rPr>
          <w:rFonts w:ascii="Arial" w:eastAsia="Times New Roman" w:hAnsi="Arial" w:cs="Arial"/>
          <w:color w:val="000000"/>
          <w:sz w:val="18"/>
          <w:szCs w:val="18"/>
        </w:rPr>
        <w:t>Địa chỉ: ...........................................</w:t>
      </w:r>
      <w:bookmarkStart w:id="5" w:name="_ftnref4"/>
      <w:bookmarkEnd w:id="5"/>
      <w:r w:rsidRPr="008E66D9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8E66D9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"https://thuvienphapluat.vn/van-ban/The-thao-Y-te/Thong-tu-lien-tich-34-2012-TTLT-BYT-BLDTBXH-xac-dinh-muc-do-khuyet-tat-170349.aspx" \l "_ftn4" </w:instrText>
      </w:r>
      <w:r w:rsidRPr="008E66D9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8E66D9">
        <w:rPr>
          <w:rFonts w:ascii="Arial" w:eastAsia="Times New Roman" w:hAnsi="Arial" w:cs="Arial"/>
          <w:color w:val="000000"/>
          <w:sz w:val="18"/>
          <w:szCs w:val="18"/>
          <w:lang w:val="fr-FR"/>
        </w:rPr>
        <w:t>[4]</w:t>
      </w:r>
      <w:r w:rsidRPr="008E66D9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8E66D9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</w:t>
      </w:r>
    </w:p>
    <w:p w:rsidR="008E66D9" w:rsidRPr="008E66D9" w:rsidRDefault="008E66D9" w:rsidP="008E66D9">
      <w:pPr>
        <w:shd w:val="clear" w:color="auto" w:fill="FFFFFF"/>
        <w:spacing w:after="120" w:line="234" w:lineRule="atLeast"/>
        <w:ind w:right="-51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E66D9">
        <w:rPr>
          <w:rFonts w:ascii="Arial" w:eastAsia="Times New Roman" w:hAnsi="Arial" w:cs="Arial"/>
          <w:color w:val="000000"/>
          <w:sz w:val="18"/>
          <w:szCs w:val="18"/>
        </w:rPr>
        <w:t>Điện thoại: ................................................. Email ( nếu có): ................................</w:t>
      </w:r>
    </w:p>
    <w:p w:rsidR="008E66D9" w:rsidRPr="008E66D9" w:rsidRDefault="008E66D9" w:rsidP="008E66D9">
      <w:pPr>
        <w:shd w:val="clear" w:color="auto" w:fill="FFFFFF"/>
        <w:spacing w:after="0" w:line="234" w:lineRule="atLeast"/>
        <w:ind w:right="-1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E66D9">
        <w:rPr>
          <w:rFonts w:ascii="Arial" w:eastAsia="Times New Roman" w:hAnsi="Arial" w:cs="Arial"/>
          <w:color w:val="000000"/>
          <w:sz w:val="18"/>
          <w:szCs w:val="18"/>
        </w:rPr>
        <w:t>Phòng Lao động-Thương binh và Xã hội ...</w:t>
      </w:r>
      <w:bookmarkStart w:id="6" w:name="_ftnref5"/>
      <w:bookmarkEnd w:id="6"/>
      <w:r w:rsidRPr="008E66D9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8E66D9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"https://thuvienphapluat.vn/van-ban/The-thao-Y-te/Thong-tu-lien-tich-34-2012-TTLT-BYT-BLDTBXH-xac-dinh-muc-do-khuyet-tat-170349.aspx" \l "_ftn5" </w:instrText>
      </w:r>
      <w:r w:rsidRPr="008E66D9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8E66D9">
        <w:rPr>
          <w:rFonts w:ascii="Arial" w:eastAsia="Times New Roman" w:hAnsi="Arial" w:cs="Arial"/>
          <w:color w:val="000000"/>
          <w:sz w:val="18"/>
          <w:szCs w:val="18"/>
        </w:rPr>
        <w:t>[5]</w:t>
      </w:r>
      <w:r w:rsidRPr="008E66D9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8E66D9">
        <w:rPr>
          <w:rFonts w:ascii="Arial" w:eastAsia="Times New Roman" w:hAnsi="Arial" w:cs="Arial"/>
          <w:color w:val="000000"/>
          <w:sz w:val="18"/>
          <w:szCs w:val="18"/>
        </w:rPr>
        <w:t>..............................đã nhận hồ sơ khám giám định bao gồm: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363"/>
        <w:gridCol w:w="567"/>
      </w:tblGrid>
      <w:tr w:rsidR="008E66D9" w:rsidRPr="008E66D9" w:rsidTr="008E66D9">
        <w:trPr>
          <w:tblCellSpacing w:w="0" w:type="dxa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after="120" w:line="234" w:lineRule="atLeast"/>
              <w:ind w:right="-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Giấy giới thiệu của Ủy ban nhân dân (UBND) cấp xã: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8E66D9" w:rsidRPr="008E66D9" w:rsidTr="008E66D9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after="120" w:line="234" w:lineRule="atLeast"/>
              <w:ind w:right="-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Biên bản họp của Hội đồng xác định mức độ khuyết tật: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8E66D9" w:rsidRPr="008E66D9" w:rsidTr="008E66D9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after="120" w:line="234" w:lineRule="atLeast"/>
              <w:ind w:right="-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Giấy chứng minh nhân dân hoặc giấy tờ tùy thân có ảnh hợp pháp, hợp lệ của đối tượng được đề nghị khám giám định (bản sao):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8E66D9" w:rsidRPr="008E66D9" w:rsidTr="008E66D9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after="120" w:line="234" w:lineRule="atLeast"/>
              <w:ind w:right="-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giấy tờ khám bệnh, chữa bệnh, tật: Giấy ra viện, giấy phẫu thuật và các giấy tờ liên quan khác (nếu có):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8E66D9" w:rsidRPr="008E66D9" w:rsidTr="008E66D9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after="120" w:line="234" w:lineRule="atLeast"/>
              <w:ind w:right="-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giấy tờ chứng minh là đại diện hợp pháp của người khuyết tật khi làm thủ tục khám giám định cho người khuyết tật phải có: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8E66D9" w:rsidRPr="008E66D9" w:rsidTr="008E66D9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after="120" w:line="234" w:lineRule="atLeast"/>
              <w:ind w:right="-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Biên bản khám giám định xác định mức độ khuyết tật của Hội đồng Giám định y khoa lần liền kề gần nhất (nếu có):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</w:tbl>
    <w:p w:rsidR="008E66D9" w:rsidRPr="008E66D9" w:rsidRDefault="008E66D9" w:rsidP="008E66D9">
      <w:pPr>
        <w:shd w:val="clear" w:color="auto" w:fill="FFFFFF"/>
        <w:spacing w:after="120" w:line="234" w:lineRule="atLeast"/>
        <w:ind w:right="-1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E66D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548"/>
      </w:tblGrid>
      <w:tr w:rsidR="008E66D9" w:rsidRPr="008E66D9" w:rsidTr="008E66D9">
        <w:trPr>
          <w:tblCellSpacing w:w="0" w:type="dxa"/>
        </w:trPr>
        <w:tc>
          <w:tcPr>
            <w:tcW w:w="4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after="120" w:line="234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TIẾP NHẬN HỒ SƠ</w:t>
            </w:r>
          </w:p>
          <w:p w:rsidR="008E66D9" w:rsidRPr="008E66D9" w:rsidRDefault="008E66D9" w:rsidP="008E66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(Ký, ghi rõ chức danh, họ và tên)</w:t>
            </w:r>
          </w:p>
        </w:tc>
      </w:tr>
    </w:tbl>
    <w:p w:rsidR="008E66D9" w:rsidRPr="008E66D9" w:rsidRDefault="008E66D9" w:rsidP="008E66D9">
      <w:pPr>
        <w:shd w:val="clear" w:color="auto" w:fill="FFFFFF"/>
        <w:spacing w:after="120" w:line="234" w:lineRule="atLeast"/>
        <w:ind w:right="-1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E66D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8E66D9" w:rsidRPr="008E66D9" w:rsidTr="008E66D9">
        <w:trPr>
          <w:tblCellSpacing w:w="0" w:type="dxa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D9" w:rsidRPr="008E66D9" w:rsidRDefault="008E66D9" w:rsidP="008E66D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Tiếp nhận hồ sơ bổ sung lần:        ngày       tháng      năm                Ký nhận</w:t>
            </w:r>
          </w:p>
          <w:p w:rsidR="008E66D9" w:rsidRPr="008E66D9" w:rsidRDefault="008E66D9" w:rsidP="008E66D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Tiếp nhận hồ sơ bổ sung lần:        ngày       tháng      năm                Ký nhận</w:t>
            </w:r>
          </w:p>
          <w:p w:rsidR="008E66D9" w:rsidRPr="008E66D9" w:rsidRDefault="008E66D9" w:rsidP="008E66D9">
            <w:pPr>
              <w:spacing w:after="120" w:line="234" w:lineRule="atLeast"/>
              <w:ind w:right="-1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66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Tiếp nhận hồ sơ bổ sung lần:        ngày       tháng      năm                Ký nhận</w:t>
            </w:r>
          </w:p>
        </w:tc>
      </w:tr>
    </w:tbl>
    <w:p w:rsidR="008E66D9" w:rsidRPr="008E66D9" w:rsidRDefault="008E66D9" w:rsidP="008E66D9">
      <w:pPr>
        <w:shd w:val="clear" w:color="auto" w:fill="FFFFFF"/>
        <w:spacing w:after="120" w:line="234" w:lineRule="atLeast"/>
        <w:ind w:right="-1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E66D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94138" w:rsidRDefault="00A94138">
      <w:bookmarkStart w:id="7" w:name="_GoBack"/>
      <w:bookmarkEnd w:id="7"/>
    </w:p>
    <w:sectPr w:rsidR="00A94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D9"/>
    <w:rsid w:val="008E66D9"/>
    <w:rsid w:val="00A9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6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6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2023-05-19T11:02:00Z</dcterms:created>
  <dcterms:modified xsi:type="dcterms:W3CDTF">2023-05-19T11:02:00Z</dcterms:modified>
</cp:coreProperties>
</file>