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3"/>
        <w:gridCol w:w="3989"/>
      </w:tblGrid>
      <w:tr w:rsidR="00D90EED" w:rsidRPr="00D90EED" w:rsidTr="00D90EED">
        <w:trPr>
          <w:gridAfter w:val="1"/>
          <w:wAfter w:w="5616" w:type="dxa"/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90EED" w:rsidRPr="00D90EED" w:rsidRDefault="00D90EED" w:rsidP="00D90EED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D90EED">
              <w:rPr>
                <w:rFonts w:eastAsia="Times New Roman"/>
                <w:color w:val="000000"/>
                <w:szCs w:val="24"/>
              </w:rPr>
              <w:t>TP-ĐGTS-21</w:t>
            </w:r>
            <w:r w:rsidRPr="00D90EED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  <w:tr w:rsidR="00D90EED" w:rsidRPr="00D90EED" w:rsidTr="00D90EED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D90EED" w:rsidRPr="00D90EED" w:rsidRDefault="00D90EED" w:rsidP="00D90EE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D90EED">
              <w:rPr>
                <w:rFonts w:eastAsia="Times New Roman"/>
                <w:b/>
                <w:bCs/>
                <w:color w:val="000000"/>
                <w:szCs w:val="24"/>
              </w:rPr>
              <w:t>TỔ CHỨC ĐẤU GIÁ TÀI SẢN</w:t>
            </w:r>
            <w:r w:rsidRPr="00D90EE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hideMark/>
          </w:tcPr>
          <w:p w:rsidR="00D90EED" w:rsidRPr="00D90EED" w:rsidRDefault="00D90EED" w:rsidP="00D90EE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D90EE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D90EE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D90EE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  <w:tr w:rsidR="00D90EED" w:rsidRPr="00D90EED" w:rsidTr="00D90EED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D90EED" w:rsidRPr="00D90EED" w:rsidRDefault="00D90EED" w:rsidP="00D90EE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D90EED">
              <w:rPr>
                <w:rFonts w:eastAsia="Times New Roman"/>
                <w:color w:val="000000"/>
                <w:szCs w:val="24"/>
                <w:lang w:val="vi-VN"/>
              </w:rPr>
              <w:t>Số:</w:t>
            </w:r>
            <w:r w:rsidRPr="00D90EED">
              <w:rPr>
                <w:rFonts w:eastAsia="Times New Roman"/>
                <w:color w:val="000000"/>
                <w:szCs w:val="24"/>
              </w:rPr>
              <w:t> …./……</w:t>
            </w:r>
          </w:p>
        </w:tc>
        <w:tc>
          <w:tcPr>
            <w:tcW w:w="3000" w:type="pct"/>
            <w:shd w:val="clear" w:color="auto" w:fill="FFFFFF"/>
            <w:hideMark/>
          </w:tcPr>
          <w:p w:rsidR="00D90EED" w:rsidRPr="00D90EED" w:rsidRDefault="00D90EED" w:rsidP="00D90EED">
            <w:pPr>
              <w:spacing w:before="120" w:after="0" w:line="234" w:lineRule="atLeast"/>
              <w:jc w:val="right"/>
              <w:rPr>
                <w:rFonts w:eastAsia="Times New Roman"/>
                <w:color w:val="000000"/>
                <w:szCs w:val="24"/>
              </w:rPr>
            </w:pPr>
            <w:r w:rsidRPr="00D90EE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phố), ngày </w:t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</w:rPr>
              <w:t>….. </w:t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tháng </w:t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</w:rPr>
              <w:t>…… </w:t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năm </w:t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</w:rPr>
              <w:t>…..</w:t>
            </w:r>
          </w:p>
        </w:tc>
      </w:tr>
    </w:tbl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</w:rPr>
        <w:t> </w:t>
      </w:r>
    </w:p>
    <w:p w:rsidR="00D90EED" w:rsidRPr="00D90EED" w:rsidRDefault="00D90EED" w:rsidP="00D90EE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b/>
          <w:bCs/>
          <w:color w:val="000000"/>
          <w:szCs w:val="24"/>
          <w:lang w:val="vi-VN"/>
        </w:rPr>
        <w:t>BÁO CÁO</w:t>
      </w:r>
    </w:p>
    <w:p w:rsidR="00D90EED" w:rsidRPr="00D90EED" w:rsidRDefault="00D90EED" w:rsidP="00D90EE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b/>
          <w:bCs/>
          <w:color w:val="000000"/>
          <w:szCs w:val="24"/>
        </w:rPr>
        <w:t>Về tổ chức và hoạt động đấu giá tài sản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i/>
          <w:iCs/>
          <w:color w:val="000000"/>
          <w:szCs w:val="24"/>
          <w:lang w:val="vi-VN"/>
        </w:rPr>
        <w:t>Từ ngày</w:t>
      </w:r>
      <w:r w:rsidRPr="00D90EED">
        <w:rPr>
          <w:rFonts w:eastAsia="Times New Roman"/>
          <w:i/>
          <w:iCs/>
          <w:color w:val="000000"/>
          <w:szCs w:val="24"/>
        </w:rPr>
        <w:t>…..</w:t>
      </w:r>
      <w:r w:rsidRPr="00D90EED">
        <w:rPr>
          <w:rFonts w:eastAsia="Times New Roman"/>
          <w:i/>
          <w:iCs/>
          <w:color w:val="000000"/>
          <w:szCs w:val="24"/>
          <w:lang w:val="vi-VN"/>
        </w:rPr>
        <w:t>. tháng... năm</w:t>
      </w:r>
      <w:r w:rsidRPr="00D90EED">
        <w:rPr>
          <w:rFonts w:eastAsia="Times New Roman"/>
          <w:i/>
          <w:iCs/>
          <w:color w:val="000000"/>
          <w:szCs w:val="24"/>
        </w:rPr>
        <w:t>….. </w:t>
      </w:r>
      <w:r w:rsidRPr="00D90EED">
        <w:rPr>
          <w:rFonts w:eastAsia="Times New Roman"/>
          <w:i/>
          <w:iCs/>
          <w:color w:val="000000"/>
          <w:szCs w:val="24"/>
          <w:lang w:val="vi-VN"/>
        </w:rPr>
        <w:t>đến ngày .... tháng... năm</w:t>
      </w:r>
      <w:r w:rsidRPr="00D90EED">
        <w:rPr>
          <w:rFonts w:eastAsia="Times New Roman"/>
          <w:i/>
          <w:iCs/>
          <w:color w:val="000000"/>
          <w:szCs w:val="24"/>
        </w:rPr>
        <w:t>……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Kính gửi: Sở Tư pháp tỉnh (thành phố)..........................................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b/>
          <w:bCs/>
          <w:color w:val="000000"/>
          <w:szCs w:val="24"/>
          <w:lang w:val="vi-VN"/>
        </w:rPr>
        <w:t>1. </w:t>
      </w:r>
      <w:r w:rsidRPr="00D90EED">
        <w:rPr>
          <w:rFonts w:eastAsia="Times New Roman"/>
          <w:b/>
          <w:bCs/>
          <w:color w:val="000000"/>
          <w:szCs w:val="24"/>
        </w:rPr>
        <w:t>V</w:t>
      </w:r>
      <w:r w:rsidRPr="00D90EED">
        <w:rPr>
          <w:rFonts w:eastAsia="Times New Roman"/>
          <w:b/>
          <w:bCs/>
          <w:color w:val="000000"/>
          <w:szCs w:val="24"/>
          <w:lang w:val="vi-VN"/>
        </w:rPr>
        <w:t>ề cơ cấu tổ chức: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Tổng số nhân viên:…</w:t>
      </w:r>
      <w:r w:rsidRPr="00D90EED">
        <w:rPr>
          <w:rFonts w:eastAsia="Times New Roman"/>
          <w:color w:val="000000"/>
          <w:szCs w:val="24"/>
        </w:rPr>
        <w:t>……………………….</w:t>
      </w:r>
      <w:r w:rsidRPr="00D90EED">
        <w:rPr>
          <w:rFonts w:eastAsia="Times New Roman"/>
          <w:color w:val="000000"/>
          <w:szCs w:val="24"/>
          <w:lang w:val="vi-VN"/>
        </w:rPr>
        <w:t>, trong đó: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+ Người đại diện theo pháp luật (Họ và tên, số Thẻ đấu giá viên):</w:t>
      </w:r>
      <w:r w:rsidRPr="00D90EED">
        <w:rPr>
          <w:rFonts w:eastAsia="Times New Roman"/>
          <w:color w:val="000000"/>
          <w:szCs w:val="24"/>
        </w:rPr>
        <w:t> 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+ Đấu giá viên (Họ và t</w:t>
      </w:r>
      <w:r w:rsidRPr="00D90EED">
        <w:rPr>
          <w:rFonts w:eastAsia="Times New Roman"/>
          <w:color w:val="000000"/>
          <w:szCs w:val="24"/>
        </w:rPr>
        <w:t>ê</w:t>
      </w:r>
      <w:r w:rsidRPr="00D90EED">
        <w:rPr>
          <w:rFonts w:eastAsia="Times New Roman"/>
          <w:color w:val="000000"/>
          <w:szCs w:val="24"/>
          <w:lang w:val="vi-VN"/>
        </w:rPr>
        <w:t>n, số Chứng chỉ hành nghề đấu giá, số Thẻ đấu giá viên):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+ Nhân viên khác:</w:t>
      </w:r>
      <w:r w:rsidRPr="00D90EED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2. Tình hình hoạt động: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a) Đánh giá t</w:t>
      </w:r>
      <w:r w:rsidRPr="00D90EED">
        <w:rPr>
          <w:rFonts w:eastAsia="Times New Roman"/>
          <w:color w:val="000000"/>
          <w:szCs w:val="24"/>
        </w:rPr>
        <w:t>ì</w:t>
      </w:r>
      <w:r w:rsidRPr="00D90EED">
        <w:rPr>
          <w:rFonts w:eastAsia="Times New Roman"/>
          <w:color w:val="000000"/>
          <w:szCs w:val="24"/>
          <w:lang w:val="vi-VN"/>
        </w:rPr>
        <w:t>nh h</w:t>
      </w:r>
      <w:r w:rsidRPr="00D90EED">
        <w:rPr>
          <w:rFonts w:eastAsia="Times New Roman"/>
          <w:color w:val="000000"/>
          <w:szCs w:val="24"/>
        </w:rPr>
        <w:t>ì</w:t>
      </w:r>
      <w:r w:rsidRPr="00D90EED">
        <w:rPr>
          <w:rFonts w:eastAsia="Times New Roman"/>
          <w:color w:val="000000"/>
          <w:szCs w:val="24"/>
          <w:lang w:val="vi-VN"/>
        </w:rPr>
        <w:t>nh hoạt động: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</w:rPr>
        <w:t>- V</w:t>
      </w:r>
      <w:r w:rsidRPr="00D90EED">
        <w:rPr>
          <w:rFonts w:eastAsia="Times New Roman"/>
          <w:color w:val="000000"/>
          <w:szCs w:val="24"/>
          <w:lang w:val="vi-VN"/>
        </w:rPr>
        <w:t>ề kết quả đạt được:</w:t>
      </w:r>
      <w:r w:rsidRPr="00D90EED">
        <w:rPr>
          <w:rFonts w:eastAsia="Times New Roman"/>
          <w:color w:val="000000"/>
          <w:szCs w:val="24"/>
        </w:rPr>
        <w:t> .........................................................................................................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- </w:t>
      </w:r>
      <w:r w:rsidRPr="00D90EED">
        <w:rPr>
          <w:rFonts w:eastAsia="Times New Roman"/>
          <w:color w:val="000000"/>
          <w:szCs w:val="24"/>
        </w:rPr>
        <w:t>V</w:t>
      </w:r>
      <w:r w:rsidRPr="00D90EED">
        <w:rPr>
          <w:rFonts w:eastAsia="Times New Roman"/>
          <w:color w:val="000000"/>
          <w:szCs w:val="24"/>
          <w:lang w:val="vi-VN"/>
        </w:rPr>
        <w:t>ề hạn ch</w:t>
      </w:r>
      <w:r w:rsidRPr="00D90EED">
        <w:rPr>
          <w:rFonts w:eastAsia="Times New Roman"/>
          <w:color w:val="000000"/>
          <w:szCs w:val="24"/>
        </w:rPr>
        <w:t>ế</w:t>
      </w:r>
      <w:r w:rsidRPr="00D90EED">
        <w:rPr>
          <w:rFonts w:eastAsia="Times New Roman"/>
          <w:color w:val="000000"/>
          <w:szCs w:val="24"/>
          <w:lang w:val="vi-VN"/>
        </w:rPr>
        <w:t>, tồn tại:</w:t>
      </w:r>
      <w:r w:rsidRPr="00D90EED">
        <w:rPr>
          <w:rFonts w:eastAsia="Times New Roman"/>
          <w:color w:val="000000"/>
          <w:szCs w:val="24"/>
        </w:rPr>
        <w:t>.............................................................................................................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Lưu ý: </w:t>
      </w:r>
      <w:r w:rsidRPr="00D90EED">
        <w:rPr>
          <w:rFonts w:eastAsia="Times New Roman"/>
          <w:color w:val="000000"/>
          <w:szCs w:val="24"/>
        </w:rPr>
        <w:t>S</w:t>
      </w:r>
      <w:r w:rsidRPr="00D90EED">
        <w:rPr>
          <w:rFonts w:eastAsia="Times New Roman"/>
          <w:color w:val="000000"/>
          <w:szCs w:val="24"/>
          <w:lang w:val="vi-VN"/>
        </w:rPr>
        <w:t>ố liệu về kết quả hoạt động được lập theo mẫu thống kê của Bộ Tư pháp,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b) Những khó khăn, v</w:t>
      </w:r>
      <w:r w:rsidRPr="00D90EED">
        <w:rPr>
          <w:rFonts w:eastAsia="Times New Roman"/>
          <w:color w:val="000000"/>
          <w:szCs w:val="24"/>
        </w:rPr>
        <w:t>ướ</w:t>
      </w:r>
      <w:r w:rsidRPr="00D90EED">
        <w:rPr>
          <w:rFonts w:eastAsia="Times New Roman"/>
          <w:color w:val="000000"/>
          <w:szCs w:val="24"/>
          <w:lang w:val="vi-VN"/>
        </w:rPr>
        <w:t>ng mắc trong hoạt động (nêu rõ nguyên nhân):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3. Đ</w:t>
      </w:r>
      <w:r w:rsidRPr="00D90EED">
        <w:rPr>
          <w:rFonts w:eastAsia="Times New Roman"/>
          <w:color w:val="000000"/>
          <w:szCs w:val="24"/>
        </w:rPr>
        <w:t>ề </w:t>
      </w:r>
      <w:r w:rsidRPr="00D90EED">
        <w:rPr>
          <w:rFonts w:eastAsia="Times New Roman"/>
          <w:color w:val="000000"/>
          <w:szCs w:val="24"/>
          <w:lang w:val="vi-VN"/>
        </w:rPr>
        <w:t>xuất, kiến nghị: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a) Đối với các Bộ, ngành, c</w:t>
      </w:r>
      <w:r w:rsidRPr="00D90EED">
        <w:rPr>
          <w:rFonts w:eastAsia="Times New Roman"/>
          <w:color w:val="000000"/>
          <w:szCs w:val="24"/>
        </w:rPr>
        <w:t>ơ</w:t>
      </w:r>
      <w:r w:rsidRPr="00D90EED">
        <w:rPr>
          <w:rFonts w:eastAsia="Times New Roman"/>
          <w:color w:val="000000"/>
          <w:szCs w:val="24"/>
          <w:lang w:val="vi-VN"/>
        </w:rPr>
        <w:t> quan khác ở Trung ương: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b) Đối với UBND tỉnh/Thành phố trực thuộc Trung ương: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  <w:lang w:val="vi-VN"/>
        </w:rPr>
        <w:t>c) Đối với Sở Tư pháp và các cơ quan có liên quan ở địa phương: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6"/>
        <w:gridCol w:w="4936"/>
      </w:tblGrid>
      <w:tr w:rsidR="00D90EED" w:rsidRPr="00D90EED" w:rsidTr="00D90EE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90EED" w:rsidRPr="00D90EED" w:rsidRDefault="00D90EED" w:rsidP="00D90EED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D90EED">
              <w:rPr>
                <w:rFonts w:eastAsia="Times New Roman"/>
                <w:color w:val="000000"/>
                <w:szCs w:val="24"/>
                <w:lang w:val="vi-VN"/>
              </w:rPr>
              <w:br/>
            </w:r>
            <w:r w:rsidRPr="00D90EE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vi-VN"/>
              </w:rPr>
              <w:t>Nơi nhận:</w:t>
            </w:r>
            <w:r w:rsidRPr="00D90EE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vi-VN"/>
              </w:rPr>
              <w:br/>
            </w:r>
            <w:r w:rsidRPr="00D90EED">
              <w:rPr>
                <w:rFonts w:eastAsia="Times New Roman"/>
                <w:color w:val="000000"/>
                <w:szCs w:val="24"/>
                <w:lang w:val="vi-VN"/>
              </w:rPr>
              <w:t>- Sở Tư pháp;</w:t>
            </w:r>
            <w:r w:rsidRPr="00D90EED">
              <w:rPr>
                <w:rFonts w:eastAsia="Times New Roman"/>
                <w:color w:val="000000"/>
                <w:szCs w:val="24"/>
              </w:rPr>
              <w:br/>
              <w:t>- …………..;</w:t>
            </w:r>
            <w:r w:rsidRPr="00D90EED">
              <w:rPr>
                <w:rFonts w:eastAsia="Times New Roman"/>
                <w:color w:val="000000"/>
                <w:szCs w:val="24"/>
              </w:rPr>
              <w:br/>
            </w:r>
            <w:r w:rsidRPr="00D90EED">
              <w:rPr>
                <w:rFonts w:eastAsia="Times New Roman"/>
                <w:color w:val="000000"/>
                <w:szCs w:val="24"/>
                <w:lang w:val="vi-VN"/>
              </w:rPr>
              <w:t>- Lưu:</w:t>
            </w:r>
            <w:r w:rsidRPr="00D90EED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450" w:type="pct"/>
            <w:shd w:val="clear" w:color="auto" w:fill="FFFFFF"/>
            <w:hideMark/>
          </w:tcPr>
          <w:p w:rsidR="00D90EED" w:rsidRPr="00D90EED" w:rsidRDefault="00D90EED" w:rsidP="00D90EE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D90EE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Người đại d</w:t>
            </w:r>
            <w:r w:rsidRPr="00D90EED">
              <w:rPr>
                <w:rFonts w:eastAsia="Times New Roman"/>
                <w:b/>
                <w:bCs/>
                <w:color w:val="000000"/>
                <w:szCs w:val="24"/>
              </w:rPr>
              <w:t>i</w:t>
            </w:r>
            <w:r w:rsidRPr="00D90EE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ện theo pháp luật</w:t>
            </w:r>
            <w:r w:rsidRPr="00D90EED">
              <w:rPr>
                <w:rFonts w:eastAsia="Times New Roman"/>
                <w:color w:val="000000"/>
                <w:szCs w:val="24"/>
              </w:rPr>
              <w:br/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</w:t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</w:rPr>
              <w:t>ý</w:t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 tên, đ</w:t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</w:rPr>
              <w:t>ó</w:t>
            </w:r>
            <w:r w:rsidRPr="00D90EE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ng dấu)</w:t>
            </w:r>
          </w:p>
        </w:tc>
      </w:tr>
    </w:tbl>
    <w:p w:rsidR="00D90EED" w:rsidRPr="00D90EED" w:rsidRDefault="00D90EED" w:rsidP="00D90EE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90EED">
        <w:rPr>
          <w:rFonts w:eastAsia="Times New Roman"/>
          <w:color w:val="000000"/>
          <w:szCs w:val="24"/>
        </w:rPr>
        <w:t> </w:t>
      </w:r>
    </w:p>
    <w:p w:rsidR="00463719" w:rsidRPr="00D90EED" w:rsidRDefault="00D90EED">
      <w:pPr>
        <w:rPr>
          <w:szCs w:val="24"/>
        </w:rPr>
      </w:pPr>
    </w:p>
    <w:sectPr w:rsidR="00463719" w:rsidRPr="00D90EED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0EED"/>
    <w:rsid w:val="00055719"/>
    <w:rsid w:val="00201544"/>
    <w:rsid w:val="00281ECF"/>
    <w:rsid w:val="00354F6E"/>
    <w:rsid w:val="003C7BA0"/>
    <w:rsid w:val="0049221B"/>
    <w:rsid w:val="008176AC"/>
    <w:rsid w:val="00B13016"/>
    <w:rsid w:val="00BC0956"/>
    <w:rsid w:val="00CB472F"/>
    <w:rsid w:val="00D90EED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EE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2017-10-31T09:24:00Z</dcterms:created>
  <dcterms:modified xsi:type="dcterms:W3CDTF">2017-10-31T09:24:00Z</dcterms:modified>
</cp:coreProperties>
</file>