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DE" w:rsidRPr="0042167A" w:rsidRDefault="003F50DE" w:rsidP="003F50DE">
      <w:pPr>
        <w:widowControl w:val="0"/>
        <w:autoSpaceDE w:val="0"/>
        <w:autoSpaceDN w:val="0"/>
        <w:adjustRightInd w:val="0"/>
        <w:spacing w:before="120" w:after="0" w:line="240" w:lineRule="auto"/>
        <w:jc w:val="right"/>
        <w:rPr>
          <w:rFonts w:ascii="Arial" w:hAnsi="Arial" w:cs="Arial"/>
          <w:sz w:val="20"/>
          <w:szCs w:val="26"/>
        </w:rPr>
      </w:pPr>
      <w:r w:rsidRPr="0042167A">
        <w:rPr>
          <w:rFonts w:ascii="Arial" w:hAnsi="Arial" w:cs="Arial"/>
          <w:b/>
          <w:bCs/>
          <w:sz w:val="20"/>
          <w:szCs w:val="26"/>
        </w:rPr>
        <w:t>Mẫu 23</w:t>
      </w:r>
    </w:p>
    <w:p w:rsidR="003F50DE" w:rsidRDefault="003F50DE" w:rsidP="003F50DE">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(TÊN TỔ CHỨC ĐỀ NGHỊ CẤP PHÉP)</w:t>
      </w: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(Trang bìa trong)</w:t>
      </w:r>
    </w:p>
    <w:p w:rsidR="003F50DE" w:rsidRPr="0042167A" w:rsidRDefault="003F50DE" w:rsidP="003F50DE">
      <w:pPr>
        <w:widowControl w:val="0"/>
        <w:autoSpaceDE w:val="0"/>
        <w:autoSpaceDN w:val="0"/>
        <w:adjustRightInd w:val="0"/>
        <w:spacing w:before="120" w:after="0" w:line="240" w:lineRule="auto"/>
        <w:jc w:val="center"/>
        <w:rPr>
          <w:rFonts w:ascii="Arial" w:hAnsi="Arial" w:cs="Arial"/>
          <w:b/>
          <w:bCs/>
          <w:sz w:val="20"/>
          <w:szCs w:val="26"/>
        </w:rPr>
      </w:pPr>
    </w:p>
    <w:p w:rsidR="003F50DE" w:rsidRPr="0042167A" w:rsidRDefault="003F50DE" w:rsidP="003F50DE">
      <w:pPr>
        <w:widowControl w:val="0"/>
        <w:autoSpaceDE w:val="0"/>
        <w:autoSpaceDN w:val="0"/>
        <w:adjustRightInd w:val="0"/>
        <w:spacing w:before="120" w:after="0" w:line="240" w:lineRule="auto"/>
        <w:jc w:val="center"/>
        <w:rPr>
          <w:rFonts w:ascii="Arial" w:hAnsi="Arial" w:cs="Arial"/>
          <w:b/>
          <w:bCs/>
          <w:sz w:val="20"/>
          <w:szCs w:val="26"/>
        </w:rPr>
      </w:pP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BÁO CÁO TÌNH HÌNH THỰC HIỆN </w:t>
      </w:r>
      <w:r w:rsidRPr="0042167A">
        <w:rPr>
          <w:rFonts w:ascii="Arial" w:hAnsi="Arial" w:cs="Arial"/>
          <w:b/>
          <w:bCs/>
          <w:sz w:val="20"/>
          <w:szCs w:val="26"/>
        </w:rPr>
        <w:br/>
        <w:t>CÁC QUY ĐỊNH TRONG GIẤY PHÉP</w:t>
      </w: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w:t>
      </w:r>
      <w:r w:rsidRPr="0042167A">
        <w:rPr>
          <w:rFonts w:ascii="Arial" w:hAnsi="Arial" w:cs="Arial"/>
          <w:sz w:val="20"/>
          <w:szCs w:val="26"/>
          <w:vertAlign w:val="superscript"/>
        </w:rPr>
        <w:t>(1)</w:t>
      </w:r>
      <w:r w:rsidRPr="0042167A">
        <w:rPr>
          <w:rFonts w:ascii="Arial" w:hAnsi="Arial" w:cs="Arial"/>
          <w:sz w:val="20"/>
          <w:szCs w:val="26"/>
        </w:rPr>
        <w:br/>
      </w:r>
      <w:r w:rsidRPr="0042167A">
        <w:rPr>
          <w:rFonts w:ascii="Arial" w:hAnsi="Arial" w:cs="Arial"/>
          <w:b/>
          <w:bCs/>
          <w:sz w:val="20"/>
          <w:szCs w:val="26"/>
        </w:rPr>
        <w:t>(Trường hợp gia hạn/điều chỉnh giấy phép thăm dò nước dưới đất)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3F50DE" w:rsidRPr="0042167A" w:rsidTr="00492305">
        <w:tc>
          <w:tcPr>
            <w:tcW w:w="4428" w:type="dxa"/>
          </w:tcPr>
          <w:p w:rsidR="003F50DE" w:rsidRPr="0042167A" w:rsidRDefault="003F50DE" w:rsidP="00492305">
            <w:pPr>
              <w:spacing w:before="120" w:after="0" w:line="240" w:lineRule="auto"/>
              <w:jc w:val="center"/>
              <w:rPr>
                <w:rFonts w:ascii="Arial" w:hAnsi="Arial" w:cs="Arial"/>
              </w:rPr>
            </w:pPr>
            <w:r w:rsidRPr="0042167A">
              <w:rPr>
                <w:rFonts w:ascii="Arial" w:hAnsi="Arial" w:cs="Arial"/>
                <w:szCs w:val="26"/>
              </w:rPr>
              <w:t>TỔ CHỨC/CÁ NHÂN</w:t>
            </w:r>
            <w:r w:rsidRPr="0042167A">
              <w:rPr>
                <w:rFonts w:ascii="Arial" w:hAnsi="Arial" w:cs="Arial"/>
                <w:szCs w:val="26"/>
              </w:rPr>
              <w:br/>
              <w:t>ĐỀ NGHỊ CẤP PHÉP</w:t>
            </w:r>
            <w:r w:rsidRPr="0042167A">
              <w:rPr>
                <w:rFonts w:ascii="Arial" w:hAnsi="Arial" w:cs="Arial"/>
                <w:szCs w:val="26"/>
              </w:rPr>
              <w:br/>
            </w:r>
            <w:r w:rsidRPr="0042167A">
              <w:rPr>
                <w:rFonts w:ascii="Arial" w:hAnsi="Arial" w:cs="Arial"/>
                <w:i/>
                <w:iCs/>
                <w:szCs w:val="26"/>
              </w:rPr>
              <w:t>Ký (đóng dấu nếu có)</w:t>
            </w:r>
          </w:p>
        </w:tc>
        <w:tc>
          <w:tcPr>
            <w:tcW w:w="4428" w:type="dxa"/>
          </w:tcPr>
          <w:p w:rsidR="003F50DE" w:rsidRPr="0042167A" w:rsidRDefault="003F50DE" w:rsidP="00492305">
            <w:pPr>
              <w:spacing w:before="120" w:after="0" w:line="240" w:lineRule="auto"/>
              <w:jc w:val="center"/>
              <w:rPr>
                <w:rFonts w:ascii="Arial" w:hAnsi="Arial" w:cs="Arial"/>
                <w:b/>
              </w:rPr>
            </w:pPr>
            <w:r w:rsidRPr="0042167A">
              <w:rPr>
                <w:rFonts w:ascii="Arial" w:hAnsi="Arial" w:cs="Arial"/>
                <w:szCs w:val="26"/>
              </w:rPr>
              <w:t>ĐƠN VỊ LẬP BÁO CÁO</w:t>
            </w:r>
            <w:r w:rsidRPr="0042167A">
              <w:rPr>
                <w:rFonts w:ascii="Arial" w:hAnsi="Arial" w:cs="Arial"/>
                <w:szCs w:val="26"/>
              </w:rPr>
              <w:br/>
            </w:r>
            <w:r w:rsidRPr="0042167A">
              <w:rPr>
                <w:rFonts w:ascii="Arial" w:hAnsi="Arial" w:cs="Arial"/>
                <w:i/>
                <w:iCs/>
                <w:szCs w:val="26"/>
              </w:rPr>
              <w:t>Ký, đóng dấu</w:t>
            </w:r>
          </w:p>
        </w:tc>
      </w:tr>
    </w:tbl>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Địa danh, tháng…./năm…..</w:t>
      </w:r>
    </w:p>
    <w:p w:rsidR="003F50DE" w:rsidRPr="005F379E" w:rsidRDefault="003F50DE" w:rsidP="003F50DE">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vertAlign w:val="superscript"/>
        </w:rPr>
        <w:t>(2)</w:t>
      </w:r>
      <w:r w:rsidRPr="0042167A">
        <w:rPr>
          <w:rFonts w:ascii="Arial" w:hAnsi="Arial" w:cs="Arial"/>
          <w:sz w:val="20"/>
          <w:szCs w:val="26"/>
        </w:rPr>
        <w:t xml:space="preserve"> Ghi công trình, vị trí và lưu lượng thiết kế</w:t>
      </w:r>
    </w:p>
    <w:p w:rsidR="003F50DE" w:rsidRPr="0042167A" w:rsidRDefault="003F50DE" w:rsidP="003F50DE">
      <w:pPr>
        <w:widowControl w:val="0"/>
        <w:autoSpaceDE w:val="0"/>
        <w:autoSpaceDN w:val="0"/>
        <w:adjustRightInd w:val="0"/>
        <w:spacing w:before="120" w:after="0" w:line="240" w:lineRule="auto"/>
        <w:jc w:val="center"/>
        <w:rPr>
          <w:rFonts w:ascii="Arial" w:hAnsi="Arial" w:cs="Arial"/>
          <w:b/>
          <w:bCs/>
          <w:sz w:val="20"/>
          <w:szCs w:val="26"/>
        </w:rPr>
      </w:pP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HƯỚNG DẪN NỘI DUNG BÁO CÁO TÌNH HÌNH THỰC HIỆN CÁC QUY ĐỊNH TRONG GIẤY PHÉP</w:t>
      </w: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w:t>
      </w:r>
      <w:r w:rsidRPr="0042167A">
        <w:rPr>
          <w:rFonts w:ascii="Arial" w:hAnsi="Arial" w:cs="Arial"/>
          <w:i/>
          <w:iCs/>
          <w:sz w:val="20"/>
          <w:szCs w:val="26"/>
        </w:rPr>
        <w:t>Trường hợp gia hạn/điều chỉnh giấy phép thăm dò nước dưới đất</w:t>
      </w:r>
      <w:r w:rsidRPr="0042167A">
        <w:rPr>
          <w:rFonts w:ascii="Arial" w:hAnsi="Arial" w:cs="Arial"/>
          <w:sz w:val="20"/>
          <w:szCs w:val="26"/>
        </w:rPr>
        <w:t>)</w:t>
      </w: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Mở đầu</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các thông tin của chủ giấy phép thăm dò nước dưới đất </w:t>
      </w:r>
      <w:r w:rsidRPr="0042167A">
        <w:rPr>
          <w:rFonts w:ascii="Arial" w:hAnsi="Arial" w:cs="Arial"/>
          <w:i/>
          <w:iCs/>
          <w:sz w:val="20"/>
          <w:szCs w:val="26"/>
        </w:rPr>
        <w:t>(tên chủ giấy phép, địa chỉ trụ sở chính, lĩnh vực hoạt động đối với tổ chức/họ tên, số CMND/căn cước công dân/số định danh cá nhân, địa chỉ thường trú đối với cá nhân).</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Trình bày đầy đủ các thông tin về năng lực của tổ chức/cá nhân thi công thăm dò, tổ chức/cá nhân lập báo cáo và đánh giá việc đáp ứng các điều kiện theo quy định.</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Tình hình thực hiện giấy phép thăm dò nước dưới đất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trình bày cụ thể các vấn đề, thông tin, số liệu về tình hình thực hiện giấy phép thăm dò nước dưới đất, với các nội dung chủ yếu sau:</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b) Nội dung, khối lượng các hạng mục thăm dò chưa thực hiện và trình bày rõ lý do chưa thực hiện;</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Lập bảng tổng hợp nội dung, khối lượng các hạng mục thăm dò đã thực hiện và chưa thực hiện.</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Đánh giá tình hình chấp hành các nội dung quy định trong giấy phép thăm dò nước dưới đất.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Tổng hợp, đánh giá xác định rõ những nội dung khác biệt giữa thiết kế và thi công thực tế của các hạng mục công tác, đề xuất phương án điều chỉnh trong quá trình thăm dò.</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Lý do đề nghị gia hạn/ điều chỉnh giấy phép thăm dò</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các lý do liên quan đến việc đề nghị gia hạn/ điều chỉnh giấy phép thăm dò nước dưới đất </w:t>
      </w:r>
      <w:r w:rsidRPr="0042167A">
        <w:rPr>
          <w:rFonts w:ascii="Arial" w:hAnsi="Arial" w:cs="Arial"/>
          <w:i/>
          <w:iCs/>
          <w:sz w:val="20"/>
          <w:szCs w:val="26"/>
        </w:rPr>
        <w:t>(điều kiện mặt bằng thi công khó khăn; có sự khác biệt về cấu trúc địa chất thủy văn thực tế so với dự kiến; khối lượng thăm dò thay đổi vượt quá 10% so với phê duyệt hoặc các lý do khác)</w:t>
      </w:r>
      <w:r w:rsidRPr="0042167A">
        <w:rPr>
          <w:rFonts w:ascii="Arial" w:hAnsi="Arial" w:cs="Arial"/>
          <w:sz w:val="20"/>
          <w:szCs w:val="26"/>
        </w:rPr>
        <w: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Trường hợp điều chỉnh nội dung giấy phép mà chủ giấy phép có nhu cầu cấp lại giấy phép thì phải bổ sung lý do.</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 Thuyết minh các hạng mục thăm dò đề nghị điều chỉnh </w:t>
      </w:r>
      <w:r w:rsidRPr="0042167A">
        <w:rPr>
          <w:rFonts w:ascii="Arial" w:hAnsi="Arial" w:cs="Arial"/>
          <w:i/>
          <w:iCs/>
          <w:sz w:val="20"/>
          <w:szCs w:val="26"/>
        </w:rPr>
        <w:t xml:space="preserve">(khoan, bơm,...) </w:t>
      </w:r>
      <w:r w:rsidRPr="0042167A">
        <w:rPr>
          <w:rFonts w:ascii="Arial" w:hAnsi="Arial" w:cs="Arial"/>
          <w:sz w:val="20"/>
          <w:szCs w:val="26"/>
        </w:rPr>
        <w:t xml:space="preserve">và các nội dung điều chỉnh </w:t>
      </w:r>
      <w:r w:rsidRPr="0042167A">
        <w:rPr>
          <w:rFonts w:ascii="Arial" w:hAnsi="Arial" w:cs="Arial"/>
          <w:i/>
          <w:iCs/>
          <w:sz w:val="20"/>
          <w:szCs w:val="26"/>
        </w:rPr>
        <w:t>(trường hợp đề nghị điều chỉnh giấy phép).</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Nội dung đề nghị gia hạn/điều chỉnh giấy phép thăm dò</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thời gian đề nghị gia hạn giấy phép thăm dò nước dưới đất:.... tháng/năm </w:t>
      </w:r>
      <w:r w:rsidRPr="0042167A">
        <w:rPr>
          <w:rFonts w:ascii="Arial" w:hAnsi="Arial" w:cs="Arial"/>
          <w:i/>
          <w:iCs/>
          <w:sz w:val="20"/>
          <w:szCs w:val="26"/>
        </w:rPr>
        <w:t>(đối với trường hợp đề nghị gia hạn giấy phép thăm dò)</w:t>
      </w:r>
      <w:r w:rsidRPr="0042167A">
        <w:rPr>
          <w:rFonts w:ascii="Arial" w:hAnsi="Arial" w:cs="Arial"/>
          <w:sz w:val="20"/>
          <w:szCs w:val="26"/>
        </w:rPr>
        <w: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 Trình bày cụ thể các nội dung đề nghị điều chỉnh và thuyết minh rõ trình tự, thời gian thực hiện, yêu cầu kỹ thuật đối với từng hạng mục thăm dò điều chỉnh, kèm theo bảng tổng hợp nội dung, khối lượng điều chỉnh </w:t>
      </w:r>
      <w:r w:rsidRPr="0042167A">
        <w:rPr>
          <w:rFonts w:ascii="Arial" w:hAnsi="Arial" w:cs="Arial"/>
          <w:i/>
          <w:iCs/>
          <w:sz w:val="20"/>
          <w:szCs w:val="26"/>
        </w:rPr>
        <w:t>(trường hợp đề nghị điều chỉnh giấy phép thăm dò).</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3. Thuyết minh, mô tả sơ đồ bố trí công trình thăm dò </w:t>
      </w:r>
      <w:r w:rsidRPr="0042167A">
        <w:rPr>
          <w:rFonts w:ascii="Arial" w:hAnsi="Arial" w:cs="Arial"/>
          <w:i/>
          <w:iCs/>
          <w:sz w:val="20"/>
          <w:szCs w:val="26"/>
        </w:rPr>
        <w:t>(trường hợp điều chỉnh có sự thay đổi về sơ đồ bố trí công trình thăm dò)</w:t>
      </w:r>
      <w:r w:rsidRPr="0042167A">
        <w:rPr>
          <w:rFonts w:ascii="Arial" w:hAnsi="Arial" w:cs="Arial"/>
          <w:sz w:val="20"/>
          <w:szCs w:val="26"/>
        </w:rPr>
        <w: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4. Thuyết minh, mô tả việc điều chỉnh thiết kế công trình thăm dò </w:t>
      </w:r>
      <w:r w:rsidRPr="0042167A">
        <w:rPr>
          <w:rFonts w:ascii="Arial" w:hAnsi="Arial" w:cs="Arial"/>
          <w:i/>
          <w:iCs/>
          <w:sz w:val="20"/>
          <w:szCs w:val="26"/>
        </w:rPr>
        <w:t>(trường hợp điều chỉnh có sự thay đổi về thiết kế công trình thăm dò hoặc điều chỉnh chiều sâu thăm dò)</w:t>
      </w:r>
      <w:r w:rsidRPr="0042167A">
        <w:rPr>
          <w:rFonts w:ascii="Arial" w:hAnsi="Arial" w:cs="Arial"/>
          <w:sz w:val="20"/>
          <w:szCs w:val="26"/>
        </w:rPr>
        <w:t>.</w:t>
      </w:r>
    </w:p>
    <w:p w:rsidR="003F50DE" w:rsidRPr="0042167A" w:rsidRDefault="003F50DE" w:rsidP="003F50DE">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Kết luận và kiến nghị</w:t>
      </w:r>
    </w:p>
    <w:p w:rsidR="003F50DE" w:rsidRPr="005F379E" w:rsidRDefault="003F50DE" w:rsidP="003F50DE">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Báo cáo</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1. Sơ đồ bố trí công trình thăm dò tỷ lệ 1:25.000 hoặc lớn hơn </w:t>
      </w:r>
      <w:r w:rsidRPr="0042167A">
        <w:rPr>
          <w:rFonts w:ascii="Arial" w:hAnsi="Arial" w:cs="Arial"/>
          <w:i/>
          <w:iCs/>
          <w:sz w:val="20"/>
          <w:szCs w:val="24"/>
        </w:rPr>
        <w:t>(trường hợp có sự thay đổi về sơ đồ bố trí công trình thăm dò)</w:t>
      </w:r>
      <w:r w:rsidRPr="0042167A">
        <w:rPr>
          <w:rFonts w:ascii="Arial" w:hAnsi="Arial" w:cs="Arial"/>
          <w:sz w:val="20"/>
          <w:szCs w:val="24"/>
        </w:rPr>
        <w:t>;</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2. Bản vẽ thiết kế công trình thăm dò </w:t>
      </w:r>
      <w:r w:rsidRPr="0042167A">
        <w:rPr>
          <w:rFonts w:ascii="Arial" w:hAnsi="Arial" w:cs="Arial"/>
          <w:i/>
          <w:iCs/>
          <w:sz w:val="20"/>
          <w:szCs w:val="24"/>
        </w:rPr>
        <w:t>(trường hợp có sự điều chỉnh thiết kế /chiều sâu thăm dò).</w:t>
      </w:r>
    </w:p>
    <w:p w:rsidR="003F50DE" w:rsidRPr="0042167A" w:rsidRDefault="003F50DE" w:rsidP="003F50DE">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3F50DE" w:rsidRPr="0042167A" w:rsidRDefault="003F50DE" w:rsidP="003F50DE">
      <w:pPr>
        <w:widowControl w:val="0"/>
        <w:autoSpaceDE w:val="0"/>
        <w:autoSpaceDN w:val="0"/>
        <w:adjustRightInd w:val="0"/>
        <w:spacing w:before="120" w:after="0" w:line="240" w:lineRule="auto"/>
        <w:jc w:val="center"/>
        <w:rPr>
          <w:rFonts w:ascii="Arial" w:hAnsi="Arial" w:cs="Arial"/>
          <w:sz w:val="20"/>
          <w:szCs w:val="28"/>
        </w:rPr>
      </w:pP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DE"/>
    <w:rsid w:val="00341FB5"/>
    <w:rsid w:val="003F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DE"/>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0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F50D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DE"/>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0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F50D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2023-08-21T10:03:00Z</dcterms:created>
  <dcterms:modified xsi:type="dcterms:W3CDTF">2023-08-21T10:03:00Z</dcterms:modified>
</cp:coreProperties>
</file>