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7C" w:rsidRPr="0042167A" w:rsidRDefault="00231F7C" w:rsidP="00231F7C">
      <w:pPr>
        <w:widowControl w:val="0"/>
        <w:autoSpaceDE w:val="0"/>
        <w:autoSpaceDN w:val="0"/>
        <w:adjustRightInd w:val="0"/>
        <w:spacing w:before="120" w:after="0" w:line="240" w:lineRule="auto"/>
        <w:rPr>
          <w:rFonts w:ascii="Arial" w:hAnsi="Arial" w:cs="Arial"/>
          <w:b/>
          <w:bCs/>
          <w:sz w:val="20"/>
          <w:szCs w:val="26"/>
        </w:rPr>
      </w:pPr>
    </w:p>
    <w:p w:rsidR="00231F7C" w:rsidRPr="0042167A" w:rsidRDefault="00231F7C" w:rsidP="00231F7C">
      <w:pPr>
        <w:widowControl w:val="0"/>
        <w:autoSpaceDE w:val="0"/>
        <w:autoSpaceDN w:val="0"/>
        <w:adjustRightInd w:val="0"/>
        <w:spacing w:before="120" w:after="0" w:line="240" w:lineRule="auto"/>
        <w:jc w:val="right"/>
        <w:rPr>
          <w:rFonts w:ascii="Arial" w:hAnsi="Arial" w:cs="Arial"/>
          <w:sz w:val="20"/>
          <w:szCs w:val="26"/>
        </w:rPr>
      </w:pPr>
      <w:r w:rsidRPr="0042167A">
        <w:rPr>
          <w:rFonts w:ascii="Arial" w:hAnsi="Arial" w:cs="Arial"/>
          <w:b/>
          <w:bCs/>
          <w:sz w:val="20"/>
          <w:szCs w:val="26"/>
        </w:rPr>
        <w:t>Mẫu 26</w:t>
      </w:r>
    </w:p>
    <w:p w:rsidR="00231F7C" w:rsidRDefault="00231F7C" w:rsidP="00231F7C">
      <w:pPr>
        <w:widowControl w:val="0"/>
        <w:autoSpaceDE w:val="0"/>
        <w:autoSpaceDN w:val="0"/>
        <w:adjustRightInd w:val="0"/>
        <w:spacing w:before="120" w:after="0" w:line="240" w:lineRule="auto"/>
        <w:jc w:val="center"/>
        <w:rPr>
          <w:rFonts w:ascii="Arial" w:hAnsi="Arial" w:cs="Arial"/>
          <w:b/>
          <w:bCs/>
          <w:sz w:val="20"/>
          <w:szCs w:val="26"/>
        </w:rPr>
      </w:pPr>
      <w:r w:rsidRPr="0042167A">
        <w:rPr>
          <w:rFonts w:ascii="Arial" w:hAnsi="Arial" w:cs="Arial"/>
          <w:b/>
          <w:bCs/>
          <w:sz w:val="20"/>
          <w:szCs w:val="26"/>
        </w:rPr>
        <w:t>TÊN TỔ CHỨC ĐỀ NGHỊ CẤP PHÉP)</w:t>
      </w:r>
    </w:p>
    <w:p w:rsidR="00231F7C" w:rsidRPr="0042167A" w:rsidRDefault="00231F7C" w:rsidP="00231F7C">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sz w:val="20"/>
          <w:szCs w:val="26"/>
        </w:rPr>
        <w:t>(Trang bìa trong)</w:t>
      </w:r>
    </w:p>
    <w:p w:rsidR="00231F7C" w:rsidRPr="0042167A" w:rsidRDefault="00231F7C" w:rsidP="00231F7C">
      <w:pPr>
        <w:widowControl w:val="0"/>
        <w:autoSpaceDE w:val="0"/>
        <w:autoSpaceDN w:val="0"/>
        <w:adjustRightInd w:val="0"/>
        <w:spacing w:before="120" w:after="0" w:line="240" w:lineRule="auto"/>
        <w:jc w:val="center"/>
        <w:rPr>
          <w:rFonts w:ascii="Arial" w:hAnsi="Arial" w:cs="Arial"/>
          <w:b/>
          <w:bCs/>
          <w:sz w:val="20"/>
          <w:szCs w:val="26"/>
        </w:rPr>
      </w:pPr>
    </w:p>
    <w:p w:rsidR="00231F7C" w:rsidRPr="0042167A" w:rsidRDefault="00231F7C" w:rsidP="00231F7C">
      <w:pPr>
        <w:widowControl w:val="0"/>
        <w:autoSpaceDE w:val="0"/>
        <w:autoSpaceDN w:val="0"/>
        <w:adjustRightInd w:val="0"/>
        <w:spacing w:before="120" w:after="0" w:line="240" w:lineRule="auto"/>
        <w:jc w:val="center"/>
        <w:rPr>
          <w:rFonts w:ascii="Arial" w:hAnsi="Arial" w:cs="Arial"/>
          <w:b/>
          <w:bCs/>
          <w:sz w:val="20"/>
          <w:szCs w:val="26"/>
        </w:rPr>
      </w:pPr>
    </w:p>
    <w:p w:rsidR="00231F7C" w:rsidRPr="0042167A" w:rsidRDefault="00231F7C" w:rsidP="00231F7C">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BÁO CÁO</w:t>
      </w:r>
    </w:p>
    <w:p w:rsidR="00231F7C" w:rsidRPr="0042167A" w:rsidRDefault="00231F7C" w:rsidP="00231F7C">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HIỆN TRẠNG KHAI THÁC NƯỚC DƯỚI ĐẤT</w:t>
      </w:r>
    </w:p>
    <w:p w:rsidR="00231F7C" w:rsidRPr="0042167A" w:rsidRDefault="00231F7C" w:rsidP="00231F7C">
      <w:pPr>
        <w:widowControl w:val="0"/>
        <w:autoSpaceDE w:val="0"/>
        <w:autoSpaceDN w:val="0"/>
        <w:adjustRightInd w:val="0"/>
        <w:spacing w:before="120" w:after="0" w:line="240" w:lineRule="auto"/>
        <w:jc w:val="center"/>
        <w:rPr>
          <w:rFonts w:ascii="Arial" w:hAnsi="Arial" w:cs="Arial"/>
          <w:sz w:val="20"/>
          <w:szCs w:val="17"/>
        </w:rPr>
      </w:pPr>
      <w:r w:rsidRPr="0042167A">
        <w:rPr>
          <w:rFonts w:ascii="Arial" w:hAnsi="Arial" w:cs="Arial"/>
          <w:sz w:val="20"/>
          <w:szCs w:val="26"/>
        </w:rPr>
        <w:t>………………..</w:t>
      </w:r>
      <w:r w:rsidRPr="0042167A">
        <w:rPr>
          <w:rFonts w:ascii="Arial" w:hAnsi="Arial" w:cs="Arial"/>
          <w:sz w:val="20"/>
          <w:szCs w:val="26"/>
          <w:vertAlign w:val="superscript"/>
        </w:rPr>
        <w:t>(1)</w:t>
      </w:r>
    </w:p>
    <w:p w:rsidR="00231F7C" w:rsidRPr="0042167A" w:rsidRDefault="00231F7C" w:rsidP="00231F7C">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 xml:space="preserve"> (Trường hợp công trình khai thác nước dưới đất đang hoạt động)</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231F7C" w:rsidRPr="0042167A" w:rsidTr="00492305">
        <w:tc>
          <w:tcPr>
            <w:tcW w:w="4428" w:type="dxa"/>
          </w:tcPr>
          <w:p w:rsidR="00231F7C" w:rsidRPr="0042167A" w:rsidRDefault="00231F7C" w:rsidP="00492305">
            <w:pPr>
              <w:spacing w:before="120" w:after="0" w:line="240" w:lineRule="auto"/>
              <w:jc w:val="center"/>
              <w:rPr>
                <w:rFonts w:ascii="Arial" w:hAnsi="Arial" w:cs="Arial"/>
              </w:rPr>
            </w:pPr>
            <w:r w:rsidRPr="0042167A">
              <w:rPr>
                <w:rFonts w:ascii="Arial" w:hAnsi="Arial" w:cs="Arial"/>
                <w:szCs w:val="26"/>
              </w:rPr>
              <w:t>TỔ CHỨC/CÁ NHÂN</w:t>
            </w:r>
            <w:r w:rsidRPr="0042167A">
              <w:rPr>
                <w:rFonts w:ascii="Arial" w:hAnsi="Arial" w:cs="Arial"/>
                <w:szCs w:val="26"/>
              </w:rPr>
              <w:br/>
              <w:t>ĐỀ NGHỊ CẤP PHÉP</w:t>
            </w:r>
            <w:r w:rsidRPr="0042167A">
              <w:rPr>
                <w:rFonts w:ascii="Arial" w:hAnsi="Arial" w:cs="Arial"/>
                <w:szCs w:val="26"/>
              </w:rPr>
              <w:br/>
            </w:r>
            <w:r w:rsidRPr="0042167A">
              <w:rPr>
                <w:rFonts w:ascii="Arial" w:hAnsi="Arial" w:cs="Arial"/>
                <w:i/>
                <w:iCs/>
                <w:szCs w:val="26"/>
              </w:rPr>
              <w:t>Ký (đóng dấu nếu có)</w:t>
            </w:r>
          </w:p>
        </w:tc>
        <w:tc>
          <w:tcPr>
            <w:tcW w:w="4428" w:type="dxa"/>
          </w:tcPr>
          <w:p w:rsidR="00231F7C" w:rsidRPr="0042167A" w:rsidRDefault="00231F7C" w:rsidP="00492305">
            <w:pPr>
              <w:widowControl w:val="0"/>
              <w:autoSpaceDE w:val="0"/>
              <w:autoSpaceDN w:val="0"/>
              <w:adjustRightInd w:val="0"/>
              <w:spacing w:before="120" w:after="0" w:line="240" w:lineRule="auto"/>
              <w:jc w:val="center"/>
              <w:rPr>
                <w:rFonts w:ascii="Arial" w:hAnsi="Arial" w:cs="Arial"/>
                <w:szCs w:val="26"/>
              </w:rPr>
            </w:pPr>
            <w:r w:rsidRPr="0042167A">
              <w:rPr>
                <w:rFonts w:ascii="Arial" w:hAnsi="Arial" w:cs="Arial"/>
                <w:szCs w:val="26"/>
              </w:rPr>
              <w:t>ĐƠN VỊ LẬP BÁO CÁO</w:t>
            </w:r>
            <w:r w:rsidRPr="0042167A">
              <w:rPr>
                <w:rFonts w:ascii="Arial" w:hAnsi="Arial" w:cs="Arial"/>
                <w:szCs w:val="26"/>
              </w:rPr>
              <w:br/>
            </w:r>
            <w:r w:rsidRPr="0042167A">
              <w:rPr>
                <w:rFonts w:ascii="Arial" w:hAnsi="Arial" w:cs="Arial"/>
                <w:i/>
                <w:iCs/>
                <w:szCs w:val="26"/>
              </w:rPr>
              <w:t>Ký, đóng dấu</w:t>
            </w:r>
          </w:p>
        </w:tc>
      </w:tr>
    </w:tbl>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p>
    <w:p w:rsidR="00231F7C" w:rsidRPr="0042167A" w:rsidRDefault="00231F7C" w:rsidP="00231F7C">
      <w:pPr>
        <w:widowControl w:val="0"/>
        <w:autoSpaceDE w:val="0"/>
        <w:autoSpaceDN w:val="0"/>
        <w:adjustRightInd w:val="0"/>
        <w:spacing w:before="120" w:after="0" w:line="240" w:lineRule="auto"/>
        <w:jc w:val="center"/>
        <w:rPr>
          <w:rFonts w:ascii="Arial" w:hAnsi="Arial" w:cs="Arial"/>
          <w:sz w:val="20"/>
          <w:szCs w:val="26"/>
        </w:rPr>
      </w:pPr>
    </w:p>
    <w:p w:rsidR="00231F7C" w:rsidRPr="0042167A" w:rsidRDefault="00231F7C" w:rsidP="00231F7C">
      <w:pPr>
        <w:widowControl w:val="0"/>
        <w:autoSpaceDE w:val="0"/>
        <w:autoSpaceDN w:val="0"/>
        <w:adjustRightInd w:val="0"/>
        <w:spacing w:before="120" w:after="0" w:line="240" w:lineRule="auto"/>
        <w:jc w:val="center"/>
        <w:rPr>
          <w:rFonts w:ascii="Arial" w:hAnsi="Arial" w:cs="Arial"/>
          <w:sz w:val="20"/>
          <w:szCs w:val="26"/>
        </w:rPr>
      </w:pPr>
    </w:p>
    <w:p w:rsidR="00231F7C" w:rsidRPr="0042167A" w:rsidRDefault="00231F7C" w:rsidP="00231F7C">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sz w:val="20"/>
          <w:szCs w:val="26"/>
        </w:rPr>
        <w:t>Địa danh, tháng…./năm…..</w:t>
      </w:r>
    </w:p>
    <w:p w:rsidR="00231F7C" w:rsidRPr="005F379E" w:rsidRDefault="00231F7C" w:rsidP="00231F7C">
      <w:pPr>
        <w:widowControl w:val="0"/>
        <w:autoSpaceDE w:val="0"/>
        <w:autoSpaceDN w:val="0"/>
        <w:adjustRightInd w:val="0"/>
        <w:spacing w:before="120" w:after="0" w:line="240" w:lineRule="auto"/>
        <w:rPr>
          <w:rFonts w:ascii="Arial" w:hAnsi="Arial" w:cs="Arial"/>
          <w:i/>
          <w:iCs/>
          <w:sz w:val="20"/>
          <w:szCs w:val="26"/>
        </w:rPr>
      </w:pPr>
      <w:r w:rsidRPr="005F379E">
        <w:rPr>
          <w:rFonts w:ascii="Arial" w:hAnsi="Arial" w:cs="Arial"/>
          <w:i/>
          <w:iCs/>
          <w:sz w:val="20"/>
          <w:szCs w:val="26"/>
        </w:rPr>
        <w:t>________________________</w:t>
      </w:r>
      <w:r>
        <w:rPr>
          <w:rFonts w:ascii="Arial" w:hAnsi="Arial" w:cs="Arial"/>
          <w:i/>
          <w:iCs/>
          <w:sz w:val="20"/>
          <w:szCs w:val="26"/>
        </w:rPr>
        <w:t>__</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vertAlign w:val="superscript"/>
        </w:rPr>
        <w:t>(1)</w:t>
      </w:r>
      <w:r w:rsidRPr="0042167A">
        <w:rPr>
          <w:rFonts w:ascii="Arial" w:hAnsi="Arial" w:cs="Arial"/>
          <w:sz w:val="20"/>
          <w:szCs w:val="26"/>
        </w:rPr>
        <w:t xml:space="preserve"> Ghi tên công trình, vị trí và lưu lượng khai thác</w:t>
      </w:r>
    </w:p>
    <w:p w:rsidR="00231F7C" w:rsidRPr="0042167A" w:rsidRDefault="00231F7C" w:rsidP="00231F7C">
      <w:pPr>
        <w:widowControl w:val="0"/>
        <w:autoSpaceDE w:val="0"/>
        <w:autoSpaceDN w:val="0"/>
        <w:adjustRightInd w:val="0"/>
        <w:spacing w:before="120" w:after="0" w:line="240" w:lineRule="auto"/>
        <w:jc w:val="center"/>
        <w:rPr>
          <w:rFonts w:ascii="Arial" w:hAnsi="Arial" w:cs="Arial"/>
          <w:b/>
          <w:bCs/>
          <w:sz w:val="20"/>
          <w:szCs w:val="26"/>
        </w:rPr>
      </w:pPr>
    </w:p>
    <w:p w:rsidR="00231F7C" w:rsidRDefault="00231F7C" w:rsidP="00231F7C">
      <w:pPr>
        <w:widowControl w:val="0"/>
        <w:autoSpaceDE w:val="0"/>
        <w:autoSpaceDN w:val="0"/>
        <w:adjustRightInd w:val="0"/>
        <w:spacing w:before="120" w:after="0" w:line="240" w:lineRule="auto"/>
        <w:jc w:val="center"/>
        <w:rPr>
          <w:rFonts w:ascii="Arial" w:hAnsi="Arial" w:cs="Arial"/>
          <w:b/>
          <w:bCs/>
          <w:sz w:val="20"/>
          <w:szCs w:val="26"/>
        </w:rPr>
      </w:pPr>
      <w:r w:rsidRPr="0042167A">
        <w:rPr>
          <w:rFonts w:ascii="Arial" w:hAnsi="Arial" w:cs="Arial"/>
          <w:b/>
          <w:bCs/>
          <w:sz w:val="20"/>
          <w:szCs w:val="26"/>
        </w:rPr>
        <w:t>HƯỚNG DẪN NỘI DUNG BÁO CÁO HIỆN TRẠNG KHAI THÁC NƯỚC DƯỚI ĐẤT</w:t>
      </w:r>
    </w:p>
    <w:p w:rsidR="00231F7C" w:rsidRPr="0042167A" w:rsidRDefault="00231F7C" w:rsidP="00231F7C">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i/>
          <w:iCs/>
          <w:sz w:val="20"/>
          <w:szCs w:val="26"/>
        </w:rPr>
        <w:t>(Trường hợp công trình khai thác nước dưới đất đang hoạt động)</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i/>
          <w:iCs/>
          <w:sz w:val="20"/>
          <w:szCs w:val="26"/>
        </w:rPr>
        <w:t>A. ĐỐI VỚI CÔNG TRÌNH CÓ QUY MÔ TỪ 200M</w:t>
      </w:r>
      <w:r w:rsidRPr="0042167A">
        <w:rPr>
          <w:rFonts w:ascii="Arial" w:hAnsi="Arial" w:cs="Arial"/>
          <w:b/>
          <w:bCs/>
          <w:i/>
          <w:iCs/>
          <w:sz w:val="20"/>
          <w:szCs w:val="26"/>
          <w:vertAlign w:val="superscript"/>
        </w:rPr>
        <w:t>3</w:t>
      </w:r>
      <w:r w:rsidRPr="0042167A">
        <w:rPr>
          <w:rFonts w:ascii="Arial" w:hAnsi="Arial" w:cs="Arial"/>
          <w:b/>
          <w:bCs/>
          <w:i/>
          <w:iCs/>
          <w:sz w:val="20"/>
          <w:szCs w:val="26"/>
        </w:rPr>
        <w:t>/NGÀY ĐÊM TRỞ LÊN</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MỞ ĐẦU</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 Trình bày tóm tắt các thông tin của tổ chức/cá nhân là chủ công trình khai thác nước dưới đất </w:t>
      </w:r>
      <w:r w:rsidRPr="0042167A">
        <w:rPr>
          <w:rFonts w:ascii="Arial" w:hAnsi="Arial" w:cs="Arial"/>
          <w:i/>
          <w:iCs/>
          <w:sz w:val="20"/>
          <w:szCs w:val="26"/>
        </w:rPr>
        <w:t>(tên, địa chỉ trụ sở chính, lĩnh vực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2. Thuyết minh, trình bày các thông tin, thông số cơ bản của công trình khai thác nước dưới đất, gồm: loại hình công trình, mục đích khai thác, sử dụng nước; đối tượng, phạm vi cấp nước; năm xây dựng và vận hành công trình; tổng số giếng khoan </w:t>
      </w:r>
      <w:r w:rsidRPr="0042167A">
        <w:rPr>
          <w:rFonts w:ascii="Arial" w:hAnsi="Arial" w:cs="Arial"/>
          <w:i/>
          <w:iCs/>
          <w:sz w:val="20"/>
          <w:szCs w:val="26"/>
        </w:rPr>
        <w:t xml:space="preserve">(giếng đào/hố đào/hành lang/mạch lộ/hang động), </w:t>
      </w:r>
      <w:r w:rsidRPr="0042167A">
        <w:rPr>
          <w:rFonts w:ascii="Arial" w:hAnsi="Arial" w:cs="Arial"/>
          <w:sz w:val="20"/>
          <w:szCs w:val="26"/>
        </w:rPr>
        <w:t>tổng lưu lượng khai thác của công trình; tầng chứa nước khai thác hoặc chiều sâu khai thác.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Khái quát các nội dung cơ bản của báo cáo, bao gồm các nội dung chủ yếu về đặc điểm tự nhiên, xã hội, các đặc điểm cơ bản về nguồn nước dưới đất, hiện trạng khai thác và các nguồn thải khu vực khai thác; về hiện trạng công trình và tình hình khai thác nước dưới đất; ảnh hưởng của công trình khai thác đến nguồn nước, môi trường, các công trình khai thác khác và kế hoạch khai thác, sử dụng nước dưới đất.</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4. Đánh giá sự phù hợp của việc khai thác nước dưới đất với các quy hoạch tài nguyên nước, các quy hoạch chuyên ngành khai thác, sử dụng tài nguyên nước và quy định liên quan đến việc khai thác nước </w:t>
      </w:r>
      <w:r w:rsidRPr="0042167A">
        <w:rPr>
          <w:rFonts w:ascii="Arial" w:hAnsi="Arial" w:cs="Arial"/>
          <w:sz w:val="20"/>
          <w:szCs w:val="26"/>
        </w:rPr>
        <w:lastRenderedPageBreak/>
        <w:t>dưới đất của tổ chức/cá nhân.</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5. Thống kê các tài liệu sử dụng làm căn cứ lập báo cáo khai thác nước dưới đất gồm: các quy hoạch tài nguyên nước, quy hoạch cấp nước có liên quan; các báo cáo, tài liệu điều tra, đánh giá, quan trắc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6. Trình bày đầy đủ các thông tin về năng lực của tổ chức, cá nhân lập báo cáo khai thác nước dưới đất và đánh giá việc đáp ứng các điều kiện theo quy định; danh sách các thành viên tham gia lập báo cáo.</w:t>
      </w:r>
    </w:p>
    <w:p w:rsidR="00231F7C" w:rsidRPr="0042167A" w:rsidRDefault="00231F7C" w:rsidP="00231F7C">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Chương I</w:t>
      </w:r>
    </w:p>
    <w:p w:rsidR="00231F7C" w:rsidRPr="0042167A" w:rsidRDefault="00231F7C" w:rsidP="00231F7C">
      <w:pPr>
        <w:widowControl w:val="0"/>
        <w:autoSpaceDE w:val="0"/>
        <w:autoSpaceDN w:val="0"/>
        <w:adjustRightInd w:val="0"/>
        <w:spacing w:before="120" w:after="0" w:line="240" w:lineRule="auto"/>
        <w:jc w:val="center"/>
        <w:rPr>
          <w:rFonts w:ascii="Arial" w:hAnsi="Arial" w:cs="Arial"/>
          <w:sz w:val="20"/>
          <w:szCs w:val="28"/>
        </w:rPr>
      </w:pPr>
      <w:r w:rsidRPr="0042167A">
        <w:rPr>
          <w:rFonts w:ascii="Arial" w:hAnsi="Arial" w:cs="Arial"/>
          <w:b/>
          <w:bCs/>
          <w:sz w:val="20"/>
          <w:szCs w:val="28"/>
        </w:rPr>
        <w:t>ĐẶC ĐIỂM NGUỒN NƯỚC DƯỚI ĐẤT VÀ HIỆN TRẠNG KHAI THÁC NƯỚC DƯỚI ĐẤT, HIỆN TRẠNG CÁC NGUỒN THẢI TẠI KHU VỰC KHAI THÁC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 Trình bày cụ thể các nội dung, thông tin, số liệu về điều kiện địa lý tự nhiên, xã hội khu vực khai thác, với các nội dung chủ yếu sau:</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 Vị trí hành chính, tọa độ các điểm góc </w:t>
      </w:r>
      <w:r w:rsidRPr="0042167A">
        <w:rPr>
          <w:rFonts w:ascii="Arial" w:hAnsi="Arial" w:cs="Arial"/>
          <w:i/>
          <w:iCs/>
          <w:sz w:val="20"/>
          <w:szCs w:val="26"/>
        </w:rPr>
        <w:t xml:space="preserve">(theo hệ tọa độ VN2000, kinh tuyến trục, múi chiếu) </w:t>
      </w:r>
      <w:r w:rsidRPr="0042167A">
        <w:rPr>
          <w:rFonts w:ascii="Arial" w:hAnsi="Arial" w:cs="Arial"/>
          <w:sz w:val="20"/>
          <w:szCs w:val="26"/>
        </w:rPr>
        <w:t>giới hạn phạm vi bố trí công trình khai thác nước dưới đất kèm theo hình vẽ thể hiện vị trí khu vực khai thác nước dưới đất và mối liên hệ với các khu vực lân cận.</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Đặc điểm địa hình, địa mạo, mạng lưới sông suối, khí tượng, thủy văn, hải văn khu vực khai thác.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Đặc điểm dân cư kinh tế, xã hội tại khu vực khai thác.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4. Các hoạt động sản xuất, kinh doanh dịch vụ tại khu vực khai thác.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5. Đánh giá, nhận xét xác định các yếu tố chủ yếu về đặc điểm tự nhiên, kinh tế, xã hội có ảnh hưởng lớn, trực tiếp đến nguồn tài nguyên nước dưới đất tại khu vực khai thác.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 Trình bày các nội dung, thông tin, số liệu về đặc điểm nguồn nước dưới đất, hiện trạng khai thác nước dưới đất, hiện trạng các nguồn thải trong khu vực khai thác, với các nội dung chủ yếu sau:</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Thống kê tình hình điều tra, đánh giá tài nguyên nước dưới đất, hiện trạng khai thác và các nguồn thải tại khu vực khai thác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Trên cơ sở kết quả điều tra, đánh giá tài nguyên nước dưới đất nêu trên, tiến hành mô tả đặc điểm nguồn nước dưới đất tại khu vực khai thác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Đặc điểm của các tầng chứa nước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Mô tả đặc điểm các tầng chứa nước trong khu vực khai thác, gồm các thông tin, số liệu về phạm vi, chiều sâu phân bố, chiều dày, thành phần đất đá, đặc tính thấm nước, chứa nước, động thái, chiều sâu mực nước của từng tầng chứa nước.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Riêng đối với công trình khai thác có quy mô từ 3.000 m</w:t>
      </w:r>
      <w:r w:rsidRPr="0042167A">
        <w:rPr>
          <w:rFonts w:ascii="Arial" w:hAnsi="Arial" w:cs="Arial"/>
          <w:sz w:val="20"/>
          <w:szCs w:val="26"/>
          <w:vertAlign w:val="superscript"/>
        </w:rPr>
        <w:t>3</w:t>
      </w:r>
      <w:r w:rsidRPr="0042167A">
        <w:rPr>
          <w:rFonts w:ascii="Arial" w:hAnsi="Arial" w:cs="Arial"/>
          <w:sz w:val="20"/>
          <w:szCs w:val="26"/>
        </w:rPr>
        <w:t>/ngày đêm trở lên cần phải mô tả các đặc điểm nguồn cấp, vùng cấp, vùng thoát, hướng dòng chảy, quan hệ của nước dưới đất với các nguồn nước mặt, nước mưa và các tầng chứa nước khác.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b) Đặc điểm của các tầng cách nước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Mô tả đặc điểm lớp thấm nước yếu, cách nước trong khu vực khai thác, gồm các thông tin, số liệu về phạm vi phân bố theo diện tích và chiều sâu; chiều sâu phân bố, chiều dày, thành phần đất đá, tính chất thấm nước và cách nước.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c) Đặc điểm chất lượng nước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Mô tả đặc điểm, đặc trưng về chất lượng nước dưới đất, tình hình ô nhiễm, xâm nhập mặn của các tầng chứa nước trong khu vực khai thác; đánh giá chất lượng nước của tầng chứa nước khai thác theo Quy chuẩn về chất lượng nước ngầm và theo các tiêu chuẩn, quy chuẩn cho mục đích sử dụng nước.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d) Bản đồ hoặc sơ đồ địa chất thủy văn</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lastRenderedPageBreak/>
        <w:t>Riêng đối với công trình khai thác có quy mô từ 3.000 m</w:t>
      </w:r>
      <w:r w:rsidRPr="0042167A">
        <w:rPr>
          <w:rFonts w:ascii="Arial" w:hAnsi="Arial" w:cs="Arial"/>
          <w:sz w:val="20"/>
          <w:szCs w:val="26"/>
          <w:vertAlign w:val="superscript"/>
        </w:rPr>
        <w:t>3</w:t>
      </w:r>
      <w:r w:rsidRPr="0042167A">
        <w:rPr>
          <w:rFonts w:ascii="Arial" w:hAnsi="Arial" w:cs="Arial"/>
          <w:sz w:val="20"/>
          <w:szCs w:val="26"/>
        </w:rPr>
        <w:t>/ngày đêm trở lên phải mô tả, thuyết minh các nội dung chủ yếu của bản đồ hoặc sơ đồ tỷ lệ 1:25.000 hoặc lớn hơn, các mặt cắt kèm theo nhằm làm rõ các đặc điểm về địa chất thủy văn của khu vực khai thác.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đ) Phạm vi ảnh hưởng của công trình khai thác nước dưới đất:</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Luận chứng, thuyết minh để làm rõ phạm vi vùng ảnh hưởng của công trình khai thác và khoanh định trên bản đồ hoặc sơ đồ.</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Trên cơ sở kết quả điều tra, thống kê hiện trạng khai thác nước dưới đất và các tài liệu điều tra, đánh giá các nguồn thải nêu trên tiến hành đánh giá với các nội dung chính sau:</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Hiện trạng khai thác nước dưới đất trong phạm vi ảnh hưởng của công trình khai thác theo bảng tổng hợp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03"/>
        <w:gridCol w:w="1095"/>
        <w:gridCol w:w="965"/>
        <w:gridCol w:w="1100"/>
        <w:gridCol w:w="1195"/>
        <w:gridCol w:w="732"/>
        <w:gridCol w:w="963"/>
        <w:gridCol w:w="1240"/>
        <w:gridCol w:w="1373"/>
      </w:tblGrid>
      <w:tr w:rsidR="00231F7C" w:rsidRPr="0042167A" w:rsidTr="00492305">
        <w:tblPrEx>
          <w:tblCellMar>
            <w:top w:w="0" w:type="dxa"/>
            <w:left w:w="0" w:type="dxa"/>
            <w:bottom w:w="0" w:type="dxa"/>
            <w:right w:w="0" w:type="dxa"/>
          </w:tblCellMar>
        </w:tblPrEx>
        <w:tc>
          <w:tcPr>
            <w:tcW w:w="37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TT</w:t>
            </w:r>
          </w:p>
        </w:tc>
        <w:tc>
          <w:tcPr>
            <w:tcW w:w="584"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Tên công trình/số hiệu giếng</w:t>
            </w:r>
          </w:p>
        </w:tc>
        <w:tc>
          <w:tcPr>
            <w:tcW w:w="51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Vị trí</w:t>
            </w:r>
          </w:p>
        </w:tc>
        <w:tc>
          <w:tcPr>
            <w:tcW w:w="587"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Chiều sâu giếng (m)</w:t>
            </w:r>
          </w:p>
        </w:tc>
        <w:tc>
          <w:tcPr>
            <w:tcW w:w="638"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Lưu lượng (m</w:t>
            </w:r>
            <w:r w:rsidRPr="0042167A">
              <w:rPr>
                <w:rFonts w:ascii="Arial" w:hAnsi="Arial" w:cs="Arial"/>
                <w:sz w:val="20"/>
                <w:szCs w:val="24"/>
                <w:vertAlign w:val="superscript"/>
              </w:rPr>
              <w:t>3</w:t>
            </w:r>
            <w:r w:rsidRPr="0042167A">
              <w:rPr>
                <w:rFonts w:ascii="Arial" w:hAnsi="Arial" w:cs="Arial"/>
                <w:sz w:val="20"/>
                <w:szCs w:val="24"/>
              </w:rPr>
              <w:t>/ngày đêm)</w:t>
            </w:r>
          </w:p>
        </w:tc>
        <w:tc>
          <w:tcPr>
            <w:tcW w:w="391"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Mực nước động lớn nhất (m)</w:t>
            </w:r>
          </w:p>
        </w:tc>
        <w:tc>
          <w:tcPr>
            <w:tcW w:w="514"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Tầng chứa nước khai thác</w:t>
            </w:r>
          </w:p>
        </w:tc>
        <w:tc>
          <w:tcPr>
            <w:tcW w:w="662"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Khoảng cách đến khu vực khai thác (m)</w:t>
            </w:r>
          </w:p>
        </w:tc>
        <w:tc>
          <w:tcPr>
            <w:tcW w:w="733"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Tình trạng cấp phép (số giấy phép cấp..nếu có)</w:t>
            </w:r>
          </w:p>
        </w:tc>
      </w:tr>
      <w:tr w:rsidR="00231F7C" w:rsidRPr="0042167A" w:rsidTr="00492305">
        <w:tblPrEx>
          <w:tblCellMar>
            <w:top w:w="0" w:type="dxa"/>
            <w:left w:w="0" w:type="dxa"/>
            <w:bottom w:w="0" w:type="dxa"/>
            <w:right w:w="0" w:type="dxa"/>
          </w:tblCellMar>
        </w:tblPrEx>
        <w:tc>
          <w:tcPr>
            <w:tcW w:w="37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I</w:t>
            </w:r>
          </w:p>
        </w:tc>
        <w:tc>
          <w:tcPr>
            <w:tcW w:w="584"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Tên công trình</w:t>
            </w:r>
          </w:p>
        </w:tc>
        <w:tc>
          <w:tcPr>
            <w:tcW w:w="51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587"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638"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391"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514"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662"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733"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r>
      <w:tr w:rsidR="00231F7C" w:rsidRPr="0042167A" w:rsidTr="00492305">
        <w:tblPrEx>
          <w:tblCellMar>
            <w:top w:w="0" w:type="dxa"/>
            <w:left w:w="0" w:type="dxa"/>
            <w:bottom w:w="0" w:type="dxa"/>
            <w:right w:w="0" w:type="dxa"/>
          </w:tblCellMar>
        </w:tblPrEx>
        <w:tc>
          <w:tcPr>
            <w:tcW w:w="37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1</w:t>
            </w:r>
          </w:p>
        </w:tc>
        <w:tc>
          <w:tcPr>
            <w:tcW w:w="584"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Số hiệu giếng …</w:t>
            </w:r>
          </w:p>
        </w:tc>
        <w:tc>
          <w:tcPr>
            <w:tcW w:w="51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587"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638"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391"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514"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662"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733"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r>
      <w:tr w:rsidR="00231F7C" w:rsidRPr="0042167A" w:rsidTr="00492305">
        <w:tblPrEx>
          <w:tblCellMar>
            <w:top w:w="0" w:type="dxa"/>
            <w:left w:w="0" w:type="dxa"/>
            <w:bottom w:w="0" w:type="dxa"/>
            <w:right w:w="0" w:type="dxa"/>
          </w:tblCellMar>
        </w:tblPrEx>
        <w:tc>
          <w:tcPr>
            <w:tcW w:w="37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2</w:t>
            </w:r>
          </w:p>
        </w:tc>
        <w:tc>
          <w:tcPr>
            <w:tcW w:w="584"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Số hiệu giếng …</w:t>
            </w:r>
          </w:p>
        </w:tc>
        <w:tc>
          <w:tcPr>
            <w:tcW w:w="51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587"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638"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391"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514"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662"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733"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r>
      <w:tr w:rsidR="00231F7C" w:rsidRPr="0042167A" w:rsidTr="00492305">
        <w:tblPrEx>
          <w:tblCellMar>
            <w:top w:w="0" w:type="dxa"/>
            <w:left w:w="0" w:type="dxa"/>
            <w:bottom w:w="0" w:type="dxa"/>
            <w:right w:w="0" w:type="dxa"/>
          </w:tblCellMar>
        </w:tblPrEx>
        <w:tc>
          <w:tcPr>
            <w:tcW w:w="37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w:t>
            </w:r>
          </w:p>
        </w:tc>
        <w:tc>
          <w:tcPr>
            <w:tcW w:w="584"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51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587"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638"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391"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514"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662"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733"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r>
      <w:tr w:rsidR="00231F7C" w:rsidRPr="0042167A" w:rsidTr="00492305">
        <w:tblPrEx>
          <w:tblCellMar>
            <w:top w:w="0" w:type="dxa"/>
            <w:left w:w="0" w:type="dxa"/>
            <w:bottom w:w="0" w:type="dxa"/>
            <w:right w:w="0" w:type="dxa"/>
          </w:tblCellMar>
        </w:tblPrEx>
        <w:tc>
          <w:tcPr>
            <w:tcW w:w="37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II</w:t>
            </w:r>
          </w:p>
        </w:tc>
        <w:tc>
          <w:tcPr>
            <w:tcW w:w="584"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51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587"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638"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391"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514"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662"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733"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r>
      <w:tr w:rsidR="00231F7C" w:rsidRPr="0042167A" w:rsidTr="00492305">
        <w:tblPrEx>
          <w:tblCellMar>
            <w:top w:w="0" w:type="dxa"/>
            <w:left w:w="0" w:type="dxa"/>
            <w:bottom w:w="0" w:type="dxa"/>
            <w:right w:w="0" w:type="dxa"/>
          </w:tblCellMar>
        </w:tblPrEx>
        <w:tc>
          <w:tcPr>
            <w:tcW w:w="37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w:t>
            </w:r>
          </w:p>
        </w:tc>
        <w:tc>
          <w:tcPr>
            <w:tcW w:w="584"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51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587"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638"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391"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514"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662"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733"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r>
      <w:tr w:rsidR="00231F7C" w:rsidRPr="0042167A" w:rsidTr="00492305">
        <w:tblPrEx>
          <w:tblCellMar>
            <w:top w:w="0" w:type="dxa"/>
            <w:left w:w="0" w:type="dxa"/>
            <w:bottom w:w="0" w:type="dxa"/>
            <w:right w:w="0" w:type="dxa"/>
          </w:tblCellMar>
        </w:tblPrEx>
        <w:tc>
          <w:tcPr>
            <w:tcW w:w="37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Tổng</w:t>
            </w:r>
          </w:p>
        </w:tc>
        <w:tc>
          <w:tcPr>
            <w:tcW w:w="584"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51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587"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638"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391"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514"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662"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733"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r>
    </w:tbl>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b) Hiện trạng các nguồn thải trong khu vực khai thác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Thống kê, tổng hợp các nguồn thải chủ yếu trong khu vực khai thác, gồm các thông tin chủ yếu: vị trí, quy mô, tính chất ô nhiễm và khoảng cách đến công trình khai thác nước dưới đất.</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Riêng đối với trường hợp công trình khai thác có quy mô từ 3.000 m</w:t>
      </w:r>
      <w:r w:rsidRPr="0042167A">
        <w:rPr>
          <w:rFonts w:ascii="Arial" w:hAnsi="Arial" w:cs="Arial"/>
          <w:sz w:val="20"/>
          <w:szCs w:val="26"/>
          <w:vertAlign w:val="superscript"/>
        </w:rPr>
        <w:t>3</w:t>
      </w:r>
      <w:r w:rsidRPr="0042167A">
        <w:rPr>
          <w:rFonts w:ascii="Arial" w:hAnsi="Arial" w:cs="Arial"/>
          <w:sz w:val="20"/>
          <w:szCs w:val="26"/>
        </w:rPr>
        <w:t>/ngày đêm trở lên thì phải phân tích, đánh giá nguy cơ, mức độ ảnh hưởng của các nguồn ô nhiễm hiện có đến chất lượng nước của công trình khai thác.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III. Đánh giá, nhận xét xác định các yếu tố chủ yếu về đặc điểm nguồn nước dưới đất, hiện trạng khai thác nước dưới đất, hiện trạng các nguồn thải trong khu vực khai thác có ảnh hưởng lớn, trực tiếp đến công trình, đến trữ lượng khai thác, chất lượng nước tại công trình.</w:t>
      </w:r>
    </w:p>
    <w:p w:rsidR="00231F7C" w:rsidRPr="0042167A" w:rsidRDefault="00231F7C" w:rsidP="00231F7C">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Chương II</w:t>
      </w:r>
    </w:p>
    <w:p w:rsidR="00231F7C" w:rsidRPr="0042167A" w:rsidRDefault="00231F7C" w:rsidP="00231F7C">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HIỆN TRẠNG CÔNG TRÌNH VÀ TÌNH HÌNH KHAI THÁC NƯỚC DƯỚI ĐẤT TẠI CÔNG TRÌNH</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 Trình bày tổng quan về hiện trạng công trình và tình hình khai thác, sử dụng nước dưới đất tại công trình qua các giai đoạn.</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 Trình bày cụ thể các nội dung về hiện trạng công trình, tình hình khai thác nước tại công trình, với các nội dung chủ yếu sau:</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Thuyết minh, mô tả về hiện trạng công trình khai thác nước dưới đất</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a) Thuyết minh, mô tả sơ đồ công trình khai thác, gồm các thông tin chính: vị trí, tọa độ, chiều sâu, kết cấu, lưu lượng, chế độ khai thác, tình trạng hoạt động của từng loại hình khai thác và khoảng cách giữa </w:t>
      </w:r>
      <w:r w:rsidRPr="0042167A">
        <w:rPr>
          <w:rFonts w:ascii="Arial" w:hAnsi="Arial" w:cs="Arial"/>
          <w:sz w:val="20"/>
          <w:szCs w:val="26"/>
        </w:rPr>
        <w:lastRenderedPageBreak/>
        <w:t>chúng, kèm theo sơ đồ khu vực và vị trí công trình khai thác nước dưới đất;</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b) Yêu cầu nội dung của sơ đồ khu vực và vị trí công trình khai thác nước dưới đất phải thể hiện được các thông tin chính về </w:t>
      </w:r>
      <w:r w:rsidRPr="0042167A">
        <w:rPr>
          <w:rFonts w:ascii="Arial" w:hAnsi="Arial" w:cs="Arial"/>
          <w:i/>
          <w:iCs/>
          <w:sz w:val="20"/>
          <w:szCs w:val="26"/>
        </w:rPr>
        <w:t xml:space="preserve">ranh giới, địa danh hành chính, hệ thống sông suối, giao thông, dân cư, vị trí, các thông số chính của công trình khai thác nước dưới đất và các công trình khai thác đang hoạt động </w:t>
      </w:r>
      <w:r w:rsidRPr="0042167A">
        <w:rPr>
          <w:rFonts w:ascii="Arial" w:hAnsi="Arial" w:cs="Arial"/>
          <w:sz w:val="20"/>
          <w:szCs w:val="26"/>
        </w:rPr>
        <w:t>nằm trong vùng ảnh hưởng (sơ đồ khổ giấy A4 kèm theo báo cáo)</w:t>
      </w:r>
      <w:r w:rsidRPr="0042167A">
        <w:rPr>
          <w:rFonts w:ascii="Arial" w:hAnsi="Arial" w:cs="Arial"/>
          <w:i/>
          <w:iCs/>
          <w:sz w:val="20"/>
          <w:szCs w:val="26"/>
        </w:rPr>
        <w:t>;</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c) Thuyết minh, mô tả quy trình công nghệ xử lý nước; đánh giá hiệu quả xử lý nước và khả năng đáp ứng các yêu cầu về chất lượng nước sau xử lý;</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d) Thuyết minh công tác quan trắc trong quá trình khai thác, gồm các thông tin chính: mô tả hệ thống công trình quan trắc, thông số, chế độ quan trắc, thiết bị, nhân lực quan trắc, giám sát hoạt động khai thác nước dưới đất tại công trình khai thác;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đ) Thuyết minh, mô tả các vùng bảo hộ vệ sinh của công trình khai thác gồm các nội dung chính: giới hạn, phạm vi vùng bảo hộ vệ sinh; tình hình chấp hành các quy định trong vùng bảo hộ vệ sinh.</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Thuyết minh tình hình khai thác, sử dụng nước dưới đất tại công trình, gồm các thông tin chủ yếu sau:</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Thuyết minh, mô tả tình hình khai thác nước dưới đất tại công trình, gồm các thông tin chủ yếu: năm bắt đầu khai thác; lưu lượng, chế độ khai thác qua từng thời kỳ và lưu lượng, chế độ khai thác hiện tại kèm theo các bảng, biểu đồ khai thác nước dưới đất;</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b) Tổng hợp, đánh giá diễn biến mực nước khai thác qua từng thời kỳ tại công trình theo bảng tổng hợp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832"/>
        <w:gridCol w:w="1545"/>
        <w:gridCol w:w="1559"/>
        <w:gridCol w:w="1677"/>
        <w:gridCol w:w="1442"/>
        <w:gridCol w:w="1311"/>
      </w:tblGrid>
      <w:tr w:rsidR="00231F7C" w:rsidRPr="0042167A" w:rsidTr="00492305">
        <w:tblPrEx>
          <w:tblCellMar>
            <w:top w:w="0" w:type="dxa"/>
            <w:left w:w="0" w:type="dxa"/>
            <w:bottom w:w="0" w:type="dxa"/>
            <w:right w:w="0" w:type="dxa"/>
          </w:tblCellMar>
        </w:tblPrEx>
        <w:tc>
          <w:tcPr>
            <w:tcW w:w="978" w:type="pct"/>
            <w:vMerge w:val="restar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Ngày/tháng/năm</w:t>
            </w:r>
          </w:p>
        </w:tc>
        <w:tc>
          <w:tcPr>
            <w:tcW w:w="1657" w:type="pct"/>
            <w:gridSpan w:val="2"/>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Giếng khoan/giếng đào/hang động 1</w:t>
            </w:r>
          </w:p>
        </w:tc>
        <w:tc>
          <w:tcPr>
            <w:tcW w:w="1665" w:type="pct"/>
            <w:gridSpan w:val="2"/>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Giếng khoan/giếng đào/hang động….</w:t>
            </w:r>
          </w:p>
        </w:tc>
        <w:tc>
          <w:tcPr>
            <w:tcW w:w="701" w:type="pct"/>
            <w:vMerge w:val="restar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Tổng lưu lượng (m</w:t>
            </w:r>
            <w:r w:rsidRPr="0042167A">
              <w:rPr>
                <w:rFonts w:ascii="Arial" w:hAnsi="Arial" w:cs="Arial"/>
                <w:sz w:val="20"/>
                <w:szCs w:val="24"/>
                <w:vertAlign w:val="superscript"/>
              </w:rPr>
              <w:t>3</w:t>
            </w:r>
            <w:r w:rsidRPr="0042167A">
              <w:rPr>
                <w:rFonts w:ascii="Arial" w:hAnsi="Arial" w:cs="Arial"/>
                <w:sz w:val="20"/>
                <w:szCs w:val="24"/>
              </w:rPr>
              <w:t>/ngày)</w:t>
            </w:r>
          </w:p>
        </w:tc>
      </w:tr>
      <w:tr w:rsidR="00231F7C" w:rsidRPr="0042167A" w:rsidTr="00492305">
        <w:tblPrEx>
          <w:tblCellMar>
            <w:top w:w="0" w:type="dxa"/>
            <w:left w:w="0" w:type="dxa"/>
            <w:bottom w:w="0" w:type="dxa"/>
            <w:right w:w="0" w:type="dxa"/>
          </w:tblCellMar>
        </w:tblPrEx>
        <w:tc>
          <w:tcPr>
            <w:tcW w:w="978" w:type="pct"/>
            <w:vMerge/>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82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Lưu lượng khai thác (m</w:t>
            </w:r>
            <w:r w:rsidRPr="0042167A">
              <w:rPr>
                <w:rFonts w:ascii="Arial" w:hAnsi="Arial" w:cs="Arial"/>
                <w:sz w:val="20"/>
                <w:szCs w:val="24"/>
                <w:vertAlign w:val="superscript"/>
              </w:rPr>
              <w:t>3</w:t>
            </w:r>
            <w:r w:rsidRPr="0042167A">
              <w:rPr>
                <w:rFonts w:ascii="Arial" w:hAnsi="Arial" w:cs="Arial"/>
                <w:sz w:val="20"/>
                <w:szCs w:val="24"/>
              </w:rPr>
              <w:t>/ngày đêm)</w:t>
            </w:r>
          </w:p>
        </w:tc>
        <w:tc>
          <w:tcPr>
            <w:tcW w:w="832"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Mực nước động (m)</w:t>
            </w:r>
          </w:p>
        </w:tc>
        <w:tc>
          <w:tcPr>
            <w:tcW w:w="89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Lưu lượng khai thác (m</w:t>
            </w:r>
            <w:r w:rsidRPr="0042167A">
              <w:rPr>
                <w:rFonts w:ascii="Arial" w:hAnsi="Arial" w:cs="Arial"/>
                <w:sz w:val="20"/>
                <w:szCs w:val="24"/>
                <w:vertAlign w:val="superscript"/>
              </w:rPr>
              <w:t>3</w:t>
            </w:r>
            <w:r w:rsidRPr="0042167A">
              <w:rPr>
                <w:rFonts w:ascii="Arial" w:hAnsi="Arial" w:cs="Arial"/>
                <w:sz w:val="20"/>
                <w:szCs w:val="24"/>
              </w:rPr>
              <w:t>/ngày đêm)</w:t>
            </w:r>
          </w:p>
        </w:tc>
        <w:tc>
          <w:tcPr>
            <w:tcW w:w="770"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Mực nước động (m)</w:t>
            </w:r>
          </w:p>
        </w:tc>
        <w:tc>
          <w:tcPr>
            <w:tcW w:w="701" w:type="pct"/>
            <w:vMerge/>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r>
      <w:tr w:rsidR="00231F7C" w:rsidRPr="0042167A" w:rsidTr="00492305">
        <w:tblPrEx>
          <w:tblCellMar>
            <w:top w:w="0" w:type="dxa"/>
            <w:left w:w="0" w:type="dxa"/>
            <w:bottom w:w="0" w:type="dxa"/>
            <w:right w:w="0" w:type="dxa"/>
          </w:tblCellMar>
        </w:tblPrEx>
        <w:tc>
          <w:tcPr>
            <w:tcW w:w="978"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Năm ….</w:t>
            </w:r>
          </w:p>
        </w:tc>
        <w:tc>
          <w:tcPr>
            <w:tcW w:w="82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832"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89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770"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701"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r>
      <w:tr w:rsidR="00231F7C" w:rsidRPr="0042167A" w:rsidTr="00492305">
        <w:tblPrEx>
          <w:tblCellMar>
            <w:top w:w="0" w:type="dxa"/>
            <w:left w:w="0" w:type="dxa"/>
            <w:bottom w:w="0" w:type="dxa"/>
            <w:right w:w="0" w:type="dxa"/>
          </w:tblCellMar>
        </w:tblPrEx>
        <w:tc>
          <w:tcPr>
            <w:tcW w:w="978"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1/1/..</w:t>
            </w:r>
          </w:p>
        </w:tc>
        <w:tc>
          <w:tcPr>
            <w:tcW w:w="82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832"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89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770"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701"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r>
      <w:tr w:rsidR="00231F7C" w:rsidRPr="0042167A" w:rsidTr="00492305">
        <w:tblPrEx>
          <w:tblCellMar>
            <w:top w:w="0" w:type="dxa"/>
            <w:left w:w="0" w:type="dxa"/>
            <w:bottom w:w="0" w:type="dxa"/>
            <w:right w:w="0" w:type="dxa"/>
          </w:tblCellMar>
        </w:tblPrEx>
        <w:tc>
          <w:tcPr>
            <w:tcW w:w="978"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w:t>
            </w:r>
          </w:p>
        </w:tc>
        <w:tc>
          <w:tcPr>
            <w:tcW w:w="82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832"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89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770"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701"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r>
      <w:tr w:rsidR="00231F7C" w:rsidRPr="0042167A" w:rsidTr="00492305">
        <w:tblPrEx>
          <w:tblCellMar>
            <w:top w:w="0" w:type="dxa"/>
            <w:left w:w="0" w:type="dxa"/>
            <w:bottom w:w="0" w:type="dxa"/>
            <w:right w:w="0" w:type="dxa"/>
          </w:tblCellMar>
        </w:tblPrEx>
        <w:tc>
          <w:tcPr>
            <w:tcW w:w="978"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Max</w:t>
            </w:r>
          </w:p>
        </w:tc>
        <w:tc>
          <w:tcPr>
            <w:tcW w:w="82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832"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89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770"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701"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r>
      <w:tr w:rsidR="00231F7C" w:rsidRPr="0042167A" w:rsidTr="00492305">
        <w:tblPrEx>
          <w:tblCellMar>
            <w:top w:w="0" w:type="dxa"/>
            <w:left w:w="0" w:type="dxa"/>
            <w:bottom w:w="0" w:type="dxa"/>
            <w:right w:w="0" w:type="dxa"/>
          </w:tblCellMar>
        </w:tblPrEx>
        <w:tc>
          <w:tcPr>
            <w:tcW w:w="978"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Min</w:t>
            </w:r>
          </w:p>
        </w:tc>
        <w:tc>
          <w:tcPr>
            <w:tcW w:w="82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832"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89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770"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701"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r>
      <w:tr w:rsidR="00231F7C" w:rsidRPr="0042167A" w:rsidTr="00492305">
        <w:tblPrEx>
          <w:tblCellMar>
            <w:top w:w="0" w:type="dxa"/>
            <w:left w:w="0" w:type="dxa"/>
            <w:bottom w:w="0" w:type="dxa"/>
            <w:right w:w="0" w:type="dxa"/>
          </w:tblCellMar>
        </w:tblPrEx>
        <w:tc>
          <w:tcPr>
            <w:tcW w:w="978"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sz w:val="20"/>
                <w:szCs w:val="24"/>
              </w:rPr>
              <w:t>Trung bình</w:t>
            </w:r>
          </w:p>
        </w:tc>
        <w:tc>
          <w:tcPr>
            <w:tcW w:w="82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832"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895"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770"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c>
          <w:tcPr>
            <w:tcW w:w="701" w:type="pct"/>
            <w:shd w:val="clear" w:color="auto" w:fill="auto"/>
            <w:vAlign w:val="center"/>
          </w:tcPr>
          <w:p w:rsidR="00231F7C" w:rsidRPr="0042167A" w:rsidRDefault="00231F7C" w:rsidP="00492305">
            <w:pPr>
              <w:widowControl w:val="0"/>
              <w:autoSpaceDE w:val="0"/>
              <w:autoSpaceDN w:val="0"/>
              <w:adjustRightInd w:val="0"/>
              <w:spacing w:before="120" w:after="0" w:line="240" w:lineRule="auto"/>
              <w:jc w:val="center"/>
              <w:rPr>
                <w:rFonts w:ascii="Arial" w:hAnsi="Arial" w:cs="Arial"/>
                <w:sz w:val="20"/>
                <w:szCs w:val="24"/>
              </w:rPr>
            </w:pPr>
          </w:p>
        </w:tc>
      </w:tr>
    </w:tbl>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Kèm theo biểu đồ, đồ thị diễn biến mực nước đến thời điểm đề nghị cấp phép khai thác tại từng công trình</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c) Tổng hợp, thuyết minh cụ thể diễn biến chất lượng nước trong quá trình khai thác tại công trình, gồm các thông tin chính: sự biến đổi chất lượng nước, tăng thêm chỉ tiêu ô nhiễm, gia tăng hàm lượng đối với các chỉ tiêu ô nhiễm, độ ổn định của các chỉ tiêu chất lượng nước.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d) Đánh giá tình hình chấp hành các quy định của giấy phép đã được cấp trước đây.</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III. Đánh giá, nhận xét, xác định các vấn đề chủ yếu liên quan đến hiện trạng công trình khai thác, tình hình biến đổi mực nước, chất lượng nước và các vấn đề khai thác, sử dụng nước tại công trình trong suốt thời gian vận hành công trình đến thời điểm đề nghị cấp phép.</w:t>
      </w:r>
    </w:p>
    <w:p w:rsidR="00231F7C" w:rsidRPr="0042167A" w:rsidRDefault="00231F7C" w:rsidP="00231F7C">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Chương III</w:t>
      </w:r>
    </w:p>
    <w:p w:rsidR="00231F7C" w:rsidRPr="0042167A" w:rsidRDefault="00231F7C" w:rsidP="00231F7C">
      <w:pPr>
        <w:widowControl w:val="0"/>
        <w:autoSpaceDE w:val="0"/>
        <w:autoSpaceDN w:val="0"/>
        <w:adjustRightInd w:val="0"/>
        <w:spacing w:before="120" w:after="0" w:line="240" w:lineRule="auto"/>
        <w:jc w:val="center"/>
        <w:rPr>
          <w:rFonts w:ascii="Arial" w:hAnsi="Arial" w:cs="Arial"/>
          <w:sz w:val="20"/>
          <w:szCs w:val="24"/>
        </w:rPr>
      </w:pPr>
      <w:r w:rsidRPr="0042167A">
        <w:rPr>
          <w:rFonts w:ascii="Arial" w:hAnsi="Arial" w:cs="Arial"/>
          <w:b/>
          <w:bCs/>
          <w:sz w:val="20"/>
          <w:szCs w:val="24"/>
        </w:rPr>
        <w:t>TÁC ĐỘNG CỦA CÔNG TRÌNH KHAI THÁC KHÁC VÀ KẾ HOẠCH KHAI THÁC, SỬ DỤNG NƯỚC DƯỚI ĐẤT TRONG THỜI GIAN ĐỀ NGHỊ CẤP PHÉP</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 Tổng hợp, đánh giá những ảnh hưởng, tác động cụ thể của việc khai thác nước dưới đất tại công trình đến nguồn nước, môi trường, các công trình khai thác nước dưới đất khác đang hoạt động, gồm các nội dung chính sau:</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lastRenderedPageBreak/>
        <w:t>1. Tác động của việc khai thác, sử dụng nước tại công trình đến sự suy giảm mực nước, trữ lượng nguồn nước dưới đất trong khu vực khai thác.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Tác động của việc khai thác, sử dụng nước tại công trình đến khả năng sụt lún đất, gia tăng ô nhiễm, xâm nhập mặn vào các tầng chứa nước và ảnh hưởng đến các dòng mặt.</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Tác động của việc khai thác, sử dụng nước tại công trình đến sự suy giảm lưu lượng, mực nước, biến đổi chất lượng nước của các công trình khai thác nước dưới đất khác đang hoạt động nằm trong vùng ảnh hưởng của công trình.</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bày phương án đối phó trong trường hợp xảy ra sự cố khi khai thác nước dưới đất tại công trình và đánh giá tính khả thi của phương án.</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III. Trình bày kế hoạch, phương án khai thác, sử dụng nước dưới đất tại công trình trong thời gian tới, với các nội dung chủ yếu sau:</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Mực nước hạ thấp cho phép</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Luận chứng, thuyết minh giới hạn hạ thấp mực nước cho phép trong các tầng chứa nước khai thác.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Tính toán dự báo hạ thấp mực nước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Đối với công trình quy mô từ 3.000 m</w:t>
      </w:r>
      <w:r w:rsidRPr="0042167A">
        <w:rPr>
          <w:rFonts w:ascii="Arial" w:hAnsi="Arial" w:cs="Arial"/>
          <w:sz w:val="20"/>
          <w:szCs w:val="26"/>
          <w:vertAlign w:val="superscript"/>
        </w:rPr>
        <w:t>3</w:t>
      </w:r>
      <w:r w:rsidRPr="0042167A">
        <w:rPr>
          <w:rFonts w:ascii="Arial" w:hAnsi="Arial" w:cs="Arial"/>
          <w:sz w:val="20"/>
          <w:szCs w:val="26"/>
        </w:rPr>
        <w:t>/ngày đêm trở lên</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tiếp theo, trong đó có tính đến ảnh hưởng can nhiễu của các công trình khai thác nước dưới đất khác nằm trong vùng ảnh hưởng của công trình.</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b) Đối với công trình có quy mô từ 200 m</w:t>
      </w:r>
      <w:r w:rsidRPr="0042167A">
        <w:rPr>
          <w:rFonts w:ascii="Arial" w:hAnsi="Arial" w:cs="Arial"/>
          <w:sz w:val="20"/>
          <w:szCs w:val="26"/>
          <w:vertAlign w:val="superscript"/>
        </w:rPr>
        <w:t>3</w:t>
      </w:r>
      <w:r w:rsidRPr="0042167A">
        <w:rPr>
          <w:rFonts w:ascii="Arial" w:hAnsi="Arial" w:cs="Arial"/>
          <w:sz w:val="20"/>
          <w:szCs w:val="26"/>
        </w:rPr>
        <w:t>/ngày đêm đến 3.000 m</w:t>
      </w:r>
      <w:r w:rsidRPr="0042167A">
        <w:rPr>
          <w:rFonts w:ascii="Arial" w:hAnsi="Arial" w:cs="Arial"/>
          <w:sz w:val="20"/>
          <w:szCs w:val="26"/>
          <w:vertAlign w:val="superscript"/>
        </w:rPr>
        <w:t>3</w:t>
      </w:r>
      <w:r w:rsidRPr="0042167A">
        <w:rPr>
          <w:rFonts w:ascii="Arial" w:hAnsi="Arial" w:cs="Arial"/>
          <w:sz w:val="20"/>
          <w:szCs w:val="26"/>
        </w:rPr>
        <w:t>/ngày đêm</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Thuyết minh cụ thể việc tính toán dự báo hạ thấp mực nước gồm các nội dung chính: lập đồ thị quan hệ giữa lưu lượng, mực nước khai thác tại từng giếng và dự báo hạ thấp mực nước theo đồ thị.</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c) Đánh giá kết quả tính toán dự báo hạ thấp mực nước với mực nước hạ thấp cho phép và đánh giá mức độ đảm bảo về mặt kinh tế, kỹ thuật khi tiếp tục khai thác nước dưới đất tại công trình.</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Thuyết minh, trình bày kế hoạch, phương án khai thác nước dưới đất trong thời gian tới:</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Thuyết minh nhu cầu, mục đích sử dụng nước; xây dựng biểu đồ dùng nước theo từng tháng trong năm và trong từng giai đoạn tiếp tục khai thác;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b) Thuyết minh, trình bày các thông số khai thác của công trình, gồm các thông tin: lưu lượng, mực nước tĩnh, mực nước động, chế độ khai thác của từng công trình khai thác trong thời gian tới;</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c) Thuyết minh, trình bày phương án quan trắc, giám sát hoạt động khai thác nước dưới đất tại công trình trong thời gian tới, gồm các nội dung: luận chứng việc bổ sung công trình quan trắc </w:t>
      </w:r>
      <w:r w:rsidRPr="0042167A">
        <w:rPr>
          <w:rFonts w:ascii="Arial" w:hAnsi="Arial" w:cs="Arial"/>
          <w:i/>
          <w:iCs/>
          <w:sz w:val="20"/>
          <w:szCs w:val="26"/>
        </w:rPr>
        <w:t xml:space="preserve">(nếu có); </w:t>
      </w:r>
      <w:r w:rsidRPr="0042167A">
        <w:rPr>
          <w:rFonts w:ascii="Arial" w:hAnsi="Arial" w:cs="Arial"/>
          <w:sz w:val="20"/>
          <w:szCs w:val="26"/>
        </w:rPr>
        <w:t>phương án bố trí thiết bị, nhân lực quan trắc hoặc hợp đồng thuê tổ chức, cá nhân có đủ năng lực thực hiện việc quan trắc;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d) Luận chứng thiết lập mới hoặc bổ sung các vùng bảo hộ vệ sinh và bổ sung quy định nội dung cần phải tuân thủ trong vùng bảo hộ vệ sinh của công trình khai thác </w:t>
      </w:r>
      <w:r w:rsidRPr="0042167A">
        <w:rPr>
          <w:rFonts w:ascii="Arial" w:hAnsi="Arial" w:cs="Arial"/>
          <w:i/>
          <w:iCs/>
          <w:sz w:val="20"/>
          <w:szCs w:val="26"/>
        </w:rPr>
        <w:t>(nếu chưa có).</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4. Các cam kết của chủ công trình</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Các cam kết và chịu trách nhiệm về tính trung thực cũng như nguồn gốc của các thông tin, số liệu trình bày trong báo cáo;</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w:t>
      </w:r>
      <w:r w:rsidRPr="0042167A">
        <w:rPr>
          <w:rFonts w:ascii="Arial" w:hAnsi="Arial" w:cs="Arial"/>
          <w:sz w:val="20"/>
          <w:szCs w:val="26"/>
        </w:rPr>
        <w:lastRenderedPageBreak/>
        <w:t>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u w:val="single"/>
        </w:rPr>
      </w:pPr>
      <w:r w:rsidRPr="0042167A">
        <w:rPr>
          <w:rFonts w:ascii="Arial" w:hAnsi="Arial" w:cs="Arial"/>
          <w:b/>
          <w:bCs/>
          <w:sz w:val="20"/>
          <w:szCs w:val="26"/>
          <w:u w:val="single"/>
        </w:rPr>
        <w:t>KẾT LU ẬN VÀ KIẾ N NGHỊ</w:t>
      </w:r>
      <w:r w:rsidRPr="0042167A">
        <w:rPr>
          <w:rFonts w:ascii="Arial" w:hAnsi="Arial" w:cs="Arial"/>
          <w:sz w:val="20"/>
          <w:szCs w:val="26"/>
          <w:u w:val="single"/>
        </w:rPr>
        <w:t xml:space="preserve"> </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Phụ lục kèm theo Báo cáo:</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1. Bản đồ hoặc sơ đồ địa chất thủy văn tỷ lệ 1:25.000 hoặc lớn hơn kèm theo mặt cắt đối với công trình quy mô từ 3.000 m</w:t>
      </w:r>
      <w:r w:rsidRPr="0042167A">
        <w:rPr>
          <w:rFonts w:ascii="Arial" w:hAnsi="Arial" w:cs="Arial"/>
          <w:sz w:val="20"/>
          <w:szCs w:val="24"/>
          <w:vertAlign w:val="superscript"/>
        </w:rPr>
        <w:t>3</w:t>
      </w:r>
      <w:r w:rsidRPr="0042167A">
        <w:rPr>
          <w:rFonts w:ascii="Arial" w:hAnsi="Arial" w:cs="Arial"/>
          <w:sz w:val="20"/>
          <w:szCs w:val="24"/>
        </w:rPr>
        <w:t>/ngày đêm.</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 xml:space="preserve">2. Bản vẽ cấu trúc công trình khai thác </w:t>
      </w:r>
      <w:r w:rsidRPr="0042167A">
        <w:rPr>
          <w:rFonts w:ascii="Arial" w:hAnsi="Arial" w:cs="Arial"/>
          <w:i/>
          <w:iCs/>
          <w:sz w:val="20"/>
          <w:szCs w:val="24"/>
        </w:rPr>
        <w:t>(giếng khoan,giếng đào,hố đào,hành lang,...).</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 xml:space="preserve">3. Các tài liệu khác có liên quan </w:t>
      </w:r>
      <w:r w:rsidRPr="0042167A">
        <w:rPr>
          <w:rFonts w:ascii="Arial" w:hAnsi="Arial" w:cs="Arial"/>
          <w:i/>
          <w:iCs/>
          <w:sz w:val="20"/>
          <w:szCs w:val="24"/>
        </w:rPr>
        <w:t>(nếu có).</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i/>
          <w:iCs/>
          <w:sz w:val="20"/>
          <w:szCs w:val="26"/>
        </w:rPr>
        <w:t>B. ĐỐI VỚI CÔNG TRÌNH CÓ QUY MÔ NHỎ HƠN 200M</w:t>
      </w:r>
      <w:r w:rsidRPr="0042167A">
        <w:rPr>
          <w:rFonts w:ascii="Arial" w:hAnsi="Arial" w:cs="Arial"/>
          <w:b/>
          <w:bCs/>
          <w:i/>
          <w:iCs/>
          <w:sz w:val="20"/>
          <w:szCs w:val="26"/>
          <w:vertAlign w:val="superscript"/>
        </w:rPr>
        <w:t>3</w:t>
      </w:r>
      <w:r w:rsidRPr="0042167A">
        <w:rPr>
          <w:rFonts w:ascii="Arial" w:hAnsi="Arial" w:cs="Arial"/>
          <w:b/>
          <w:bCs/>
          <w:i/>
          <w:iCs/>
          <w:sz w:val="20"/>
          <w:szCs w:val="26"/>
        </w:rPr>
        <w:t>/NGÀY ĐÊM</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Mở đầu</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 Trình bày tóm tắt các thông tin của tổ chức/cá nhân là chủ công trình khai thác nước dưới đất </w:t>
      </w:r>
      <w:r w:rsidRPr="0042167A">
        <w:rPr>
          <w:rFonts w:ascii="Arial" w:hAnsi="Arial" w:cs="Arial"/>
          <w:i/>
          <w:iCs/>
          <w:sz w:val="20"/>
          <w:szCs w:val="26"/>
        </w:rPr>
        <w:t>(tên, địa chỉ trụ sở chính, lĩnh vực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2. Thuyết minh, trình bày các thông tin, thông số cơ bản của công trình khai thác nước dưới đất, gồm: loại hình công trình, mục đích khai thác, sử dụng nước, đối tượng cấp nước; năm xây dựng và vận hành công trình; tổng số giếng khoan </w:t>
      </w:r>
      <w:r w:rsidRPr="0042167A">
        <w:rPr>
          <w:rFonts w:ascii="Arial" w:hAnsi="Arial" w:cs="Arial"/>
          <w:i/>
          <w:iCs/>
          <w:sz w:val="20"/>
          <w:szCs w:val="26"/>
        </w:rPr>
        <w:t>(giếng đào/hố đào/hành lang/mạch lộ/hang động)</w:t>
      </w:r>
      <w:r w:rsidRPr="0042167A">
        <w:rPr>
          <w:rFonts w:ascii="Arial" w:hAnsi="Arial" w:cs="Arial"/>
          <w:sz w:val="20"/>
          <w:szCs w:val="26"/>
        </w:rPr>
        <w:t>, tổng lưu lượng khai thác của công trình; tầng chứa nước khai thác hoặc chiều sâu khai thác.</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Khái quát các nội dung cơ bản của báo cáo, bao gồm các nội dung chủ yếu về hiện trạng công trình và tình hình khai thác nước dưới đất, kế hoạch khai thác, sử dụng nước dưới đất.</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4. Thống kê các tài liệu sử dụng làm căn cứ lập báo cáo khai thác nước dưới đất gồm: các quy hoạch tài nguyên nước, quy hoạch cấp nước có liên quan; các báo cáo, tài liệu điều tra, đánh giá, quan trắc nước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5. Trình bày đầy đủ các thông tin về năng lực của tổ chức, cá nhân lập báo cáo khai thác nước dưới đất và đánh giá việc đáp ứng các điều kiện theo quy định; danh sách các thành viên lập báo cáo.</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 Hiện trạng công trình và tình hình khai thác nước dưới đất</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 Vị trí hành chính, tọa độ các điểm góc </w:t>
      </w:r>
      <w:r w:rsidRPr="0042167A">
        <w:rPr>
          <w:rFonts w:ascii="Arial" w:hAnsi="Arial" w:cs="Arial"/>
          <w:i/>
          <w:iCs/>
          <w:sz w:val="20"/>
          <w:szCs w:val="26"/>
        </w:rPr>
        <w:t xml:space="preserve">(theo hệ tọa độ VN2000, kinh tuyến trục, múi chiếu) </w:t>
      </w:r>
      <w:r w:rsidRPr="0042167A">
        <w:rPr>
          <w:rFonts w:ascii="Arial" w:hAnsi="Arial" w:cs="Arial"/>
          <w:sz w:val="20"/>
          <w:szCs w:val="26"/>
        </w:rPr>
        <w:t>giới hạn phạm vi bố trí công trình khai thác nước dưới đất kèm theo hình vẽ thể hiện vị trí khu vực khai thác nước dưới đất và mối liên hệ với các khu vực lân cận.</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Thuyết minh, trình bày cụ thể các nội dung về hiện trạng công trình khai thác nước dưới đất, với các nội dung chính sau:</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Thuyết minh, mô tả sơ đồ công trình khai thác, gồm các thông tin: vị trí, tọa độ, chiều sâu, kết cấu, lưu lượng, chế độ khai thác, tình trạng hoạt động của từng giếng khoan và khoảng cách giữa chúng, kèm theo sơ đồ khu vực và vị trí công trình khai thác nước dưới đất;</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b) Yêu cầu nội dung của sơ đồ khu vực và vị trí công trình khai thác nước dưới đất phải thể hiện được các thông tin chính gồm: các thông tin về </w:t>
      </w:r>
      <w:r w:rsidRPr="0042167A">
        <w:rPr>
          <w:rFonts w:ascii="Arial" w:hAnsi="Arial" w:cs="Arial"/>
          <w:i/>
          <w:iCs/>
          <w:sz w:val="20"/>
          <w:szCs w:val="26"/>
        </w:rPr>
        <w:t>ranh giới, địa danh hành chính, hệ thống sông suối, giao thông, dân cư, vị trí, các thông số chính của công trình khai thác nước dưới đất và các công trình khai thác đang hoạt động khu vực xung quanh;</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c) Thuyết minh, mô tả quy trình công nghệ xử lý nước; đánh giá hiệu quả xử lý nước và khả năng đáp ứng các yêu cầu về chất lượng nước sau xử lý </w:t>
      </w:r>
      <w:r w:rsidRPr="0042167A">
        <w:rPr>
          <w:rFonts w:ascii="Arial" w:hAnsi="Arial" w:cs="Arial"/>
          <w:i/>
          <w:iCs/>
          <w:sz w:val="20"/>
          <w:szCs w:val="26"/>
        </w:rPr>
        <w:t>(nếu có);</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d) Thuyết minh công tác quan trắc trong quá trình khai thác, gồm các thông tin chính: mô tả hệ thống công trình quan trắc, thông số, chế độ quan trắc, thiết bị, nhân lực quan trắc, giám sát hoạt động khai thác nước dưới đất tại công trình khai thác </w:t>
      </w:r>
      <w:r w:rsidRPr="0042167A">
        <w:rPr>
          <w:rFonts w:ascii="Arial" w:hAnsi="Arial" w:cs="Arial"/>
          <w:i/>
          <w:iCs/>
          <w:sz w:val="20"/>
          <w:szCs w:val="26"/>
        </w:rPr>
        <w:t>(nếu có).</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lastRenderedPageBreak/>
        <w:t>đ) Thuyết minh, mô tả các vùng bảo hộ vệ sinh của công trình khai thác gồm các nội dung chính: giới hạn, phạm vi vùng bảo hộ vệ sinh; tình hình chấp hành các quy định trong vùng bảo hộ vệ sinh.</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Thuyết minh, trình bày tình hình khai thác nước dưới đất tại công trình với các nội dung chính sau:</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Thuyết minh, mô tả tình hình khai thác nước dưới đất tại công trình, gồm các thông tin chủ yếu: năm bắt đầu khai thác, lưu lượng, chế độ khai thác qua từng thời kỳ và lưu lượng, chế độ khai thác hiện tại, kèm theo bảng, biểu đồ khai thác nước dưới đất;</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b) Tổng hợp, đánh giá diễn biến mực nước, chất lượng nước qua từng thời kỳ tại công trình khai thác </w:t>
      </w:r>
      <w:r w:rsidRPr="0042167A">
        <w:rPr>
          <w:rFonts w:ascii="Arial" w:hAnsi="Arial" w:cs="Arial"/>
          <w:i/>
          <w:iCs/>
          <w:sz w:val="20"/>
          <w:szCs w:val="26"/>
        </w:rPr>
        <w:t>(nếu có).</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 Kế hoạch khai thác, sử dụng nước dưới đất trong thời gian đề nghị cấp phép</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Thuyết minh, trình bày kế hoạch, phương án khai thác nước dưới đất</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Thuyết minh nhu cầu, mục đích sử dụng nước; xây dựng biểu đồ dùng nước theo từng tháng trong năm;</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b) Thuyết minh, trình bày các thông số khai thác của công trình, gồm các thông tin: lưu lượng, mực nước tĩnh, mực nước động, chế độ khai thác của từng công trình khai thác </w:t>
      </w:r>
      <w:r w:rsidRPr="0042167A">
        <w:rPr>
          <w:rFonts w:ascii="Arial" w:hAnsi="Arial" w:cs="Arial"/>
          <w:i/>
          <w:iCs/>
          <w:sz w:val="20"/>
          <w:szCs w:val="26"/>
        </w:rPr>
        <w:t xml:space="preserve">(giếng khoan, giếng đào, hố đào, hành lang, mạch lộ, hang động) </w:t>
      </w:r>
      <w:r w:rsidRPr="0042167A">
        <w:rPr>
          <w:rFonts w:ascii="Arial" w:hAnsi="Arial" w:cs="Arial"/>
          <w:sz w:val="20"/>
          <w:szCs w:val="26"/>
        </w:rPr>
        <w:t>trong thời gian tới;</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c) Thuyết minh, trình bày phương án bố trí thiết bị, nhân lực quan trắc, giám sát hoạt động khai thác nước dưới đất tại công trình trong thời gian tới;</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d) Thiết lập hoặc bổ sung các vùng bảo hộ vệ sinh của công trình khai thác và bổ sung quy định nội dung cần phải tuân thủ trong vùng bảo hộ vệ sinh của công trình </w:t>
      </w:r>
      <w:r w:rsidRPr="0042167A">
        <w:rPr>
          <w:rFonts w:ascii="Arial" w:hAnsi="Arial" w:cs="Arial"/>
          <w:i/>
          <w:iCs/>
          <w:sz w:val="20"/>
          <w:szCs w:val="26"/>
        </w:rPr>
        <w:t>(nếu chưa có).</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Các cam kết của chủ công trình</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Các cam kết và chịu trách nhiệm về tính trung thực cũng như nguồn gốc của các thông tin, số liệu trình bày trong báo cáo;</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231F7C" w:rsidRPr="0042167A" w:rsidRDefault="00231F7C" w:rsidP="00231F7C">
      <w:pPr>
        <w:widowControl w:val="0"/>
        <w:autoSpaceDE w:val="0"/>
        <w:autoSpaceDN w:val="0"/>
        <w:adjustRightInd w:val="0"/>
        <w:spacing w:before="120" w:after="0" w:line="240" w:lineRule="auto"/>
        <w:rPr>
          <w:rFonts w:ascii="Arial" w:hAnsi="Arial" w:cs="Arial"/>
          <w:b/>
          <w:bCs/>
          <w:sz w:val="20"/>
          <w:szCs w:val="26"/>
        </w:rPr>
      </w:pPr>
      <w:r w:rsidRPr="0042167A">
        <w:rPr>
          <w:rFonts w:ascii="Arial" w:hAnsi="Arial" w:cs="Arial"/>
          <w:b/>
          <w:bCs/>
          <w:sz w:val="20"/>
          <w:szCs w:val="26"/>
        </w:rPr>
        <w:t>Kết luận và kiến nghị</w:t>
      </w:r>
    </w:p>
    <w:p w:rsidR="00231F7C" w:rsidRPr="005F379E" w:rsidRDefault="00231F7C" w:rsidP="00231F7C">
      <w:pPr>
        <w:widowControl w:val="0"/>
        <w:autoSpaceDE w:val="0"/>
        <w:autoSpaceDN w:val="0"/>
        <w:adjustRightInd w:val="0"/>
        <w:spacing w:before="120" w:after="0" w:line="240" w:lineRule="auto"/>
        <w:rPr>
          <w:rFonts w:ascii="Arial" w:hAnsi="Arial" w:cs="Arial"/>
          <w:i/>
          <w:iCs/>
          <w:sz w:val="20"/>
          <w:szCs w:val="26"/>
        </w:rPr>
      </w:pPr>
      <w:r w:rsidRPr="005F379E">
        <w:rPr>
          <w:rFonts w:ascii="Arial" w:hAnsi="Arial" w:cs="Arial"/>
          <w:i/>
          <w:iCs/>
          <w:sz w:val="20"/>
          <w:szCs w:val="26"/>
        </w:rPr>
        <w:t>________________________</w:t>
      </w:r>
      <w:r>
        <w:rPr>
          <w:rFonts w:ascii="Arial" w:hAnsi="Arial" w:cs="Arial"/>
          <w:i/>
          <w:iCs/>
          <w:sz w:val="20"/>
          <w:szCs w:val="26"/>
        </w:rPr>
        <w:t>__</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Phụ lục kèm theo Báo cáo:</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 xml:space="preserve">1. Bản vẽ cấu trúc công trình khai thác </w:t>
      </w:r>
      <w:r w:rsidRPr="0042167A">
        <w:rPr>
          <w:rFonts w:ascii="Arial" w:hAnsi="Arial" w:cs="Arial"/>
          <w:i/>
          <w:iCs/>
          <w:sz w:val="20"/>
          <w:szCs w:val="24"/>
        </w:rPr>
        <w:t>(giếng khoan, giếng đào,hố đào,hành lang...).</w:t>
      </w:r>
    </w:p>
    <w:p w:rsidR="00231F7C" w:rsidRPr="0042167A" w:rsidRDefault="00231F7C" w:rsidP="00231F7C">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 xml:space="preserve">2. Các tài liệu khác có liên quan </w:t>
      </w:r>
      <w:r w:rsidRPr="0042167A">
        <w:rPr>
          <w:rFonts w:ascii="Arial" w:hAnsi="Arial" w:cs="Arial"/>
          <w:i/>
          <w:iCs/>
          <w:sz w:val="20"/>
          <w:szCs w:val="24"/>
        </w:rPr>
        <w:t>(nếu có).</w:t>
      </w:r>
    </w:p>
    <w:p w:rsidR="00341FB5" w:rsidRDefault="00341FB5">
      <w:bookmarkStart w:id="0" w:name="_GoBack"/>
      <w:bookmarkEnd w:id="0"/>
    </w:p>
    <w:sectPr w:rsidR="00341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7C"/>
    <w:rsid w:val="00231F7C"/>
    <w:rsid w:val="0034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7C"/>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1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231F7C"/>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7C"/>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1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231F7C"/>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2023-08-21T10:38:00Z</dcterms:created>
  <dcterms:modified xsi:type="dcterms:W3CDTF">2023-08-21T10:38:00Z</dcterms:modified>
</cp:coreProperties>
</file>