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5257F5" w:rsidRDefault="003E0BC5" w:rsidP="00525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7F5">
        <w:rPr>
          <w:rFonts w:ascii="Times New Roman" w:hAnsi="Times New Roman" w:cs="Times New Roman"/>
          <w:b/>
          <w:bCs/>
          <w:sz w:val="24"/>
          <w:szCs w:val="24"/>
        </w:rPr>
        <w:t>BÁO CÁO TÌNH HÌNH SỬ DỤNG LAO ĐỘNG NĂM TRƯỚC VÀ KẾ HOẠCH NĂM…</w:t>
      </w:r>
    </w:p>
    <w:p w:rsidR="003E0BC5" w:rsidRPr="005257F5" w:rsidRDefault="003E0BC5" w:rsidP="005257F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(Ban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003/2025/TT-BNV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28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4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2025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trưởng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E0BC5" w:rsidRPr="005257F5" w:rsidRDefault="003E0BC5" w:rsidP="005257F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Đơn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tính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29"/>
        <w:gridCol w:w="964"/>
        <w:gridCol w:w="960"/>
        <w:gridCol w:w="946"/>
        <w:gridCol w:w="939"/>
        <w:gridCol w:w="946"/>
        <w:gridCol w:w="946"/>
        <w:gridCol w:w="939"/>
        <w:gridCol w:w="964"/>
      </w:tblGrid>
      <w:tr w:rsidR="003E0BC5" w:rsidRPr="005257F5" w:rsidTr="003E0BC5">
        <w:tc>
          <w:tcPr>
            <w:tcW w:w="817" w:type="dxa"/>
            <w:vMerge w:val="restart"/>
          </w:tcPr>
          <w:p w:rsidR="003E0BC5" w:rsidRPr="005257F5" w:rsidRDefault="003E0BC5" w:rsidP="0052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29" w:type="dxa"/>
            <w:vMerge w:val="restart"/>
          </w:tcPr>
          <w:p w:rsidR="003E0BC5" w:rsidRPr="005257F5" w:rsidRDefault="003E0BC5" w:rsidP="0052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4755" w:type="dxa"/>
            <w:gridSpan w:val="5"/>
          </w:tcPr>
          <w:p w:rsidR="003E0BC5" w:rsidRPr="005257F5" w:rsidRDefault="003E0BC5" w:rsidP="0052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2849" w:type="dxa"/>
            <w:gridSpan w:val="3"/>
          </w:tcPr>
          <w:p w:rsidR="003E0BC5" w:rsidRPr="005257F5" w:rsidRDefault="003E0BC5" w:rsidP="0052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hoạch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3E0BC5" w:rsidRPr="005257F5" w:rsidTr="003E0BC5">
        <w:tc>
          <w:tcPr>
            <w:tcW w:w="817" w:type="dxa"/>
            <w:vMerge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31/12</w:t>
            </w: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mới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thôi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mất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hưu</w:t>
            </w:r>
            <w:proofErr w:type="spellEnd"/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mới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thôi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mất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hưu</w:t>
            </w:r>
            <w:proofErr w:type="spellEnd"/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hoạch</w:t>
            </w:r>
            <w:proofErr w:type="spellEnd"/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Thành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vien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chuyên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SXKD</w:t>
            </w: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C5" w:rsidRPr="005257F5" w:rsidTr="003E0BC5">
        <w:tc>
          <w:tcPr>
            <w:tcW w:w="817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E0BC5" w:rsidRPr="005257F5" w:rsidRDefault="003E0BC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F5" w:rsidRPr="005257F5" w:rsidTr="005257F5">
        <w:trPr>
          <w:trHeight w:val="449"/>
        </w:trPr>
        <w:tc>
          <w:tcPr>
            <w:tcW w:w="1746" w:type="dxa"/>
            <w:gridSpan w:val="2"/>
          </w:tcPr>
          <w:p w:rsidR="005257F5" w:rsidRPr="005257F5" w:rsidRDefault="005257F5" w:rsidP="0052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964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257F5" w:rsidRPr="005257F5" w:rsidRDefault="005257F5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F5" w:rsidRDefault="005257F5" w:rsidP="003E0BC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0BC5" w:rsidRPr="005257F5" w:rsidRDefault="005257F5" w:rsidP="003E0B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Ghi</w:t>
      </w:r>
      <w:proofErr w:type="spellEnd"/>
      <w:r w:rsidRPr="0052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chú</w:t>
      </w:r>
      <w:proofErr w:type="spellEnd"/>
      <w:r w:rsidRPr="0052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5257F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28,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44/2025/NĐ-CP.</w:t>
      </w:r>
    </w:p>
    <w:p w:rsidR="005257F5" w:rsidRPr="005257F5" w:rsidRDefault="005257F5" w:rsidP="00525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57F5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(ban)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7F5" w:rsidRPr="005257F5" w:rsidRDefault="005257F5" w:rsidP="005257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57F5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7F5" w:rsidRPr="005257F5" w:rsidRDefault="005257F5" w:rsidP="005257F5">
      <w:pPr>
        <w:ind w:left="43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257F5">
        <w:rPr>
          <w:rFonts w:ascii="Times New Roman" w:hAnsi="Times New Roman" w:cs="Times New Roman"/>
          <w:i/>
          <w:iCs/>
          <w:sz w:val="24"/>
          <w:szCs w:val="24"/>
        </w:rPr>
        <w:t xml:space="preserve">……., 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….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proofErr w:type="gramEnd"/>
      <w:r w:rsidRPr="005257F5">
        <w:rPr>
          <w:rFonts w:ascii="Times New Roman" w:hAnsi="Times New Roman" w:cs="Times New Roman"/>
          <w:i/>
          <w:iCs/>
          <w:sz w:val="24"/>
          <w:szCs w:val="24"/>
        </w:rPr>
        <w:t>……</w:t>
      </w:r>
      <w:proofErr w:type="spellStart"/>
      <w:r w:rsidRPr="005257F5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5257F5">
        <w:rPr>
          <w:rFonts w:ascii="Times New Roman" w:hAnsi="Times New Roman" w:cs="Times New Roman"/>
          <w:i/>
          <w:iCs/>
          <w:sz w:val="24"/>
          <w:szCs w:val="24"/>
        </w:rPr>
        <w:t>…….</w:t>
      </w:r>
    </w:p>
    <w:p w:rsidR="005257F5" w:rsidRPr="005257F5" w:rsidRDefault="005257F5" w:rsidP="003E0BC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(3)</w:t>
      </w:r>
      <w:r w:rsidRPr="005257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57F5">
        <w:rPr>
          <w:rFonts w:ascii="Times New Roman" w:hAnsi="Times New Roman" w:cs="Times New Roman"/>
          <w:sz w:val="24"/>
          <w:szCs w:val="24"/>
        </w:rPr>
        <w:tab/>
      </w:r>
      <w:r w:rsidRPr="00525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giám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đốc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Giám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đốc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doanh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nghiệp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</w:p>
    <w:p w:rsidR="005257F5" w:rsidRPr="005257F5" w:rsidRDefault="005257F5" w:rsidP="003E0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7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>)</w:t>
      </w:r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7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57F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nước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nắm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giữ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100%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vốn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hoặc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57F5" w:rsidRPr="005257F5" w:rsidRDefault="005257F5" w:rsidP="005257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vốn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b/>
          <w:bCs/>
          <w:sz w:val="24"/>
          <w:szCs w:val="24"/>
        </w:rPr>
        <w:t>nước</w:t>
      </w:r>
      <w:proofErr w:type="spellEnd"/>
      <w:r w:rsidRPr="005257F5">
        <w:rPr>
          <w:rFonts w:ascii="Times New Roman" w:hAnsi="Times New Roman" w:cs="Times New Roman"/>
          <w:b/>
          <w:bCs/>
          <w:sz w:val="24"/>
          <w:szCs w:val="24"/>
        </w:rPr>
        <w:t xml:space="preserve"> (3) </w:t>
      </w:r>
    </w:p>
    <w:p w:rsidR="005257F5" w:rsidRPr="005257F5" w:rsidRDefault="005257F5" w:rsidP="005257F5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257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F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257F5">
        <w:rPr>
          <w:rFonts w:ascii="Times New Roman" w:hAnsi="Times New Roman" w:cs="Times New Roman"/>
          <w:sz w:val="24"/>
          <w:szCs w:val="24"/>
        </w:rPr>
        <w:t>)</w:t>
      </w:r>
    </w:p>
    <w:sectPr w:rsidR="005257F5" w:rsidRPr="0052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F1988"/>
    <w:rsid w:val="003E0BC5"/>
    <w:rsid w:val="005257F5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4D17"/>
  <w15:chartTrackingRefBased/>
  <w15:docId w15:val="{1DDA3DAA-F022-49BE-ACAA-DDFCBF2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2025-05-06T01:30:00Z</dcterms:created>
  <dcterms:modified xsi:type="dcterms:W3CDTF">2025-05-06T01:50:00Z</dcterms:modified>
</cp:coreProperties>
</file>