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67B" w:rsidRPr="0072267B" w:rsidRDefault="0072267B" w:rsidP="0072267B">
      <w:pPr>
        <w:spacing w:before="120" w:after="0" w:line="240" w:lineRule="auto"/>
        <w:jc w:val="center"/>
        <w:rPr>
          <w:rFonts w:ascii="Times New Roman" w:eastAsia="Times New Roman" w:hAnsi="Times New Roman" w:cs="Times New Roman"/>
          <w:color w:val="000000"/>
          <w:sz w:val="24"/>
          <w:szCs w:val="24"/>
        </w:rPr>
      </w:pPr>
      <w:bookmarkStart w:id="0" w:name="_GoBack"/>
      <w:r w:rsidRPr="0072267B">
        <w:rPr>
          <w:rFonts w:ascii="Times New Roman" w:eastAsia="Times New Roman" w:hAnsi="Times New Roman" w:cs="Times New Roman"/>
          <w:b/>
          <w:bCs/>
          <w:color w:val="000000"/>
          <w:sz w:val="24"/>
          <w:szCs w:val="24"/>
          <w:lang w:val="vi-VN"/>
        </w:rPr>
        <w:t>PHỤ LỤC 02</w:t>
      </w:r>
    </w:p>
    <w:p w:rsidR="0072267B" w:rsidRPr="0072267B" w:rsidRDefault="0072267B" w:rsidP="0072267B">
      <w:pPr>
        <w:spacing w:before="120" w:after="0" w:line="240" w:lineRule="auto"/>
        <w:jc w:val="center"/>
        <w:rPr>
          <w:rFonts w:ascii="Times New Roman" w:eastAsia="Times New Roman" w:hAnsi="Times New Roman" w:cs="Times New Roman"/>
          <w:color w:val="000000"/>
          <w:sz w:val="24"/>
          <w:szCs w:val="24"/>
        </w:rPr>
      </w:pPr>
      <w:r w:rsidRPr="0072267B">
        <w:rPr>
          <w:rFonts w:ascii="Times New Roman" w:eastAsia="Times New Roman" w:hAnsi="Times New Roman" w:cs="Times New Roman"/>
          <w:i/>
          <w:iCs/>
          <w:color w:val="000000"/>
          <w:sz w:val="24"/>
          <w:szCs w:val="24"/>
          <w:lang w:val="vi-VN"/>
        </w:rPr>
        <w:t>(Ban hành kèm theo Thông tư s</w:t>
      </w:r>
      <w:r w:rsidRPr="0072267B">
        <w:rPr>
          <w:rFonts w:ascii="Times New Roman" w:eastAsia="Times New Roman" w:hAnsi="Times New Roman" w:cs="Times New Roman"/>
          <w:i/>
          <w:iCs/>
          <w:color w:val="000000"/>
          <w:sz w:val="24"/>
          <w:szCs w:val="24"/>
        </w:rPr>
        <w:t>ố</w:t>
      </w:r>
      <w:r w:rsidRPr="0072267B">
        <w:rPr>
          <w:rFonts w:ascii="Times New Roman" w:eastAsia="Times New Roman" w:hAnsi="Times New Roman" w:cs="Times New Roman"/>
          <w:i/>
          <w:iCs/>
          <w:color w:val="000000"/>
          <w:sz w:val="24"/>
          <w:szCs w:val="24"/>
          <w:lang w:val="vi-VN"/>
        </w:rPr>
        <w:t xml:space="preserve"> 03/202</w:t>
      </w:r>
      <w:r w:rsidRPr="0072267B">
        <w:rPr>
          <w:rFonts w:ascii="Times New Roman" w:eastAsia="Times New Roman" w:hAnsi="Times New Roman" w:cs="Times New Roman"/>
          <w:i/>
          <w:iCs/>
          <w:color w:val="000000"/>
          <w:sz w:val="24"/>
          <w:szCs w:val="24"/>
        </w:rPr>
        <w:t>1</w:t>
      </w:r>
      <w:r w:rsidRPr="0072267B">
        <w:rPr>
          <w:rFonts w:ascii="Times New Roman" w:eastAsia="Times New Roman" w:hAnsi="Times New Roman" w:cs="Times New Roman"/>
          <w:i/>
          <w:iCs/>
          <w:color w:val="000000"/>
          <w:sz w:val="24"/>
          <w:szCs w:val="24"/>
          <w:lang w:val="vi-VN"/>
        </w:rPr>
        <w:t>/TT-NHNN ngày 20/5/2022 của Thống đốc Ngân hàng Nhà nước Việt Nam)</w:t>
      </w:r>
    </w:p>
    <w:tbl>
      <w:tblPr>
        <w:tblW w:w="5000" w:type="pct"/>
        <w:tblCellMar>
          <w:left w:w="0" w:type="dxa"/>
          <w:right w:w="0" w:type="dxa"/>
        </w:tblCellMar>
        <w:tblLook w:val="04A0" w:firstRow="1" w:lastRow="0" w:firstColumn="1" w:lastColumn="0" w:noHBand="0" w:noVBand="1"/>
      </w:tblPr>
      <w:tblGrid>
        <w:gridCol w:w="4115"/>
        <w:gridCol w:w="5245"/>
      </w:tblGrid>
      <w:tr w:rsidR="0072267B" w:rsidRPr="0072267B" w:rsidTr="0072267B">
        <w:tc>
          <w:tcPr>
            <w:tcW w:w="2198" w:type="pct"/>
            <w:tcMar>
              <w:top w:w="0" w:type="dxa"/>
              <w:left w:w="108" w:type="dxa"/>
              <w:bottom w:w="0" w:type="dxa"/>
              <w:right w:w="108" w:type="dxa"/>
            </w:tcMar>
            <w:hideMark/>
          </w:tcPr>
          <w:p w:rsidR="0072267B" w:rsidRPr="0072267B" w:rsidRDefault="0072267B" w:rsidP="0072267B">
            <w:pPr>
              <w:spacing w:before="120" w:after="0" w:line="240" w:lineRule="auto"/>
              <w:jc w:val="center"/>
              <w:rPr>
                <w:rFonts w:ascii="Times New Roman" w:eastAsia="Times New Roman" w:hAnsi="Times New Roman" w:cs="Times New Roman"/>
                <w:color w:val="000000"/>
                <w:sz w:val="24"/>
                <w:szCs w:val="24"/>
              </w:rPr>
            </w:pPr>
            <w:r w:rsidRPr="0072267B">
              <w:rPr>
                <w:rFonts w:ascii="Times New Roman" w:eastAsia="Times New Roman" w:hAnsi="Times New Roman" w:cs="Times New Roman"/>
                <w:b/>
                <w:bCs/>
                <w:color w:val="000000"/>
                <w:sz w:val="24"/>
                <w:szCs w:val="24"/>
                <w:lang w:val="vi-VN"/>
              </w:rPr>
              <w:t>TÊN NGÂN HÀNG THƯƠNG MẠI</w:t>
            </w:r>
            <w:r w:rsidRPr="0072267B">
              <w:rPr>
                <w:rFonts w:ascii="Times New Roman" w:eastAsia="Times New Roman" w:hAnsi="Times New Roman" w:cs="Times New Roman"/>
                <w:b/>
                <w:bCs/>
                <w:color w:val="000000"/>
                <w:sz w:val="24"/>
                <w:szCs w:val="24"/>
                <w:lang w:val="vi-VN"/>
              </w:rPr>
              <w:br/>
              <w:t>-------</w:t>
            </w:r>
          </w:p>
        </w:tc>
        <w:tc>
          <w:tcPr>
            <w:tcW w:w="2802" w:type="pct"/>
            <w:tcMar>
              <w:top w:w="0" w:type="dxa"/>
              <w:left w:w="108" w:type="dxa"/>
              <w:bottom w:w="0" w:type="dxa"/>
              <w:right w:w="108" w:type="dxa"/>
            </w:tcMar>
            <w:hideMark/>
          </w:tcPr>
          <w:p w:rsidR="0072267B" w:rsidRPr="0072267B" w:rsidRDefault="0072267B" w:rsidP="0072267B">
            <w:pPr>
              <w:spacing w:before="120" w:after="0" w:line="240" w:lineRule="auto"/>
              <w:jc w:val="center"/>
              <w:rPr>
                <w:rFonts w:ascii="Times New Roman" w:eastAsia="Times New Roman" w:hAnsi="Times New Roman" w:cs="Times New Roman"/>
                <w:color w:val="000000"/>
                <w:sz w:val="24"/>
                <w:szCs w:val="24"/>
              </w:rPr>
            </w:pPr>
            <w:r w:rsidRPr="0072267B">
              <w:rPr>
                <w:rFonts w:ascii="Times New Roman" w:eastAsia="Times New Roman" w:hAnsi="Times New Roman" w:cs="Times New Roman"/>
                <w:b/>
                <w:bCs/>
                <w:color w:val="000000"/>
                <w:sz w:val="24"/>
                <w:szCs w:val="24"/>
                <w:lang w:val="vi-VN"/>
              </w:rPr>
              <w:t> </w:t>
            </w:r>
          </w:p>
        </w:tc>
      </w:tr>
    </w:tbl>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b/>
          <w:bCs/>
          <w:color w:val="000000"/>
          <w:sz w:val="24"/>
          <w:szCs w:val="24"/>
          <w:lang w:val="vi-VN"/>
        </w:rPr>
        <w:t> </w:t>
      </w:r>
    </w:p>
    <w:p w:rsidR="0072267B" w:rsidRPr="0072267B" w:rsidRDefault="0072267B" w:rsidP="0072267B">
      <w:pPr>
        <w:spacing w:before="120" w:after="0" w:line="240" w:lineRule="auto"/>
        <w:jc w:val="center"/>
        <w:rPr>
          <w:rFonts w:ascii="Times New Roman" w:eastAsia="Times New Roman" w:hAnsi="Times New Roman" w:cs="Times New Roman"/>
          <w:color w:val="000000"/>
          <w:sz w:val="24"/>
          <w:szCs w:val="24"/>
        </w:rPr>
      </w:pPr>
      <w:r w:rsidRPr="0072267B">
        <w:rPr>
          <w:rFonts w:ascii="Times New Roman" w:eastAsia="Times New Roman" w:hAnsi="Times New Roman" w:cs="Times New Roman"/>
          <w:b/>
          <w:bCs/>
          <w:color w:val="000000"/>
          <w:sz w:val="24"/>
          <w:szCs w:val="24"/>
          <w:lang w:val="vi-VN"/>
        </w:rPr>
        <w:t>BÁO CÁO KẾT QUẢ CHO VAY HỖ TRỢ LÃI SUẤT</w:t>
      </w:r>
      <w:r w:rsidRPr="0072267B">
        <w:rPr>
          <w:rFonts w:ascii="Times New Roman" w:eastAsia="Times New Roman" w:hAnsi="Times New Roman" w:cs="Times New Roman"/>
          <w:b/>
          <w:bCs/>
          <w:color w:val="000000"/>
          <w:sz w:val="24"/>
          <w:szCs w:val="24"/>
        </w:rPr>
        <w:br/>
      </w:r>
      <w:r w:rsidRPr="0072267B">
        <w:rPr>
          <w:rFonts w:ascii="Times New Roman" w:eastAsia="Times New Roman" w:hAnsi="Times New Roman" w:cs="Times New Roman"/>
          <w:b/>
          <w:bCs/>
          <w:color w:val="000000"/>
          <w:sz w:val="24"/>
          <w:szCs w:val="24"/>
          <w:lang w:val="vi-VN"/>
        </w:rPr>
        <w:t>THEO NGHỊ ĐỊNH 31/2022/NĐ-CP VÀ THÔNG TƯ 03/2022/TT-NHNN</w:t>
      </w:r>
    </w:p>
    <w:p w:rsidR="0072267B" w:rsidRPr="0072267B" w:rsidRDefault="0072267B" w:rsidP="0072267B">
      <w:pPr>
        <w:spacing w:before="120" w:after="0" w:line="240" w:lineRule="auto"/>
        <w:jc w:val="center"/>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xml:space="preserve">Kỳ số liệu báo cáo: Tháng </w:t>
      </w:r>
      <w:r w:rsidRPr="0072267B">
        <w:rPr>
          <w:rFonts w:ascii="Times New Roman" w:eastAsia="Times New Roman" w:hAnsi="Times New Roman" w:cs="Times New Roman"/>
          <w:color w:val="000000"/>
          <w:sz w:val="24"/>
          <w:szCs w:val="24"/>
        </w:rPr>
        <w:t>………</w:t>
      </w:r>
      <w:r w:rsidRPr="0072267B">
        <w:rPr>
          <w:rFonts w:ascii="Times New Roman" w:eastAsia="Times New Roman" w:hAnsi="Times New Roman" w:cs="Times New Roman"/>
          <w:color w:val="000000"/>
          <w:sz w:val="24"/>
          <w:szCs w:val="24"/>
          <w:lang w:val="vi-VN"/>
        </w:rPr>
        <w:t>/</w:t>
      </w:r>
      <w:r w:rsidRPr="0072267B">
        <w:rPr>
          <w:rFonts w:ascii="Times New Roman" w:eastAsia="Times New Roman" w:hAnsi="Times New Roman" w:cs="Times New Roman"/>
          <w:color w:val="000000"/>
          <w:sz w:val="24"/>
          <w:szCs w:val="24"/>
        </w:rPr>
        <w:t>……..</w:t>
      </w:r>
    </w:p>
    <w:p w:rsidR="0072267B" w:rsidRPr="0072267B" w:rsidRDefault="0072267B" w:rsidP="0072267B">
      <w:pPr>
        <w:spacing w:before="120" w:after="0" w:line="240" w:lineRule="auto"/>
        <w:jc w:val="right"/>
        <w:rPr>
          <w:rFonts w:ascii="Times New Roman" w:eastAsia="Times New Roman" w:hAnsi="Times New Roman" w:cs="Times New Roman"/>
          <w:color w:val="000000"/>
          <w:sz w:val="24"/>
          <w:szCs w:val="24"/>
        </w:rPr>
      </w:pPr>
      <w:r w:rsidRPr="0072267B">
        <w:rPr>
          <w:rFonts w:ascii="Times New Roman" w:eastAsia="Times New Roman" w:hAnsi="Times New Roman" w:cs="Times New Roman"/>
          <w:i/>
          <w:iCs/>
          <w:color w:val="000000"/>
          <w:sz w:val="24"/>
          <w:szCs w:val="24"/>
          <w:lang w:val="vi-VN"/>
        </w:rPr>
        <w:t>Đơn vị tính: đ</w:t>
      </w:r>
      <w:r w:rsidRPr="0072267B">
        <w:rPr>
          <w:rFonts w:ascii="Times New Roman" w:eastAsia="Times New Roman" w:hAnsi="Times New Roman" w:cs="Times New Roman"/>
          <w:i/>
          <w:iCs/>
          <w:color w:val="000000"/>
          <w:sz w:val="24"/>
          <w:szCs w:val="24"/>
        </w:rPr>
        <w:t>ồ</w:t>
      </w:r>
      <w:r w:rsidRPr="0072267B">
        <w:rPr>
          <w:rFonts w:ascii="Times New Roman" w:eastAsia="Times New Roman" w:hAnsi="Times New Roman" w:cs="Times New Roman"/>
          <w:i/>
          <w:iCs/>
          <w:color w:val="000000"/>
          <w:sz w:val="24"/>
          <w:szCs w:val="24"/>
          <w:lang w:val="vi-VN"/>
        </w:rPr>
        <w:t>ng, khách hàng</w:t>
      </w:r>
    </w:p>
    <w:tbl>
      <w:tblPr>
        <w:tblW w:w="5000" w:type="pct"/>
        <w:shd w:val="clear" w:color="auto" w:fill="FFFFFF"/>
        <w:tblCellMar>
          <w:left w:w="0" w:type="dxa"/>
          <w:right w:w="0" w:type="dxa"/>
        </w:tblCellMar>
        <w:tblLook w:val="04A0" w:firstRow="1" w:lastRow="0" w:firstColumn="1" w:lastColumn="0" w:noHBand="0" w:noVBand="1"/>
      </w:tblPr>
      <w:tblGrid>
        <w:gridCol w:w="526"/>
        <w:gridCol w:w="3259"/>
        <w:gridCol w:w="857"/>
        <w:gridCol w:w="717"/>
        <w:gridCol w:w="937"/>
        <w:gridCol w:w="717"/>
        <w:gridCol w:w="756"/>
        <w:gridCol w:w="937"/>
        <w:gridCol w:w="634"/>
      </w:tblGrid>
      <w:tr w:rsidR="0072267B" w:rsidRPr="0072267B" w:rsidTr="0072267B">
        <w:tc>
          <w:tcPr>
            <w:tcW w:w="284"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72267B" w:rsidRPr="0072267B" w:rsidRDefault="0072267B" w:rsidP="0072267B">
            <w:pPr>
              <w:spacing w:before="120" w:after="0" w:line="240" w:lineRule="auto"/>
              <w:jc w:val="center"/>
              <w:rPr>
                <w:rFonts w:ascii="Times New Roman" w:eastAsia="Times New Roman" w:hAnsi="Times New Roman" w:cs="Times New Roman"/>
                <w:color w:val="000000"/>
                <w:sz w:val="24"/>
                <w:szCs w:val="24"/>
              </w:rPr>
            </w:pPr>
            <w:r w:rsidRPr="0072267B">
              <w:rPr>
                <w:rFonts w:ascii="Times New Roman" w:eastAsia="Times New Roman" w:hAnsi="Times New Roman" w:cs="Times New Roman"/>
                <w:b/>
                <w:bCs/>
                <w:color w:val="000000"/>
                <w:sz w:val="24"/>
                <w:szCs w:val="24"/>
                <w:lang w:val="vi-VN"/>
              </w:rPr>
              <w:t>TT</w:t>
            </w:r>
          </w:p>
        </w:tc>
        <w:tc>
          <w:tcPr>
            <w:tcW w:w="1747" w:type="pct"/>
            <w:vMerge w:val="restart"/>
            <w:tcBorders>
              <w:top w:val="single" w:sz="8" w:space="0" w:color="auto"/>
              <w:left w:val="nil"/>
              <w:bottom w:val="single" w:sz="8" w:space="0" w:color="auto"/>
              <w:right w:val="single" w:sz="8" w:space="0" w:color="auto"/>
            </w:tcBorders>
            <w:shd w:val="clear" w:color="auto" w:fill="FFFFFF"/>
            <w:vAlign w:val="center"/>
            <w:hideMark/>
          </w:tcPr>
          <w:p w:rsidR="0072267B" w:rsidRPr="0072267B" w:rsidRDefault="0072267B" w:rsidP="0072267B">
            <w:pPr>
              <w:spacing w:before="120" w:after="0" w:line="240" w:lineRule="auto"/>
              <w:jc w:val="center"/>
              <w:rPr>
                <w:rFonts w:ascii="Times New Roman" w:eastAsia="Times New Roman" w:hAnsi="Times New Roman" w:cs="Times New Roman"/>
                <w:color w:val="000000"/>
                <w:sz w:val="24"/>
                <w:szCs w:val="24"/>
              </w:rPr>
            </w:pPr>
            <w:r w:rsidRPr="0072267B">
              <w:rPr>
                <w:rFonts w:ascii="Times New Roman" w:eastAsia="Times New Roman" w:hAnsi="Times New Roman" w:cs="Times New Roman"/>
                <w:b/>
                <w:bCs/>
                <w:color w:val="000000"/>
                <w:sz w:val="24"/>
                <w:szCs w:val="24"/>
                <w:lang w:val="vi-VN"/>
              </w:rPr>
              <w:t>Ngành, lĩnh vực</w:t>
            </w:r>
          </w:p>
        </w:tc>
        <w:tc>
          <w:tcPr>
            <w:tcW w:w="461" w:type="pct"/>
            <w:vMerge w:val="restart"/>
            <w:tcBorders>
              <w:top w:val="single" w:sz="8" w:space="0" w:color="auto"/>
              <w:left w:val="nil"/>
              <w:bottom w:val="single" w:sz="8" w:space="0" w:color="auto"/>
              <w:right w:val="single" w:sz="8" w:space="0" w:color="auto"/>
            </w:tcBorders>
            <w:shd w:val="clear" w:color="auto" w:fill="FFFFFF"/>
            <w:vAlign w:val="center"/>
            <w:hideMark/>
          </w:tcPr>
          <w:p w:rsidR="0072267B" w:rsidRPr="0072267B" w:rsidRDefault="0072267B" w:rsidP="0072267B">
            <w:pPr>
              <w:spacing w:before="120" w:after="0" w:line="240" w:lineRule="auto"/>
              <w:jc w:val="center"/>
              <w:rPr>
                <w:rFonts w:ascii="Times New Roman" w:eastAsia="Times New Roman" w:hAnsi="Times New Roman" w:cs="Times New Roman"/>
                <w:color w:val="000000"/>
                <w:sz w:val="24"/>
                <w:szCs w:val="24"/>
              </w:rPr>
            </w:pPr>
            <w:r w:rsidRPr="0072267B">
              <w:rPr>
                <w:rFonts w:ascii="Times New Roman" w:eastAsia="Times New Roman" w:hAnsi="Times New Roman" w:cs="Times New Roman"/>
                <w:b/>
                <w:bCs/>
                <w:color w:val="000000"/>
                <w:sz w:val="24"/>
                <w:szCs w:val="24"/>
                <w:lang w:val="vi-VN"/>
              </w:rPr>
              <w:t>Dư n</w:t>
            </w:r>
            <w:r w:rsidRPr="0072267B">
              <w:rPr>
                <w:rFonts w:ascii="Times New Roman" w:eastAsia="Times New Roman" w:hAnsi="Times New Roman" w:cs="Times New Roman"/>
                <w:b/>
                <w:bCs/>
                <w:color w:val="000000"/>
                <w:sz w:val="24"/>
                <w:szCs w:val="24"/>
              </w:rPr>
              <w:t xml:space="preserve">ợ </w:t>
            </w:r>
            <w:r w:rsidRPr="0072267B">
              <w:rPr>
                <w:rFonts w:ascii="Times New Roman" w:eastAsia="Times New Roman" w:hAnsi="Times New Roman" w:cs="Times New Roman"/>
                <w:b/>
                <w:bCs/>
                <w:color w:val="000000"/>
                <w:sz w:val="24"/>
                <w:szCs w:val="24"/>
                <w:lang w:val="vi-VN"/>
              </w:rPr>
              <w:t>cho vay được HTLS tại ngày cuối tháng báo cáo</w:t>
            </w:r>
          </w:p>
        </w:tc>
        <w:tc>
          <w:tcPr>
            <w:tcW w:w="1276" w:type="pct"/>
            <w:gridSpan w:val="3"/>
            <w:tcBorders>
              <w:top w:val="single" w:sz="8" w:space="0" w:color="auto"/>
              <w:left w:val="nil"/>
              <w:bottom w:val="single" w:sz="8" w:space="0" w:color="auto"/>
              <w:right w:val="single" w:sz="8" w:space="0" w:color="auto"/>
            </w:tcBorders>
            <w:shd w:val="clear" w:color="auto" w:fill="FFFFFF"/>
            <w:vAlign w:val="center"/>
            <w:hideMark/>
          </w:tcPr>
          <w:p w:rsidR="0072267B" w:rsidRPr="0072267B" w:rsidRDefault="0072267B" w:rsidP="0072267B">
            <w:pPr>
              <w:spacing w:before="120" w:after="0" w:line="240" w:lineRule="auto"/>
              <w:jc w:val="center"/>
              <w:rPr>
                <w:rFonts w:ascii="Times New Roman" w:eastAsia="Times New Roman" w:hAnsi="Times New Roman" w:cs="Times New Roman"/>
                <w:color w:val="000000"/>
                <w:sz w:val="24"/>
                <w:szCs w:val="24"/>
              </w:rPr>
            </w:pPr>
            <w:r w:rsidRPr="0072267B">
              <w:rPr>
                <w:rFonts w:ascii="Times New Roman" w:eastAsia="Times New Roman" w:hAnsi="Times New Roman" w:cs="Times New Roman"/>
                <w:b/>
                <w:bCs/>
                <w:color w:val="000000"/>
                <w:sz w:val="24"/>
                <w:szCs w:val="24"/>
                <w:lang w:val="vi-VN"/>
              </w:rPr>
              <w:t>Phát sinh trong tháng báo cáo</w:t>
            </w:r>
          </w:p>
        </w:tc>
        <w:tc>
          <w:tcPr>
            <w:tcW w:w="1231" w:type="pct"/>
            <w:gridSpan w:val="3"/>
            <w:tcBorders>
              <w:top w:val="single" w:sz="8" w:space="0" w:color="auto"/>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jc w:val="center"/>
              <w:rPr>
                <w:rFonts w:ascii="Times New Roman" w:eastAsia="Times New Roman" w:hAnsi="Times New Roman" w:cs="Times New Roman"/>
                <w:color w:val="000000"/>
                <w:sz w:val="24"/>
                <w:szCs w:val="24"/>
              </w:rPr>
            </w:pPr>
            <w:r w:rsidRPr="0072267B">
              <w:rPr>
                <w:rFonts w:ascii="Times New Roman" w:eastAsia="Times New Roman" w:hAnsi="Times New Roman" w:cs="Times New Roman"/>
                <w:b/>
                <w:bCs/>
                <w:color w:val="000000"/>
                <w:sz w:val="24"/>
                <w:szCs w:val="24"/>
                <w:lang w:val="vi-VN"/>
              </w:rPr>
              <w:t>Lũy kế từ đầu chương trình đến cuối tháng báo cáo</w:t>
            </w:r>
          </w:p>
        </w:tc>
      </w:tr>
      <w:tr w:rsidR="0072267B" w:rsidRPr="0072267B" w:rsidTr="0072267B">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2267B" w:rsidRPr="0072267B" w:rsidRDefault="0072267B" w:rsidP="0072267B">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2267B" w:rsidRPr="0072267B" w:rsidRDefault="0072267B" w:rsidP="0072267B">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2267B" w:rsidRPr="0072267B" w:rsidRDefault="0072267B" w:rsidP="0072267B">
            <w:pPr>
              <w:spacing w:after="0" w:line="240" w:lineRule="auto"/>
              <w:rPr>
                <w:rFonts w:ascii="Times New Roman" w:eastAsia="Times New Roman" w:hAnsi="Times New Roman" w:cs="Times New Roman"/>
                <w:color w:val="000000"/>
                <w:sz w:val="24"/>
                <w:szCs w:val="24"/>
              </w:rPr>
            </w:pPr>
          </w:p>
        </w:tc>
        <w:tc>
          <w:tcPr>
            <w:tcW w:w="386" w:type="pct"/>
            <w:tcBorders>
              <w:top w:val="nil"/>
              <w:left w:val="nil"/>
              <w:bottom w:val="single" w:sz="8" w:space="0" w:color="auto"/>
              <w:right w:val="single" w:sz="8" w:space="0" w:color="auto"/>
            </w:tcBorders>
            <w:shd w:val="clear" w:color="auto" w:fill="FFFFFF"/>
            <w:vAlign w:val="center"/>
            <w:hideMark/>
          </w:tcPr>
          <w:p w:rsidR="0072267B" w:rsidRPr="0072267B" w:rsidRDefault="0072267B" w:rsidP="0072267B">
            <w:pPr>
              <w:spacing w:before="120" w:after="0" w:line="240" w:lineRule="auto"/>
              <w:jc w:val="center"/>
              <w:rPr>
                <w:rFonts w:ascii="Times New Roman" w:eastAsia="Times New Roman" w:hAnsi="Times New Roman" w:cs="Times New Roman"/>
                <w:color w:val="000000"/>
                <w:sz w:val="24"/>
                <w:szCs w:val="24"/>
              </w:rPr>
            </w:pPr>
            <w:r w:rsidRPr="0072267B">
              <w:rPr>
                <w:rFonts w:ascii="Times New Roman" w:eastAsia="Times New Roman" w:hAnsi="Times New Roman" w:cs="Times New Roman"/>
                <w:b/>
                <w:bCs/>
                <w:i/>
                <w:iCs/>
                <w:color w:val="000000"/>
                <w:sz w:val="24"/>
                <w:szCs w:val="24"/>
                <w:lang w:val="vi-VN"/>
              </w:rPr>
              <w:t>Doanh s</w:t>
            </w:r>
            <w:r w:rsidRPr="0072267B">
              <w:rPr>
                <w:rFonts w:ascii="Times New Roman" w:eastAsia="Times New Roman" w:hAnsi="Times New Roman" w:cs="Times New Roman"/>
                <w:b/>
                <w:bCs/>
                <w:i/>
                <w:iCs/>
                <w:color w:val="000000"/>
                <w:sz w:val="24"/>
                <w:szCs w:val="24"/>
              </w:rPr>
              <w:t xml:space="preserve">ố </w:t>
            </w:r>
            <w:r w:rsidRPr="0072267B">
              <w:rPr>
                <w:rFonts w:ascii="Times New Roman" w:eastAsia="Times New Roman" w:hAnsi="Times New Roman" w:cs="Times New Roman"/>
                <w:b/>
                <w:bCs/>
                <w:i/>
                <w:iCs/>
                <w:color w:val="000000"/>
                <w:sz w:val="24"/>
                <w:szCs w:val="24"/>
                <w:lang w:val="vi-VN"/>
              </w:rPr>
              <w:t>cho vay được HTLS</w:t>
            </w:r>
          </w:p>
        </w:tc>
        <w:tc>
          <w:tcPr>
            <w:tcW w:w="504"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jc w:val="center"/>
              <w:rPr>
                <w:rFonts w:ascii="Times New Roman" w:eastAsia="Times New Roman" w:hAnsi="Times New Roman" w:cs="Times New Roman"/>
                <w:color w:val="000000"/>
                <w:sz w:val="24"/>
                <w:szCs w:val="24"/>
              </w:rPr>
            </w:pPr>
            <w:r w:rsidRPr="0072267B">
              <w:rPr>
                <w:rFonts w:ascii="Times New Roman" w:eastAsia="Times New Roman" w:hAnsi="Times New Roman" w:cs="Times New Roman"/>
                <w:b/>
                <w:bCs/>
                <w:i/>
                <w:iCs/>
                <w:color w:val="000000"/>
                <w:sz w:val="24"/>
                <w:szCs w:val="24"/>
                <w:lang w:val="vi-VN"/>
              </w:rPr>
              <w:t>S</w:t>
            </w:r>
            <w:r w:rsidRPr="0072267B">
              <w:rPr>
                <w:rFonts w:ascii="Times New Roman" w:eastAsia="Times New Roman" w:hAnsi="Times New Roman" w:cs="Times New Roman"/>
                <w:b/>
                <w:bCs/>
                <w:i/>
                <w:iCs/>
                <w:color w:val="000000"/>
                <w:sz w:val="24"/>
                <w:szCs w:val="24"/>
              </w:rPr>
              <w:t xml:space="preserve">ố </w:t>
            </w:r>
            <w:r w:rsidRPr="0072267B">
              <w:rPr>
                <w:rFonts w:ascii="Times New Roman" w:eastAsia="Times New Roman" w:hAnsi="Times New Roman" w:cs="Times New Roman"/>
                <w:b/>
                <w:bCs/>
                <w:i/>
                <w:iCs/>
                <w:color w:val="000000"/>
                <w:sz w:val="24"/>
                <w:szCs w:val="24"/>
                <w:lang w:val="vi-VN"/>
              </w:rPr>
              <w:t>lượng khách hàng vay được HTLS</w:t>
            </w:r>
          </w:p>
        </w:tc>
        <w:tc>
          <w:tcPr>
            <w:tcW w:w="386" w:type="pct"/>
            <w:tcBorders>
              <w:top w:val="nil"/>
              <w:left w:val="nil"/>
              <w:bottom w:val="single" w:sz="8" w:space="0" w:color="auto"/>
              <w:right w:val="single" w:sz="8" w:space="0" w:color="auto"/>
            </w:tcBorders>
            <w:shd w:val="clear" w:color="auto" w:fill="FFFFFF"/>
            <w:vAlign w:val="center"/>
            <w:hideMark/>
          </w:tcPr>
          <w:p w:rsidR="0072267B" w:rsidRPr="0072267B" w:rsidRDefault="0072267B" w:rsidP="0072267B">
            <w:pPr>
              <w:spacing w:before="120" w:after="0" w:line="240" w:lineRule="auto"/>
              <w:jc w:val="center"/>
              <w:rPr>
                <w:rFonts w:ascii="Times New Roman" w:eastAsia="Times New Roman" w:hAnsi="Times New Roman" w:cs="Times New Roman"/>
                <w:color w:val="000000"/>
                <w:sz w:val="24"/>
                <w:szCs w:val="24"/>
              </w:rPr>
            </w:pPr>
            <w:r w:rsidRPr="0072267B">
              <w:rPr>
                <w:rFonts w:ascii="Times New Roman" w:eastAsia="Times New Roman" w:hAnsi="Times New Roman" w:cs="Times New Roman"/>
                <w:b/>
                <w:bCs/>
                <w:i/>
                <w:iCs/>
                <w:color w:val="000000"/>
                <w:sz w:val="24"/>
                <w:szCs w:val="24"/>
                <w:lang w:val="vi-VN"/>
              </w:rPr>
              <w:t>S</w:t>
            </w:r>
            <w:r w:rsidRPr="0072267B">
              <w:rPr>
                <w:rFonts w:ascii="Times New Roman" w:eastAsia="Times New Roman" w:hAnsi="Times New Roman" w:cs="Times New Roman"/>
                <w:b/>
                <w:bCs/>
                <w:i/>
                <w:iCs/>
                <w:color w:val="000000"/>
                <w:sz w:val="24"/>
                <w:szCs w:val="24"/>
              </w:rPr>
              <w:t xml:space="preserve">ố </w:t>
            </w:r>
            <w:r w:rsidRPr="0072267B">
              <w:rPr>
                <w:rFonts w:ascii="Times New Roman" w:eastAsia="Times New Roman" w:hAnsi="Times New Roman" w:cs="Times New Roman"/>
                <w:b/>
                <w:bCs/>
                <w:i/>
                <w:iCs/>
                <w:color w:val="000000"/>
                <w:sz w:val="24"/>
                <w:szCs w:val="24"/>
                <w:lang w:val="vi-VN"/>
              </w:rPr>
              <w:t>tiền đã HTLS</w:t>
            </w:r>
          </w:p>
        </w:tc>
        <w:tc>
          <w:tcPr>
            <w:tcW w:w="407" w:type="pct"/>
            <w:tcBorders>
              <w:top w:val="nil"/>
              <w:left w:val="nil"/>
              <w:bottom w:val="single" w:sz="8" w:space="0" w:color="auto"/>
              <w:right w:val="single" w:sz="8" w:space="0" w:color="auto"/>
            </w:tcBorders>
            <w:shd w:val="clear" w:color="auto" w:fill="FFFFFF"/>
            <w:vAlign w:val="center"/>
            <w:hideMark/>
          </w:tcPr>
          <w:p w:rsidR="0072267B" w:rsidRPr="0072267B" w:rsidRDefault="0072267B" w:rsidP="0072267B">
            <w:pPr>
              <w:spacing w:before="120" w:after="0" w:line="240" w:lineRule="auto"/>
              <w:jc w:val="center"/>
              <w:rPr>
                <w:rFonts w:ascii="Times New Roman" w:eastAsia="Times New Roman" w:hAnsi="Times New Roman" w:cs="Times New Roman"/>
                <w:color w:val="000000"/>
                <w:sz w:val="24"/>
                <w:szCs w:val="24"/>
              </w:rPr>
            </w:pPr>
            <w:r w:rsidRPr="0072267B">
              <w:rPr>
                <w:rFonts w:ascii="Times New Roman" w:eastAsia="Times New Roman" w:hAnsi="Times New Roman" w:cs="Times New Roman"/>
                <w:b/>
                <w:bCs/>
                <w:i/>
                <w:iCs/>
                <w:color w:val="000000"/>
                <w:sz w:val="24"/>
                <w:szCs w:val="24"/>
                <w:lang w:val="vi-VN"/>
              </w:rPr>
              <w:t>Doanh s</w:t>
            </w:r>
            <w:r w:rsidRPr="0072267B">
              <w:rPr>
                <w:rFonts w:ascii="Times New Roman" w:eastAsia="Times New Roman" w:hAnsi="Times New Roman" w:cs="Times New Roman"/>
                <w:b/>
                <w:bCs/>
                <w:i/>
                <w:iCs/>
                <w:color w:val="000000"/>
                <w:sz w:val="24"/>
                <w:szCs w:val="24"/>
              </w:rPr>
              <w:t xml:space="preserve">ố </w:t>
            </w:r>
            <w:r w:rsidRPr="0072267B">
              <w:rPr>
                <w:rFonts w:ascii="Times New Roman" w:eastAsia="Times New Roman" w:hAnsi="Times New Roman" w:cs="Times New Roman"/>
                <w:b/>
                <w:bCs/>
                <w:i/>
                <w:iCs/>
                <w:color w:val="000000"/>
                <w:sz w:val="24"/>
                <w:szCs w:val="24"/>
                <w:lang w:val="vi-VN"/>
              </w:rPr>
              <w:t>cho vay được HTLS</w:t>
            </w:r>
          </w:p>
        </w:tc>
        <w:tc>
          <w:tcPr>
            <w:tcW w:w="504"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jc w:val="center"/>
              <w:rPr>
                <w:rFonts w:ascii="Times New Roman" w:eastAsia="Times New Roman" w:hAnsi="Times New Roman" w:cs="Times New Roman"/>
                <w:color w:val="000000"/>
                <w:sz w:val="24"/>
                <w:szCs w:val="24"/>
              </w:rPr>
            </w:pPr>
            <w:r w:rsidRPr="0072267B">
              <w:rPr>
                <w:rFonts w:ascii="Times New Roman" w:eastAsia="Times New Roman" w:hAnsi="Times New Roman" w:cs="Times New Roman"/>
                <w:b/>
                <w:bCs/>
                <w:i/>
                <w:iCs/>
                <w:color w:val="000000"/>
                <w:sz w:val="24"/>
                <w:szCs w:val="24"/>
                <w:lang w:val="vi-VN"/>
              </w:rPr>
              <w:t>S</w:t>
            </w:r>
            <w:r w:rsidRPr="0072267B">
              <w:rPr>
                <w:rFonts w:ascii="Times New Roman" w:eastAsia="Times New Roman" w:hAnsi="Times New Roman" w:cs="Times New Roman"/>
                <w:b/>
                <w:bCs/>
                <w:i/>
                <w:iCs/>
                <w:color w:val="000000"/>
                <w:sz w:val="24"/>
                <w:szCs w:val="24"/>
              </w:rPr>
              <w:t xml:space="preserve">ố </w:t>
            </w:r>
            <w:r w:rsidRPr="0072267B">
              <w:rPr>
                <w:rFonts w:ascii="Times New Roman" w:eastAsia="Times New Roman" w:hAnsi="Times New Roman" w:cs="Times New Roman"/>
                <w:b/>
                <w:bCs/>
                <w:i/>
                <w:iCs/>
                <w:color w:val="000000"/>
                <w:sz w:val="24"/>
                <w:szCs w:val="24"/>
                <w:lang w:val="vi-VN"/>
              </w:rPr>
              <w:t>lượng khách hàng vay được HTLS</w:t>
            </w:r>
          </w:p>
        </w:tc>
        <w:tc>
          <w:tcPr>
            <w:tcW w:w="320" w:type="pct"/>
            <w:tcBorders>
              <w:top w:val="nil"/>
              <w:left w:val="nil"/>
              <w:bottom w:val="single" w:sz="8" w:space="0" w:color="auto"/>
              <w:right w:val="single" w:sz="8" w:space="0" w:color="auto"/>
            </w:tcBorders>
            <w:shd w:val="clear" w:color="auto" w:fill="FFFFFF"/>
            <w:vAlign w:val="center"/>
            <w:hideMark/>
          </w:tcPr>
          <w:p w:rsidR="0072267B" w:rsidRPr="0072267B" w:rsidRDefault="0072267B" w:rsidP="0072267B">
            <w:pPr>
              <w:spacing w:before="120" w:after="0" w:line="240" w:lineRule="auto"/>
              <w:jc w:val="center"/>
              <w:rPr>
                <w:rFonts w:ascii="Times New Roman" w:eastAsia="Times New Roman" w:hAnsi="Times New Roman" w:cs="Times New Roman"/>
                <w:color w:val="000000"/>
                <w:sz w:val="24"/>
                <w:szCs w:val="24"/>
              </w:rPr>
            </w:pPr>
            <w:r w:rsidRPr="0072267B">
              <w:rPr>
                <w:rFonts w:ascii="Times New Roman" w:eastAsia="Times New Roman" w:hAnsi="Times New Roman" w:cs="Times New Roman"/>
                <w:b/>
                <w:bCs/>
                <w:i/>
                <w:iCs/>
                <w:color w:val="000000"/>
                <w:sz w:val="24"/>
                <w:szCs w:val="24"/>
                <w:lang w:val="vi-VN"/>
              </w:rPr>
              <w:t>Số tiền đã HTLS</w:t>
            </w:r>
          </w:p>
        </w:tc>
      </w:tr>
      <w:tr w:rsidR="0072267B" w:rsidRPr="0072267B" w:rsidTr="0072267B">
        <w:tc>
          <w:tcPr>
            <w:tcW w:w="284" w:type="pct"/>
            <w:tcBorders>
              <w:top w:val="nil"/>
              <w:left w:val="single" w:sz="8" w:space="0" w:color="auto"/>
              <w:bottom w:val="single" w:sz="8" w:space="0" w:color="auto"/>
              <w:right w:val="single" w:sz="8" w:space="0" w:color="auto"/>
            </w:tcBorders>
            <w:shd w:val="clear" w:color="auto" w:fill="FFFFFF"/>
            <w:vAlign w:val="bottom"/>
            <w:hideMark/>
          </w:tcPr>
          <w:p w:rsidR="0072267B" w:rsidRPr="0072267B" w:rsidRDefault="0072267B" w:rsidP="0072267B">
            <w:pPr>
              <w:spacing w:before="120" w:after="0" w:line="240" w:lineRule="auto"/>
              <w:jc w:val="center"/>
              <w:rPr>
                <w:rFonts w:ascii="Times New Roman" w:eastAsia="Times New Roman" w:hAnsi="Times New Roman" w:cs="Times New Roman"/>
                <w:color w:val="000000"/>
                <w:sz w:val="24"/>
                <w:szCs w:val="24"/>
              </w:rPr>
            </w:pPr>
            <w:r w:rsidRPr="0072267B">
              <w:rPr>
                <w:rFonts w:ascii="Times New Roman" w:eastAsia="Times New Roman" w:hAnsi="Times New Roman" w:cs="Times New Roman"/>
                <w:i/>
                <w:iCs/>
                <w:color w:val="000000"/>
                <w:sz w:val="24"/>
                <w:szCs w:val="24"/>
              </w:rPr>
              <w:t>(1</w:t>
            </w:r>
            <w:r w:rsidRPr="0072267B">
              <w:rPr>
                <w:rFonts w:ascii="Times New Roman" w:eastAsia="Times New Roman" w:hAnsi="Times New Roman" w:cs="Times New Roman"/>
                <w:i/>
                <w:iCs/>
                <w:color w:val="000000"/>
                <w:sz w:val="24"/>
                <w:szCs w:val="24"/>
                <w:lang w:val="vi-VN"/>
              </w:rPr>
              <w:t>)</w:t>
            </w:r>
          </w:p>
        </w:tc>
        <w:tc>
          <w:tcPr>
            <w:tcW w:w="1747"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jc w:val="center"/>
              <w:rPr>
                <w:rFonts w:ascii="Times New Roman" w:eastAsia="Times New Roman" w:hAnsi="Times New Roman" w:cs="Times New Roman"/>
                <w:color w:val="000000"/>
                <w:sz w:val="24"/>
                <w:szCs w:val="24"/>
              </w:rPr>
            </w:pPr>
            <w:r w:rsidRPr="0072267B">
              <w:rPr>
                <w:rFonts w:ascii="Times New Roman" w:eastAsia="Times New Roman" w:hAnsi="Times New Roman" w:cs="Times New Roman"/>
                <w:i/>
                <w:iCs/>
                <w:color w:val="000000"/>
                <w:sz w:val="24"/>
                <w:szCs w:val="24"/>
              </w:rPr>
              <w:t>(2)</w:t>
            </w:r>
          </w:p>
        </w:tc>
        <w:tc>
          <w:tcPr>
            <w:tcW w:w="461" w:type="pct"/>
            <w:tcBorders>
              <w:top w:val="nil"/>
              <w:left w:val="nil"/>
              <w:bottom w:val="single" w:sz="8" w:space="0" w:color="auto"/>
              <w:right w:val="single" w:sz="8" w:space="0" w:color="auto"/>
            </w:tcBorders>
            <w:shd w:val="clear" w:color="auto" w:fill="FFFFFF"/>
            <w:vAlign w:val="bottom"/>
            <w:hideMark/>
          </w:tcPr>
          <w:p w:rsidR="0072267B" w:rsidRPr="0072267B" w:rsidRDefault="0072267B" w:rsidP="0072267B">
            <w:pPr>
              <w:spacing w:before="120" w:after="0" w:line="240" w:lineRule="auto"/>
              <w:jc w:val="center"/>
              <w:rPr>
                <w:rFonts w:ascii="Times New Roman" w:eastAsia="Times New Roman" w:hAnsi="Times New Roman" w:cs="Times New Roman"/>
                <w:color w:val="000000"/>
                <w:sz w:val="24"/>
                <w:szCs w:val="24"/>
              </w:rPr>
            </w:pPr>
            <w:r w:rsidRPr="0072267B">
              <w:rPr>
                <w:rFonts w:ascii="Times New Roman" w:eastAsia="Times New Roman" w:hAnsi="Times New Roman" w:cs="Times New Roman"/>
                <w:i/>
                <w:iCs/>
                <w:color w:val="000000"/>
                <w:sz w:val="24"/>
                <w:szCs w:val="24"/>
                <w:lang w:val="vi-VN"/>
              </w:rPr>
              <w:t>(3)</w:t>
            </w:r>
          </w:p>
        </w:tc>
        <w:tc>
          <w:tcPr>
            <w:tcW w:w="386" w:type="pct"/>
            <w:tcBorders>
              <w:top w:val="nil"/>
              <w:left w:val="nil"/>
              <w:bottom w:val="single" w:sz="8" w:space="0" w:color="auto"/>
              <w:right w:val="single" w:sz="8" w:space="0" w:color="auto"/>
            </w:tcBorders>
            <w:shd w:val="clear" w:color="auto" w:fill="FFFFFF"/>
            <w:vAlign w:val="bottom"/>
            <w:hideMark/>
          </w:tcPr>
          <w:p w:rsidR="0072267B" w:rsidRPr="0072267B" w:rsidRDefault="0072267B" w:rsidP="0072267B">
            <w:pPr>
              <w:spacing w:before="120" w:after="0" w:line="240" w:lineRule="auto"/>
              <w:jc w:val="center"/>
              <w:rPr>
                <w:rFonts w:ascii="Times New Roman" w:eastAsia="Times New Roman" w:hAnsi="Times New Roman" w:cs="Times New Roman"/>
                <w:color w:val="000000"/>
                <w:sz w:val="24"/>
                <w:szCs w:val="24"/>
              </w:rPr>
            </w:pPr>
            <w:r w:rsidRPr="0072267B">
              <w:rPr>
                <w:rFonts w:ascii="Times New Roman" w:eastAsia="Times New Roman" w:hAnsi="Times New Roman" w:cs="Times New Roman"/>
                <w:i/>
                <w:iCs/>
                <w:color w:val="000000"/>
                <w:sz w:val="24"/>
                <w:szCs w:val="24"/>
                <w:lang w:val="vi-VN"/>
              </w:rPr>
              <w:t>(4)</w:t>
            </w:r>
          </w:p>
        </w:tc>
        <w:tc>
          <w:tcPr>
            <w:tcW w:w="504" w:type="pct"/>
            <w:tcBorders>
              <w:top w:val="nil"/>
              <w:left w:val="nil"/>
              <w:bottom w:val="single" w:sz="8" w:space="0" w:color="auto"/>
              <w:right w:val="single" w:sz="8" w:space="0" w:color="auto"/>
            </w:tcBorders>
            <w:shd w:val="clear" w:color="auto" w:fill="FFFFFF"/>
            <w:vAlign w:val="bottom"/>
            <w:hideMark/>
          </w:tcPr>
          <w:p w:rsidR="0072267B" w:rsidRPr="0072267B" w:rsidRDefault="0072267B" w:rsidP="0072267B">
            <w:pPr>
              <w:spacing w:before="120" w:after="0" w:line="240" w:lineRule="auto"/>
              <w:jc w:val="center"/>
              <w:rPr>
                <w:rFonts w:ascii="Times New Roman" w:eastAsia="Times New Roman" w:hAnsi="Times New Roman" w:cs="Times New Roman"/>
                <w:color w:val="000000"/>
                <w:sz w:val="24"/>
                <w:szCs w:val="24"/>
              </w:rPr>
            </w:pPr>
            <w:r w:rsidRPr="0072267B">
              <w:rPr>
                <w:rFonts w:ascii="Times New Roman" w:eastAsia="Times New Roman" w:hAnsi="Times New Roman" w:cs="Times New Roman"/>
                <w:i/>
                <w:iCs/>
                <w:color w:val="000000"/>
                <w:sz w:val="24"/>
                <w:szCs w:val="24"/>
                <w:lang w:val="vi-VN"/>
              </w:rPr>
              <w:t>(5)</w:t>
            </w:r>
          </w:p>
        </w:tc>
        <w:tc>
          <w:tcPr>
            <w:tcW w:w="386" w:type="pct"/>
            <w:tcBorders>
              <w:top w:val="nil"/>
              <w:left w:val="nil"/>
              <w:bottom w:val="single" w:sz="8" w:space="0" w:color="auto"/>
              <w:right w:val="single" w:sz="8" w:space="0" w:color="auto"/>
            </w:tcBorders>
            <w:shd w:val="clear" w:color="auto" w:fill="FFFFFF"/>
            <w:vAlign w:val="bottom"/>
            <w:hideMark/>
          </w:tcPr>
          <w:p w:rsidR="0072267B" w:rsidRPr="0072267B" w:rsidRDefault="0072267B" w:rsidP="0072267B">
            <w:pPr>
              <w:spacing w:before="120" w:after="0" w:line="240" w:lineRule="auto"/>
              <w:jc w:val="center"/>
              <w:rPr>
                <w:rFonts w:ascii="Times New Roman" w:eastAsia="Times New Roman" w:hAnsi="Times New Roman" w:cs="Times New Roman"/>
                <w:color w:val="000000"/>
                <w:sz w:val="24"/>
                <w:szCs w:val="24"/>
              </w:rPr>
            </w:pPr>
            <w:r w:rsidRPr="0072267B">
              <w:rPr>
                <w:rFonts w:ascii="Times New Roman" w:eastAsia="Times New Roman" w:hAnsi="Times New Roman" w:cs="Times New Roman"/>
                <w:i/>
                <w:iCs/>
                <w:color w:val="000000"/>
                <w:sz w:val="24"/>
                <w:szCs w:val="24"/>
                <w:lang w:val="vi-VN"/>
              </w:rPr>
              <w:t>(6)</w:t>
            </w:r>
          </w:p>
        </w:tc>
        <w:tc>
          <w:tcPr>
            <w:tcW w:w="407" w:type="pct"/>
            <w:tcBorders>
              <w:top w:val="nil"/>
              <w:left w:val="nil"/>
              <w:bottom w:val="single" w:sz="8" w:space="0" w:color="auto"/>
              <w:right w:val="single" w:sz="8" w:space="0" w:color="auto"/>
            </w:tcBorders>
            <w:shd w:val="clear" w:color="auto" w:fill="FFFFFF"/>
            <w:vAlign w:val="bottom"/>
            <w:hideMark/>
          </w:tcPr>
          <w:p w:rsidR="0072267B" w:rsidRPr="0072267B" w:rsidRDefault="0072267B" w:rsidP="0072267B">
            <w:pPr>
              <w:spacing w:before="120" w:after="0" w:line="240" w:lineRule="auto"/>
              <w:jc w:val="center"/>
              <w:rPr>
                <w:rFonts w:ascii="Times New Roman" w:eastAsia="Times New Roman" w:hAnsi="Times New Roman" w:cs="Times New Roman"/>
                <w:color w:val="000000"/>
                <w:sz w:val="24"/>
                <w:szCs w:val="24"/>
              </w:rPr>
            </w:pPr>
            <w:r w:rsidRPr="0072267B">
              <w:rPr>
                <w:rFonts w:ascii="Times New Roman" w:eastAsia="Times New Roman" w:hAnsi="Times New Roman" w:cs="Times New Roman"/>
                <w:i/>
                <w:iCs/>
                <w:color w:val="000000"/>
                <w:sz w:val="24"/>
                <w:szCs w:val="24"/>
                <w:lang w:val="vi-VN"/>
              </w:rPr>
              <w:t>(7)</w:t>
            </w:r>
          </w:p>
        </w:tc>
        <w:tc>
          <w:tcPr>
            <w:tcW w:w="504" w:type="pct"/>
            <w:tcBorders>
              <w:top w:val="nil"/>
              <w:left w:val="nil"/>
              <w:bottom w:val="single" w:sz="8" w:space="0" w:color="auto"/>
              <w:right w:val="single" w:sz="8" w:space="0" w:color="auto"/>
            </w:tcBorders>
            <w:shd w:val="clear" w:color="auto" w:fill="FFFFFF"/>
            <w:vAlign w:val="bottom"/>
            <w:hideMark/>
          </w:tcPr>
          <w:p w:rsidR="0072267B" w:rsidRPr="0072267B" w:rsidRDefault="0072267B" w:rsidP="0072267B">
            <w:pPr>
              <w:spacing w:before="120" w:after="0" w:line="240" w:lineRule="auto"/>
              <w:jc w:val="center"/>
              <w:rPr>
                <w:rFonts w:ascii="Times New Roman" w:eastAsia="Times New Roman" w:hAnsi="Times New Roman" w:cs="Times New Roman"/>
                <w:color w:val="000000"/>
                <w:sz w:val="24"/>
                <w:szCs w:val="24"/>
              </w:rPr>
            </w:pPr>
            <w:r w:rsidRPr="0072267B">
              <w:rPr>
                <w:rFonts w:ascii="Times New Roman" w:eastAsia="Times New Roman" w:hAnsi="Times New Roman" w:cs="Times New Roman"/>
                <w:i/>
                <w:iCs/>
                <w:color w:val="000000"/>
                <w:sz w:val="24"/>
                <w:szCs w:val="24"/>
                <w:lang w:val="vi-VN"/>
              </w:rPr>
              <w:t>(8)</w:t>
            </w:r>
          </w:p>
        </w:tc>
        <w:tc>
          <w:tcPr>
            <w:tcW w:w="320" w:type="pct"/>
            <w:tcBorders>
              <w:top w:val="nil"/>
              <w:left w:val="nil"/>
              <w:bottom w:val="single" w:sz="8" w:space="0" w:color="auto"/>
              <w:right w:val="single" w:sz="8" w:space="0" w:color="auto"/>
            </w:tcBorders>
            <w:shd w:val="clear" w:color="auto" w:fill="FFFFFF"/>
            <w:vAlign w:val="bottom"/>
            <w:hideMark/>
          </w:tcPr>
          <w:p w:rsidR="0072267B" w:rsidRPr="0072267B" w:rsidRDefault="0072267B" w:rsidP="0072267B">
            <w:pPr>
              <w:spacing w:before="120" w:after="0" w:line="240" w:lineRule="auto"/>
              <w:jc w:val="center"/>
              <w:rPr>
                <w:rFonts w:ascii="Times New Roman" w:eastAsia="Times New Roman" w:hAnsi="Times New Roman" w:cs="Times New Roman"/>
                <w:color w:val="000000"/>
                <w:sz w:val="24"/>
                <w:szCs w:val="24"/>
              </w:rPr>
            </w:pPr>
            <w:r w:rsidRPr="0072267B">
              <w:rPr>
                <w:rFonts w:ascii="Times New Roman" w:eastAsia="Times New Roman" w:hAnsi="Times New Roman" w:cs="Times New Roman"/>
                <w:i/>
                <w:iCs/>
                <w:color w:val="000000"/>
                <w:sz w:val="24"/>
                <w:szCs w:val="24"/>
                <w:lang w:val="vi-VN"/>
              </w:rPr>
              <w:t>(9)</w:t>
            </w:r>
          </w:p>
        </w:tc>
      </w:tr>
      <w:tr w:rsidR="0072267B" w:rsidRPr="0072267B" w:rsidTr="0072267B">
        <w:tc>
          <w:tcPr>
            <w:tcW w:w="284" w:type="pct"/>
            <w:tcBorders>
              <w:top w:val="nil"/>
              <w:left w:val="single" w:sz="8" w:space="0" w:color="auto"/>
              <w:bottom w:val="single" w:sz="8" w:space="0" w:color="auto"/>
              <w:right w:val="single" w:sz="8" w:space="0" w:color="auto"/>
            </w:tcBorders>
            <w:shd w:val="clear" w:color="auto" w:fill="FFFFFF"/>
            <w:vAlign w:val="center"/>
            <w:hideMark/>
          </w:tcPr>
          <w:p w:rsidR="0072267B" w:rsidRPr="0072267B" w:rsidRDefault="0072267B" w:rsidP="0072267B">
            <w:pPr>
              <w:spacing w:before="120" w:after="0" w:line="240" w:lineRule="auto"/>
              <w:jc w:val="center"/>
              <w:rPr>
                <w:rFonts w:ascii="Times New Roman" w:eastAsia="Times New Roman" w:hAnsi="Times New Roman" w:cs="Times New Roman"/>
                <w:color w:val="000000"/>
                <w:sz w:val="24"/>
                <w:szCs w:val="24"/>
              </w:rPr>
            </w:pPr>
            <w:r w:rsidRPr="0072267B">
              <w:rPr>
                <w:rFonts w:ascii="Times New Roman" w:eastAsia="Times New Roman" w:hAnsi="Times New Roman" w:cs="Times New Roman"/>
                <w:b/>
                <w:bCs/>
                <w:color w:val="000000"/>
                <w:sz w:val="24"/>
                <w:szCs w:val="24"/>
                <w:lang w:val="vi-VN"/>
              </w:rPr>
              <w:t>I</w:t>
            </w:r>
          </w:p>
        </w:tc>
        <w:tc>
          <w:tcPr>
            <w:tcW w:w="1747"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b/>
                <w:bCs/>
                <w:color w:val="000000"/>
                <w:sz w:val="24"/>
                <w:szCs w:val="24"/>
                <w:lang w:val="vi-VN"/>
              </w:rPr>
              <w:t>Hỗ trợ lãi suất theo ngành, lĩnh vực kinh tế</w:t>
            </w:r>
          </w:p>
        </w:tc>
        <w:tc>
          <w:tcPr>
            <w:tcW w:w="461"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386"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504"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386"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407"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504"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320"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r>
      <w:tr w:rsidR="0072267B" w:rsidRPr="0072267B" w:rsidTr="0072267B">
        <w:tc>
          <w:tcPr>
            <w:tcW w:w="284" w:type="pct"/>
            <w:tcBorders>
              <w:top w:val="nil"/>
              <w:left w:val="single" w:sz="8" w:space="0" w:color="auto"/>
              <w:bottom w:val="single" w:sz="8" w:space="0" w:color="auto"/>
              <w:right w:val="single" w:sz="8" w:space="0" w:color="auto"/>
            </w:tcBorders>
            <w:shd w:val="clear" w:color="auto" w:fill="FFFFFF"/>
            <w:vAlign w:val="bottom"/>
            <w:hideMark/>
          </w:tcPr>
          <w:p w:rsidR="0072267B" w:rsidRPr="0072267B" w:rsidRDefault="0072267B" w:rsidP="0072267B">
            <w:pPr>
              <w:spacing w:before="120" w:after="0" w:line="240" w:lineRule="auto"/>
              <w:jc w:val="center"/>
              <w:rPr>
                <w:rFonts w:ascii="Times New Roman" w:eastAsia="Times New Roman" w:hAnsi="Times New Roman" w:cs="Times New Roman"/>
                <w:color w:val="000000"/>
                <w:sz w:val="24"/>
                <w:szCs w:val="24"/>
              </w:rPr>
            </w:pPr>
            <w:r w:rsidRPr="0072267B">
              <w:rPr>
                <w:rFonts w:ascii="Times New Roman" w:eastAsia="Times New Roman" w:hAnsi="Times New Roman" w:cs="Times New Roman"/>
                <w:b/>
                <w:bCs/>
                <w:color w:val="000000"/>
                <w:sz w:val="24"/>
                <w:szCs w:val="24"/>
                <w:lang w:val="vi-VN"/>
              </w:rPr>
              <w:t>1</w:t>
            </w:r>
          </w:p>
        </w:tc>
        <w:tc>
          <w:tcPr>
            <w:tcW w:w="1747"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b/>
                <w:bCs/>
                <w:color w:val="000000"/>
                <w:sz w:val="24"/>
                <w:szCs w:val="24"/>
                <w:lang w:val="vi-VN"/>
              </w:rPr>
              <w:t>Theo ngành kinh tế</w:t>
            </w:r>
          </w:p>
        </w:tc>
        <w:tc>
          <w:tcPr>
            <w:tcW w:w="461"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386"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504"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386"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407"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504"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320"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r>
      <w:tr w:rsidR="0072267B" w:rsidRPr="0072267B" w:rsidTr="0072267B">
        <w:tc>
          <w:tcPr>
            <w:tcW w:w="284" w:type="pct"/>
            <w:tcBorders>
              <w:top w:val="nil"/>
              <w:left w:val="single" w:sz="8" w:space="0" w:color="auto"/>
              <w:bottom w:val="single" w:sz="8" w:space="0" w:color="auto"/>
              <w:right w:val="single" w:sz="8" w:space="0" w:color="auto"/>
            </w:tcBorders>
            <w:shd w:val="clear" w:color="auto" w:fill="FFFFFF"/>
            <w:vAlign w:val="center"/>
            <w:hideMark/>
          </w:tcPr>
          <w:p w:rsidR="0072267B" w:rsidRPr="0072267B" w:rsidRDefault="0072267B" w:rsidP="0072267B">
            <w:pPr>
              <w:spacing w:before="120" w:after="0" w:line="240" w:lineRule="auto"/>
              <w:jc w:val="center"/>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1.1</w:t>
            </w:r>
          </w:p>
        </w:tc>
        <w:tc>
          <w:tcPr>
            <w:tcW w:w="1747" w:type="pct"/>
            <w:tcBorders>
              <w:top w:val="nil"/>
              <w:left w:val="nil"/>
              <w:bottom w:val="single" w:sz="8" w:space="0" w:color="auto"/>
              <w:right w:val="single" w:sz="8" w:space="0" w:color="auto"/>
            </w:tcBorders>
            <w:shd w:val="clear" w:color="auto" w:fill="FFFFFF"/>
            <w:vAlign w:val="bottom"/>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Hàng không, vận tải kho bãi (H)</w:t>
            </w:r>
          </w:p>
        </w:tc>
        <w:tc>
          <w:tcPr>
            <w:tcW w:w="461"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386"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504"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386"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407"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504"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320"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r>
      <w:tr w:rsidR="0072267B" w:rsidRPr="0072267B" w:rsidTr="0072267B">
        <w:tc>
          <w:tcPr>
            <w:tcW w:w="284" w:type="pct"/>
            <w:tcBorders>
              <w:top w:val="nil"/>
              <w:left w:val="single" w:sz="8" w:space="0" w:color="auto"/>
              <w:bottom w:val="single" w:sz="8" w:space="0" w:color="auto"/>
              <w:right w:val="single" w:sz="8" w:space="0" w:color="auto"/>
            </w:tcBorders>
            <w:shd w:val="clear" w:color="auto" w:fill="FFFFFF"/>
            <w:vAlign w:val="bottom"/>
            <w:hideMark/>
          </w:tcPr>
          <w:p w:rsidR="0072267B" w:rsidRPr="0072267B" w:rsidRDefault="0072267B" w:rsidP="0072267B">
            <w:pPr>
              <w:spacing w:before="120" w:after="0" w:line="240" w:lineRule="auto"/>
              <w:jc w:val="center"/>
              <w:rPr>
                <w:rFonts w:ascii="Times New Roman" w:eastAsia="Times New Roman" w:hAnsi="Times New Roman" w:cs="Times New Roman"/>
                <w:color w:val="000000"/>
                <w:sz w:val="24"/>
                <w:szCs w:val="24"/>
              </w:rPr>
            </w:pPr>
            <w:r w:rsidRPr="0072267B">
              <w:rPr>
                <w:rFonts w:ascii="Times New Roman" w:eastAsia="Times New Roman" w:hAnsi="Times New Roman" w:cs="Times New Roman"/>
                <w:i/>
                <w:iCs/>
                <w:color w:val="000000"/>
                <w:sz w:val="24"/>
                <w:szCs w:val="24"/>
                <w:lang w:val="vi-VN"/>
              </w:rPr>
              <w:t>1.1.1</w:t>
            </w:r>
          </w:p>
        </w:tc>
        <w:tc>
          <w:tcPr>
            <w:tcW w:w="1747" w:type="pct"/>
            <w:tcBorders>
              <w:top w:val="nil"/>
              <w:left w:val="nil"/>
              <w:bottom w:val="single" w:sz="8" w:space="0" w:color="auto"/>
              <w:right w:val="single" w:sz="8" w:space="0" w:color="auto"/>
            </w:tcBorders>
            <w:shd w:val="clear" w:color="auto" w:fill="FFFFFF"/>
            <w:vAlign w:val="bottom"/>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i/>
                <w:iCs/>
                <w:color w:val="000000"/>
                <w:sz w:val="24"/>
                <w:szCs w:val="24"/>
                <w:lang w:val="vi-VN"/>
              </w:rPr>
              <w:t>Trong đó: Hàng không</w:t>
            </w:r>
          </w:p>
        </w:tc>
        <w:tc>
          <w:tcPr>
            <w:tcW w:w="461"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386"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504"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386"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407"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504"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320"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r>
      <w:tr w:rsidR="0072267B" w:rsidRPr="0072267B" w:rsidTr="0072267B">
        <w:tc>
          <w:tcPr>
            <w:tcW w:w="284" w:type="pct"/>
            <w:tcBorders>
              <w:top w:val="nil"/>
              <w:left w:val="single" w:sz="8" w:space="0" w:color="auto"/>
              <w:bottom w:val="single" w:sz="8" w:space="0" w:color="auto"/>
              <w:right w:val="single" w:sz="8" w:space="0" w:color="auto"/>
            </w:tcBorders>
            <w:shd w:val="clear" w:color="auto" w:fill="FFFFFF"/>
            <w:vAlign w:val="center"/>
            <w:hideMark/>
          </w:tcPr>
          <w:p w:rsidR="0072267B" w:rsidRPr="0072267B" w:rsidRDefault="0072267B" w:rsidP="0072267B">
            <w:pPr>
              <w:spacing w:before="120" w:after="0" w:line="240" w:lineRule="auto"/>
              <w:jc w:val="center"/>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1.2</w:t>
            </w:r>
          </w:p>
        </w:tc>
        <w:tc>
          <w:tcPr>
            <w:tcW w:w="1747" w:type="pct"/>
            <w:tcBorders>
              <w:top w:val="nil"/>
              <w:left w:val="nil"/>
              <w:bottom w:val="single" w:sz="8" w:space="0" w:color="auto"/>
              <w:right w:val="single" w:sz="8" w:space="0" w:color="auto"/>
            </w:tcBorders>
            <w:shd w:val="clear" w:color="auto" w:fill="FFFFFF"/>
            <w:vAlign w:val="center"/>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Du lịch (N79)</w:t>
            </w:r>
          </w:p>
        </w:tc>
        <w:tc>
          <w:tcPr>
            <w:tcW w:w="461"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386"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504"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386"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407"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504"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320"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r>
      <w:tr w:rsidR="0072267B" w:rsidRPr="0072267B" w:rsidTr="0072267B">
        <w:tc>
          <w:tcPr>
            <w:tcW w:w="284" w:type="pct"/>
            <w:tcBorders>
              <w:top w:val="nil"/>
              <w:left w:val="single" w:sz="8" w:space="0" w:color="auto"/>
              <w:bottom w:val="single" w:sz="8" w:space="0" w:color="auto"/>
              <w:right w:val="single" w:sz="8" w:space="0" w:color="auto"/>
            </w:tcBorders>
            <w:shd w:val="clear" w:color="auto" w:fill="FFFFFF"/>
            <w:vAlign w:val="center"/>
            <w:hideMark/>
          </w:tcPr>
          <w:p w:rsidR="0072267B" w:rsidRPr="0072267B" w:rsidRDefault="0072267B" w:rsidP="0072267B">
            <w:pPr>
              <w:spacing w:before="120" w:after="0" w:line="240" w:lineRule="auto"/>
              <w:jc w:val="center"/>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1.3</w:t>
            </w:r>
          </w:p>
        </w:tc>
        <w:tc>
          <w:tcPr>
            <w:tcW w:w="1747" w:type="pct"/>
            <w:tcBorders>
              <w:top w:val="nil"/>
              <w:left w:val="nil"/>
              <w:bottom w:val="single" w:sz="8" w:space="0" w:color="auto"/>
              <w:right w:val="single" w:sz="8" w:space="0" w:color="auto"/>
            </w:tcBorders>
            <w:shd w:val="clear" w:color="auto" w:fill="FFFFFF"/>
            <w:vAlign w:val="bottom"/>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D</w:t>
            </w:r>
            <w:r w:rsidRPr="0072267B">
              <w:rPr>
                <w:rFonts w:ascii="Times New Roman" w:eastAsia="Times New Roman" w:hAnsi="Times New Roman" w:cs="Times New Roman"/>
                <w:color w:val="000000"/>
                <w:sz w:val="24"/>
                <w:szCs w:val="24"/>
              </w:rPr>
              <w:t>ị</w:t>
            </w:r>
            <w:r w:rsidRPr="0072267B">
              <w:rPr>
                <w:rFonts w:ascii="Times New Roman" w:eastAsia="Times New Roman" w:hAnsi="Times New Roman" w:cs="Times New Roman"/>
                <w:color w:val="000000"/>
                <w:sz w:val="24"/>
                <w:szCs w:val="24"/>
                <w:lang w:val="vi-VN"/>
              </w:rPr>
              <w:t>ch v</w:t>
            </w:r>
            <w:r w:rsidRPr="0072267B">
              <w:rPr>
                <w:rFonts w:ascii="Times New Roman" w:eastAsia="Times New Roman" w:hAnsi="Times New Roman" w:cs="Times New Roman"/>
                <w:color w:val="000000"/>
                <w:sz w:val="24"/>
                <w:szCs w:val="24"/>
              </w:rPr>
              <w:t xml:space="preserve">ụ </w:t>
            </w:r>
            <w:r w:rsidRPr="0072267B">
              <w:rPr>
                <w:rFonts w:ascii="Times New Roman" w:eastAsia="Times New Roman" w:hAnsi="Times New Roman" w:cs="Times New Roman"/>
                <w:color w:val="000000"/>
                <w:sz w:val="24"/>
                <w:szCs w:val="24"/>
                <w:lang w:val="vi-VN"/>
              </w:rPr>
              <w:t>lưu trú, ăn u</w:t>
            </w:r>
            <w:r w:rsidRPr="0072267B">
              <w:rPr>
                <w:rFonts w:ascii="Times New Roman" w:eastAsia="Times New Roman" w:hAnsi="Times New Roman" w:cs="Times New Roman"/>
                <w:color w:val="000000"/>
                <w:sz w:val="24"/>
                <w:szCs w:val="24"/>
              </w:rPr>
              <w:t>ố</w:t>
            </w:r>
            <w:r w:rsidRPr="0072267B">
              <w:rPr>
                <w:rFonts w:ascii="Times New Roman" w:eastAsia="Times New Roman" w:hAnsi="Times New Roman" w:cs="Times New Roman"/>
                <w:color w:val="000000"/>
                <w:sz w:val="24"/>
                <w:szCs w:val="24"/>
                <w:lang w:val="vi-VN"/>
              </w:rPr>
              <w:t>ng (I)</w:t>
            </w:r>
          </w:p>
        </w:tc>
        <w:tc>
          <w:tcPr>
            <w:tcW w:w="461"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386"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504"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386"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407"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504"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320"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r>
      <w:tr w:rsidR="0072267B" w:rsidRPr="0072267B" w:rsidTr="0072267B">
        <w:tc>
          <w:tcPr>
            <w:tcW w:w="284" w:type="pct"/>
            <w:tcBorders>
              <w:top w:val="nil"/>
              <w:left w:val="single" w:sz="8" w:space="0" w:color="auto"/>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jc w:val="center"/>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1.4</w:t>
            </w:r>
          </w:p>
        </w:tc>
        <w:tc>
          <w:tcPr>
            <w:tcW w:w="1747"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Giáo dục và đào tạo (P)</w:t>
            </w:r>
          </w:p>
        </w:tc>
        <w:tc>
          <w:tcPr>
            <w:tcW w:w="461"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386"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504"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386"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407"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504"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320"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r>
      <w:tr w:rsidR="0072267B" w:rsidRPr="0072267B" w:rsidTr="0072267B">
        <w:tc>
          <w:tcPr>
            <w:tcW w:w="284" w:type="pct"/>
            <w:tcBorders>
              <w:top w:val="nil"/>
              <w:left w:val="single" w:sz="8" w:space="0" w:color="auto"/>
              <w:bottom w:val="single" w:sz="8" w:space="0" w:color="auto"/>
              <w:right w:val="single" w:sz="8" w:space="0" w:color="auto"/>
            </w:tcBorders>
            <w:shd w:val="clear" w:color="auto" w:fill="FFFFFF"/>
            <w:vAlign w:val="center"/>
            <w:hideMark/>
          </w:tcPr>
          <w:p w:rsidR="0072267B" w:rsidRPr="0072267B" w:rsidRDefault="0072267B" w:rsidP="0072267B">
            <w:pPr>
              <w:spacing w:before="120" w:after="0" w:line="240" w:lineRule="auto"/>
              <w:jc w:val="center"/>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1.5</w:t>
            </w:r>
          </w:p>
        </w:tc>
        <w:tc>
          <w:tcPr>
            <w:tcW w:w="1747" w:type="pct"/>
            <w:tcBorders>
              <w:top w:val="nil"/>
              <w:left w:val="nil"/>
              <w:bottom w:val="single" w:sz="8" w:space="0" w:color="auto"/>
              <w:right w:val="single" w:sz="8" w:space="0" w:color="auto"/>
            </w:tcBorders>
            <w:shd w:val="clear" w:color="auto" w:fill="FFFFFF"/>
            <w:vAlign w:val="bottom"/>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Nông nghiệp, lâm nghiệp và thuỷ sản (A)</w:t>
            </w:r>
          </w:p>
        </w:tc>
        <w:tc>
          <w:tcPr>
            <w:tcW w:w="461"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386"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504"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386"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407"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504"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320"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r>
      <w:tr w:rsidR="0072267B" w:rsidRPr="0072267B" w:rsidTr="0072267B">
        <w:tc>
          <w:tcPr>
            <w:tcW w:w="284" w:type="pct"/>
            <w:tcBorders>
              <w:top w:val="nil"/>
              <w:left w:val="single" w:sz="8" w:space="0" w:color="auto"/>
              <w:bottom w:val="single" w:sz="8" w:space="0" w:color="auto"/>
              <w:right w:val="single" w:sz="8" w:space="0" w:color="auto"/>
            </w:tcBorders>
            <w:shd w:val="clear" w:color="auto" w:fill="FFFFFF"/>
            <w:vAlign w:val="center"/>
            <w:hideMark/>
          </w:tcPr>
          <w:p w:rsidR="0072267B" w:rsidRPr="0072267B" w:rsidRDefault="0072267B" w:rsidP="0072267B">
            <w:pPr>
              <w:spacing w:before="120" w:after="0" w:line="240" w:lineRule="auto"/>
              <w:jc w:val="center"/>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1.6</w:t>
            </w:r>
          </w:p>
        </w:tc>
        <w:tc>
          <w:tcPr>
            <w:tcW w:w="1747"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Công nghiệp chế biến, chế tạo (C)</w:t>
            </w:r>
          </w:p>
        </w:tc>
        <w:tc>
          <w:tcPr>
            <w:tcW w:w="461"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386"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504"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386"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407"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504"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320"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r>
      <w:tr w:rsidR="0072267B" w:rsidRPr="0072267B" w:rsidTr="0072267B">
        <w:tc>
          <w:tcPr>
            <w:tcW w:w="284" w:type="pct"/>
            <w:tcBorders>
              <w:top w:val="nil"/>
              <w:left w:val="single" w:sz="8" w:space="0" w:color="auto"/>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jc w:val="center"/>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1.7</w:t>
            </w:r>
          </w:p>
        </w:tc>
        <w:tc>
          <w:tcPr>
            <w:tcW w:w="1747"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Xuất bản phần mềm (J582)</w:t>
            </w:r>
          </w:p>
        </w:tc>
        <w:tc>
          <w:tcPr>
            <w:tcW w:w="461"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386"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504"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386"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407"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504"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320"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r>
      <w:tr w:rsidR="0072267B" w:rsidRPr="0072267B" w:rsidTr="0072267B">
        <w:tc>
          <w:tcPr>
            <w:tcW w:w="284" w:type="pct"/>
            <w:tcBorders>
              <w:top w:val="nil"/>
              <w:left w:val="single" w:sz="8" w:space="0" w:color="auto"/>
              <w:bottom w:val="single" w:sz="8" w:space="0" w:color="auto"/>
              <w:right w:val="single" w:sz="8" w:space="0" w:color="auto"/>
            </w:tcBorders>
            <w:shd w:val="clear" w:color="auto" w:fill="FFFFFF"/>
            <w:vAlign w:val="center"/>
            <w:hideMark/>
          </w:tcPr>
          <w:p w:rsidR="0072267B" w:rsidRPr="0072267B" w:rsidRDefault="0072267B" w:rsidP="0072267B">
            <w:pPr>
              <w:spacing w:before="120" w:after="0" w:line="240" w:lineRule="auto"/>
              <w:jc w:val="center"/>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1.8</w:t>
            </w:r>
          </w:p>
        </w:tc>
        <w:tc>
          <w:tcPr>
            <w:tcW w:w="1747" w:type="pct"/>
            <w:tcBorders>
              <w:top w:val="nil"/>
              <w:left w:val="nil"/>
              <w:bottom w:val="single" w:sz="8" w:space="0" w:color="auto"/>
              <w:right w:val="single" w:sz="8" w:space="0" w:color="auto"/>
            </w:tcBorders>
            <w:shd w:val="clear" w:color="auto" w:fill="FFFFFF"/>
            <w:vAlign w:val="bottom"/>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Lập trình máy vi tính và hoạt động liên quan (J62)</w:t>
            </w:r>
          </w:p>
        </w:tc>
        <w:tc>
          <w:tcPr>
            <w:tcW w:w="461"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386"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504"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386"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407"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504"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320"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r>
      <w:tr w:rsidR="0072267B" w:rsidRPr="0072267B" w:rsidTr="0072267B">
        <w:tc>
          <w:tcPr>
            <w:tcW w:w="284" w:type="pct"/>
            <w:tcBorders>
              <w:top w:val="nil"/>
              <w:left w:val="single" w:sz="8" w:space="0" w:color="auto"/>
              <w:bottom w:val="single" w:sz="8" w:space="0" w:color="auto"/>
              <w:right w:val="single" w:sz="8" w:space="0" w:color="auto"/>
            </w:tcBorders>
            <w:shd w:val="clear" w:color="auto" w:fill="FFFFFF"/>
            <w:vAlign w:val="center"/>
            <w:hideMark/>
          </w:tcPr>
          <w:p w:rsidR="0072267B" w:rsidRPr="0072267B" w:rsidRDefault="0072267B" w:rsidP="0072267B">
            <w:pPr>
              <w:spacing w:before="120" w:after="0" w:line="240" w:lineRule="auto"/>
              <w:jc w:val="center"/>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1.9</w:t>
            </w:r>
          </w:p>
        </w:tc>
        <w:tc>
          <w:tcPr>
            <w:tcW w:w="1747" w:type="pct"/>
            <w:tcBorders>
              <w:top w:val="nil"/>
              <w:left w:val="nil"/>
              <w:bottom w:val="single" w:sz="8" w:space="0" w:color="auto"/>
              <w:right w:val="single" w:sz="8" w:space="0" w:color="auto"/>
            </w:tcBorders>
            <w:shd w:val="clear" w:color="auto" w:fill="FFFFFF"/>
            <w:vAlign w:val="bottom"/>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Hoạt động dịch vụ thông tin (J63)</w:t>
            </w:r>
          </w:p>
        </w:tc>
        <w:tc>
          <w:tcPr>
            <w:tcW w:w="461"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386"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504"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386"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407"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504"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320"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r>
      <w:tr w:rsidR="0072267B" w:rsidRPr="0072267B" w:rsidTr="0072267B">
        <w:tc>
          <w:tcPr>
            <w:tcW w:w="284" w:type="pct"/>
            <w:tcBorders>
              <w:top w:val="nil"/>
              <w:left w:val="single" w:sz="8" w:space="0" w:color="auto"/>
              <w:bottom w:val="single" w:sz="8" w:space="0" w:color="auto"/>
              <w:right w:val="single" w:sz="8" w:space="0" w:color="auto"/>
            </w:tcBorders>
            <w:shd w:val="clear" w:color="auto" w:fill="FFFFFF"/>
            <w:vAlign w:val="center"/>
            <w:hideMark/>
          </w:tcPr>
          <w:p w:rsidR="0072267B" w:rsidRPr="0072267B" w:rsidRDefault="0072267B" w:rsidP="0072267B">
            <w:pPr>
              <w:spacing w:before="120" w:after="0" w:line="240" w:lineRule="auto"/>
              <w:jc w:val="center"/>
              <w:rPr>
                <w:rFonts w:ascii="Times New Roman" w:eastAsia="Times New Roman" w:hAnsi="Times New Roman" w:cs="Times New Roman"/>
                <w:color w:val="000000"/>
                <w:sz w:val="24"/>
                <w:szCs w:val="24"/>
              </w:rPr>
            </w:pPr>
            <w:r w:rsidRPr="0072267B">
              <w:rPr>
                <w:rFonts w:ascii="Times New Roman" w:eastAsia="Times New Roman" w:hAnsi="Times New Roman" w:cs="Times New Roman"/>
                <w:b/>
                <w:bCs/>
                <w:color w:val="000000"/>
                <w:sz w:val="24"/>
                <w:szCs w:val="24"/>
                <w:lang w:val="vi-VN"/>
              </w:rPr>
              <w:lastRenderedPageBreak/>
              <w:t>2</w:t>
            </w:r>
          </w:p>
        </w:tc>
        <w:tc>
          <w:tcPr>
            <w:tcW w:w="1747" w:type="pct"/>
            <w:tcBorders>
              <w:top w:val="nil"/>
              <w:left w:val="nil"/>
              <w:bottom w:val="single" w:sz="8" w:space="0" w:color="auto"/>
              <w:right w:val="single" w:sz="8" w:space="0" w:color="auto"/>
            </w:tcBorders>
            <w:shd w:val="clear" w:color="auto" w:fill="FFFFFF"/>
            <w:vAlign w:val="bottom"/>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b/>
                <w:bCs/>
                <w:color w:val="000000"/>
                <w:sz w:val="24"/>
                <w:szCs w:val="24"/>
                <w:lang w:val="vi-VN"/>
              </w:rPr>
              <w:t>Thực hiện dự án xây dựng nhà ở xã hội, nhà ở cho công nhân, cải tạo chung cư cũ</w:t>
            </w:r>
          </w:p>
        </w:tc>
        <w:tc>
          <w:tcPr>
            <w:tcW w:w="461"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386"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504"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386"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407"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504"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320"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r>
      <w:tr w:rsidR="0072267B" w:rsidRPr="0072267B" w:rsidTr="0072267B">
        <w:tc>
          <w:tcPr>
            <w:tcW w:w="284" w:type="pct"/>
            <w:tcBorders>
              <w:top w:val="nil"/>
              <w:left w:val="single" w:sz="8" w:space="0" w:color="auto"/>
              <w:bottom w:val="single" w:sz="8" w:space="0" w:color="auto"/>
              <w:right w:val="single" w:sz="8" w:space="0" w:color="auto"/>
            </w:tcBorders>
            <w:shd w:val="clear" w:color="auto" w:fill="FFFFFF"/>
            <w:vAlign w:val="center"/>
            <w:hideMark/>
          </w:tcPr>
          <w:p w:rsidR="0072267B" w:rsidRPr="0072267B" w:rsidRDefault="0072267B" w:rsidP="0072267B">
            <w:pPr>
              <w:spacing w:before="120" w:after="0" w:line="240" w:lineRule="auto"/>
              <w:jc w:val="center"/>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2.1</w:t>
            </w:r>
          </w:p>
        </w:tc>
        <w:tc>
          <w:tcPr>
            <w:tcW w:w="1747" w:type="pct"/>
            <w:tcBorders>
              <w:top w:val="nil"/>
              <w:left w:val="nil"/>
              <w:bottom w:val="single" w:sz="8" w:space="0" w:color="auto"/>
              <w:right w:val="single" w:sz="8" w:space="0" w:color="auto"/>
            </w:tcBorders>
            <w:shd w:val="clear" w:color="auto" w:fill="FFFFFF"/>
            <w:vAlign w:val="center"/>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Nhà ở xã hội</w:t>
            </w:r>
          </w:p>
        </w:tc>
        <w:tc>
          <w:tcPr>
            <w:tcW w:w="461"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386"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504"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386"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407"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504"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320"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r>
      <w:tr w:rsidR="0072267B" w:rsidRPr="0072267B" w:rsidTr="0072267B">
        <w:tc>
          <w:tcPr>
            <w:tcW w:w="284" w:type="pct"/>
            <w:tcBorders>
              <w:top w:val="nil"/>
              <w:left w:val="single" w:sz="8" w:space="0" w:color="auto"/>
              <w:bottom w:val="single" w:sz="8" w:space="0" w:color="auto"/>
              <w:right w:val="single" w:sz="8" w:space="0" w:color="auto"/>
            </w:tcBorders>
            <w:shd w:val="clear" w:color="auto" w:fill="FFFFFF"/>
            <w:vAlign w:val="center"/>
            <w:hideMark/>
          </w:tcPr>
          <w:p w:rsidR="0072267B" w:rsidRPr="0072267B" w:rsidRDefault="0072267B" w:rsidP="0072267B">
            <w:pPr>
              <w:spacing w:before="120" w:after="0" w:line="240" w:lineRule="auto"/>
              <w:jc w:val="center"/>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2.2</w:t>
            </w:r>
          </w:p>
        </w:tc>
        <w:tc>
          <w:tcPr>
            <w:tcW w:w="1747" w:type="pct"/>
            <w:tcBorders>
              <w:top w:val="nil"/>
              <w:left w:val="nil"/>
              <w:bottom w:val="single" w:sz="8" w:space="0" w:color="auto"/>
              <w:right w:val="single" w:sz="8" w:space="0" w:color="auto"/>
            </w:tcBorders>
            <w:shd w:val="clear" w:color="auto" w:fill="FFFFFF"/>
            <w:vAlign w:val="bottom"/>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Nhà ở cho công nhân</w:t>
            </w:r>
          </w:p>
        </w:tc>
        <w:tc>
          <w:tcPr>
            <w:tcW w:w="461"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386"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504"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386"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407"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504"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320"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r>
      <w:tr w:rsidR="0072267B" w:rsidRPr="0072267B" w:rsidTr="0072267B">
        <w:tc>
          <w:tcPr>
            <w:tcW w:w="284" w:type="pct"/>
            <w:tcBorders>
              <w:top w:val="nil"/>
              <w:left w:val="single" w:sz="8" w:space="0" w:color="auto"/>
              <w:bottom w:val="single" w:sz="8" w:space="0" w:color="auto"/>
              <w:right w:val="single" w:sz="8" w:space="0" w:color="auto"/>
            </w:tcBorders>
            <w:shd w:val="clear" w:color="auto" w:fill="FFFFFF"/>
            <w:vAlign w:val="bottom"/>
            <w:hideMark/>
          </w:tcPr>
          <w:p w:rsidR="0072267B" w:rsidRPr="0072267B" w:rsidRDefault="0072267B" w:rsidP="0072267B">
            <w:pPr>
              <w:spacing w:before="120" w:after="0" w:line="240" w:lineRule="auto"/>
              <w:jc w:val="center"/>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2.3</w:t>
            </w:r>
          </w:p>
        </w:tc>
        <w:tc>
          <w:tcPr>
            <w:tcW w:w="1747" w:type="pct"/>
            <w:tcBorders>
              <w:top w:val="nil"/>
              <w:left w:val="nil"/>
              <w:bottom w:val="single" w:sz="8" w:space="0" w:color="auto"/>
              <w:right w:val="single" w:sz="8" w:space="0" w:color="auto"/>
            </w:tcBorders>
            <w:shd w:val="clear" w:color="auto" w:fill="FFFFFF"/>
            <w:vAlign w:val="bottom"/>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Cải tạo chung cư cũ</w:t>
            </w:r>
          </w:p>
        </w:tc>
        <w:tc>
          <w:tcPr>
            <w:tcW w:w="461"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386"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504"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386"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407"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504"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320"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r>
      <w:tr w:rsidR="0072267B" w:rsidRPr="0072267B" w:rsidTr="0072267B">
        <w:tc>
          <w:tcPr>
            <w:tcW w:w="284" w:type="pct"/>
            <w:tcBorders>
              <w:top w:val="nil"/>
              <w:left w:val="single" w:sz="8" w:space="0" w:color="auto"/>
              <w:bottom w:val="single" w:sz="8" w:space="0" w:color="auto"/>
              <w:right w:val="single" w:sz="8" w:space="0" w:color="auto"/>
            </w:tcBorders>
            <w:shd w:val="clear" w:color="auto" w:fill="FFFFFF"/>
            <w:vAlign w:val="center"/>
            <w:hideMark/>
          </w:tcPr>
          <w:p w:rsidR="0072267B" w:rsidRPr="0072267B" w:rsidRDefault="0072267B" w:rsidP="0072267B">
            <w:pPr>
              <w:spacing w:before="120" w:after="0" w:line="240" w:lineRule="auto"/>
              <w:jc w:val="center"/>
              <w:rPr>
                <w:rFonts w:ascii="Times New Roman" w:eastAsia="Times New Roman" w:hAnsi="Times New Roman" w:cs="Times New Roman"/>
                <w:color w:val="000000"/>
                <w:sz w:val="24"/>
                <w:szCs w:val="24"/>
              </w:rPr>
            </w:pPr>
            <w:r w:rsidRPr="0072267B">
              <w:rPr>
                <w:rFonts w:ascii="Times New Roman" w:eastAsia="Times New Roman" w:hAnsi="Times New Roman" w:cs="Times New Roman"/>
                <w:b/>
                <w:bCs/>
                <w:color w:val="000000"/>
                <w:sz w:val="24"/>
                <w:szCs w:val="24"/>
                <w:lang w:val="vi-VN"/>
              </w:rPr>
              <w:t>II</w:t>
            </w:r>
          </w:p>
        </w:tc>
        <w:tc>
          <w:tcPr>
            <w:tcW w:w="1747"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b/>
                <w:bCs/>
                <w:color w:val="000000"/>
                <w:sz w:val="24"/>
                <w:szCs w:val="24"/>
                <w:lang w:val="vi-VN"/>
              </w:rPr>
              <w:t>Hỗ trợ lãi suất theo đối tượng khách hàng</w:t>
            </w:r>
          </w:p>
        </w:tc>
        <w:tc>
          <w:tcPr>
            <w:tcW w:w="461"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386"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504"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386"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407"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504"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320"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r>
      <w:tr w:rsidR="0072267B" w:rsidRPr="0072267B" w:rsidTr="0072267B">
        <w:tc>
          <w:tcPr>
            <w:tcW w:w="284" w:type="pct"/>
            <w:tcBorders>
              <w:top w:val="nil"/>
              <w:left w:val="single" w:sz="8" w:space="0" w:color="auto"/>
              <w:bottom w:val="single" w:sz="8" w:space="0" w:color="auto"/>
              <w:right w:val="single" w:sz="8" w:space="0" w:color="auto"/>
            </w:tcBorders>
            <w:shd w:val="clear" w:color="auto" w:fill="FFFFFF"/>
            <w:vAlign w:val="bottom"/>
            <w:hideMark/>
          </w:tcPr>
          <w:p w:rsidR="0072267B" w:rsidRPr="0072267B" w:rsidRDefault="0072267B" w:rsidP="0072267B">
            <w:pPr>
              <w:spacing w:before="120" w:after="0" w:line="240" w:lineRule="auto"/>
              <w:jc w:val="center"/>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1</w:t>
            </w:r>
          </w:p>
        </w:tc>
        <w:tc>
          <w:tcPr>
            <w:tcW w:w="1747" w:type="pct"/>
            <w:tcBorders>
              <w:top w:val="nil"/>
              <w:left w:val="nil"/>
              <w:bottom w:val="single" w:sz="8" w:space="0" w:color="auto"/>
              <w:right w:val="single" w:sz="8" w:space="0" w:color="auto"/>
            </w:tcBorders>
            <w:shd w:val="clear" w:color="auto" w:fill="FFFFFF"/>
            <w:vAlign w:val="bottom"/>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Doanh nghiệp</w:t>
            </w:r>
          </w:p>
        </w:tc>
        <w:tc>
          <w:tcPr>
            <w:tcW w:w="461"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386"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504"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386"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407"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504"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320"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r>
      <w:tr w:rsidR="0072267B" w:rsidRPr="0072267B" w:rsidTr="0072267B">
        <w:tc>
          <w:tcPr>
            <w:tcW w:w="284" w:type="pct"/>
            <w:tcBorders>
              <w:top w:val="nil"/>
              <w:left w:val="single" w:sz="8" w:space="0" w:color="auto"/>
              <w:bottom w:val="single" w:sz="8" w:space="0" w:color="auto"/>
              <w:right w:val="single" w:sz="8" w:space="0" w:color="auto"/>
            </w:tcBorders>
            <w:shd w:val="clear" w:color="auto" w:fill="FFFFFF"/>
            <w:vAlign w:val="bottom"/>
            <w:hideMark/>
          </w:tcPr>
          <w:p w:rsidR="0072267B" w:rsidRPr="0072267B" w:rsidRDefault="0072267B" w:rsidP="0072267B">
            <w:pPr>
              <w:spacing w:before="120" w:after="0" w:line="240" w:lineRule="auto"/>
              <w:jc w:val="center"/>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2</w:t>
            </w:r>
          </w:p>
        </w:tc>
        <w:tc>
          <w:tcPr>
            <w:tcW w:w="1747" w:type="pct"/>
            <w:tcBorders>
              <w:top w:val="nil"/>
              <w:left w:val="nil"/>
              <w:bottom w:val="single" w:sz="8" w:space="0" w:color="auto"/>
              <w:right w:val="single" w:sz="8" w:space="0" w:color="auto"/>
            </w:tcBorders>
            <w:shd w:val="clear" w:color="auto" w:fill="FFFFFF"/>
            <w:vAlign w:val="bottom"/>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Hợp tác xã</w:t>
            </w:r>
          </w:p>
        </w:tc>
        <w:tc>
          <w:tcPr>
            <w:tcW w:w="461"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386"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504"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386"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407"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504"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320"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r>
      <w:tr w:rsidR="0072267B" w:rsidRPr="0072267B" w:rsidTr="0072267B">
        <w:tc>
          <w:tcPr>
            <w:tcW w:w="284" w:type="pct"/>
            <w:tcBorders>
              <w:top w:val="nil"/>
              <w:left w:val="single" w:sz="8" w:space="0" w:color="auto"/>
              <w:bottom w:val="single" w:sz="8" w:space="0" w:color="auto"/>
              <w:right w:val="single" w:sz="8" w:space="0" w:color="auto"/>
            </w:tcBorders>
            <w:shd w:val="clear" w:color="auto" w:fill="FFFFFF"/>
            <w:vAlign w:val="bottom"/>
            <w:hideMark/>
          </w:tcPr>
          <w:p w:rsidR="0072267B" w:rsidRPr="0072267B" w:rsidRDefault="0072267B" w:rsidP="0072267B">
            <w:pPr>
              <w:spacing w:before="120" w:after="0" w:line="240" w:lineRule="auto"/>
              <w:jc w:val="center"/>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3</w:t>
            </w:r>
          </w:p>
        </w:tc>
        <w:tc>
          <w:tcPr>
            <w:tcW w:w="1747" w:type="pct"/>
            <w:tcBorders>
              <w:top w:val="nil"/>
              <w:left w:val="nil"/>
              <w:bottom w:val="single" w:sz="8" w:space="0" w:color="auto"/>
              <w:right w:val="single" w:sz="8" w:space="0" w:color="auto"/>
            </w:tcBorders>
            <w:shd w:val="clear" w:color="auto" w:fill="FFFFFF"/>
            <w:vAlign w:val="bottom"/>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Hộ kinh doanh</w:t>
            </w:r>
          </w:p>
        </w:tc>
        <w:tc>
          <w:tcPr>
            <w:tcW w:w="461"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386"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504"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386"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407"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504"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320"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r>
      <w:tr w:rsidR="0072267B" w:rsidRPr="0072267B" w:rsidTr="0072267B">
        <w:tc>
          <w:tcPr>
            <w:tcW w:w="284" w:type="pct"/>
            <w:tcBorders>
              <w:top w:val="nil"/>
              <w:left w:val="single" w:sz="8" w:space="0" w:color="auto"/>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jc w:val="center"/>
              <w:rPr>
                <w:rFonts w:ascii="Times New Roman" w:eastAsia="Times New Roman" w:hAnsi="Times New Roman" w:cs="Times New Roman"/>
                <w:color w:val="000000"/>
                <w:sz w:val="24"/>
                <w:szCs w:val="24"/>
              </w:rPr>
            </w:pPr>
            <w:r w:rsidRPr="0072267B">
              <w:rPr>
                <w:rFonts w:ascii="Times New Roman" w:eastAsia="Times New Roman" w:hAnsi="Times New Roman" w:cs="Times New Roman"/>
                <w:b/>
                <w:bCs/>
                <w:color w:val="000000"/>
                <w:sz w:val="24"/>
                <w:szCs w:val="24"/>
                <w:lang w:val="vi-VN"/>
              </w:rPr>
              <w:t>III</w:t>
            </w:r>
          </w:p>
        </w:tc>
        <w:tc>
          <w:tcPr>
            <w:tcW w:w="1747"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b/>
                <w:bCs/>
                <w:color w:val="000000"/>
                <w:sz w:val="24"/>
                <w:szCs w:val="24"/>
                <w:lang w:val="vi-VN"/>
              </w:rPr>
              <w:t>Tổng cộng (=</w:t>
            </w:r>
            <w:r w:rsidRPr="0072267B">
              <w:rPr>
                <w:rFonts w:ascii="Times New Roman" w:eastAsia="Times New Roman" w:hAnsi="Times New Roman" w:cs="Times New Roman"/>
                <w:b/>
                <w:bCs/>
                <w:color w:val="000000"/>
                <w:sz w:val="24"/>
                <w:szCs w:val="24"/>
              </w:rPr>
              <w:t>I</w:t>
            </w:r>
            <w:r w:rsidRPr="0072267B">
              <w:rPr>
                <w:rFonts w:ascii="Times New Roman" w:eastAsia="Times New Roman" w:hAnsi="Times New Roman" w:cs="Times New Roman"/>
                <w:b/>
                <w:bCs/>
                <w:color w:val="000000"/>
                <w:sz w:val="24"/>
                <w:szCs w:val="24"/>
                <w:lang w:val="vi-VN"/>
              </w:rPr>
              <w:t>=</w:t>
            </w:r>
            <w:r w:rsidRPr="0072267B">
              <w:rPr>
                <w:rFonts w:ascii="Times New Roman" w:eastAsia="Times New Roman" w:hAnsi="Times New Roman" w:cs="Times New Roman"/>
                <w:b/>
                <w:bCs/>
                <w:color w:val="000000"/>
                <w:sz w:val="24"/>
                <w:szCs w:val="24"/>
              </w:rPr>
              <w:t>II</w:t>
            </w:r>
            <w:r w:rsidRPr="0072267B">
              <w:rPr>
                <w:rFonts w:ascii="Times New Roman" w:eastAsia="Times New Roman" w:hAnsi="Times New Roman" w:cs="Times New Roman"/>
                <w:b/>
                <w:bCs/>
                <w:color w:val="000000"/>
                <w:sz w:val="24"/>
                <w:szCs w:val="24"/>
                <w:lang w:val="vi-VN"/>
              </w:rPr>
              <w:t>)</w:t>
            </w:r>
          </w:p>
        </w:tc>
        <w:tc>
          <w:tcPr>
            <w:tcW w:w="461"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386"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504"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386"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407"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504"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c>
          <w:tcPr>
            <w:tcW w:w="320" w:type="pct"/>
            <w:tcBorders>
              <w:top w:val="nil"/>
              <w:left w:val="nil"/>
              <w:bottom w:val="single" w:sz="8" w:space="0" w:color="auto"/>
              <w:right w:val="single" w:sz="8" w:space="0" w:color="auto"/>
            </w:tcBorders>
            <w:shd w:val="clear" w:color="auto" w:fill="FFFFFF"/>
            <w:hideMark/>
          </w:tcPr>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w:t>
            </w:r>
          </w:p>
        </w:tc>
      </w:tr>
    </w:tbl>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b/>
          <w:bCs/>
          <w:color w:val="000000"/>
          <w:sz w:val="24"/>
          <w:szCs w:val="24"/>
          <w:lang w:val="vi-VN"/>
        </w:rPr>
        <w:t>Hướng dẫn lập báo cáo:</w:t>
      </w:r>
    </w:p>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1. Đối tượng áp dụng: Các ngân hàng thương mại được thông báo hạn mức hỗ trợ lãi suất.</w:t>
      </w:r>
    </w:p>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2. Thời gian gửi báo cáo: Chậm nhất ngày 20 hằng tháng.</w:t>
      </w:r>
    </w:p>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3. Yêu cầu số liệu báo cáo:</w:t>
      </w:r>
    </w:p>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Trụ sở chính ngân hàng thương mại gửi báo cáo cho Ngân hàng Nhà nước thông qua hệ thống báo cáo thống kê tập trung của Ngân hàng Nhà nước Việt Nam, bao gồm:</w:t>
      </w:r>
    </w:p>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Số liệu toàn hệ thống.</w:t>
      </w:r>
    </w:p>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Số liệu từng chi nhánh ngân hàng thương mại trong hệ thống.</w:t>
      </w:r>
    </w:p>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Kiểu dữ liệu: dạng số nguyên, tối đa 20 chữ số.</w:t>
      </w:r>
    </w:p>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4. Đơn vị nhận và duyệt báo cáo: Vụ Tín dụng các ngành kinh tế, Ngân hàng Nhà nước chi nhánh tỉnh, thành phố.</w:t>
      </w:r>
    </w:p>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5. Hướng dẫn cụ thể:</w:t>
      </w:r>
    </w:p>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Số liệu báo cáo không bao gồm các khoản vay phải thu hồi số tiền đã hỗ trợ lãi suất theo quy định tại Điều 9 Nghị định số 3</w:t>
      </w:r>
      <w:r w:rsidRPr="0072267B">
        <w:rPr>
          <w:rFonts w:ascii="Times New Roman" w:eastAsia="Times New Roman" w:hAnsi="Times New Roman" w:cs="Times New Roman"/>
          <w:color w:val="000000"/>
          <w:sz w:val="24"/>
          <w:szCs w:val="24"/>
        </w:rPr>
        <w:t>1</w:t>
      </w:r>
      <w:r w:rsidRPr="0072267B">
        <w:rPr>
          <w:rFonts w:ascii="Times New Roman" w:eastAsia="Times New Roman" w:hAnsi="Times New Roman" w:cs="Times New Roman"/>
          <w:color w:val="000000"/>
          <w:sz w:val="24"/>
          <w:szCs w:val="24"/>
          <w:lang w:val="vi-VN"/>
        </w:rPr>
        <w:t>/2022/NĐ-CP.</w:t>
      </w:r>
    </w:p>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Cột (3): Dư nợ cho vay được hỗ trợ lãi suất tại ngày cuối tháng báo cáo.</w:t>
      </w:r>
    </w:p>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Cột (4): Doanh số cho vay được hỗ trợ lãi suất phát sinh trong tháng báo cáo.</w:t>
      </w:r>
    </w:p>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Cột (5): Số lượng khách hàng vay được hỗ trợ lãi suất phát sinh trong tháng báo cáo (tương ứng với cột 4).</w:t>
      </w:r>
    </w:p>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Cột (6): Số tiền ngân hàng thương mại đã hỗ trợ lãi suất trong tháng báo cáo.</w:t>
      </w:r>
    </w:p>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Cột (7): Lũy kế doanh số cho vay được hỗ trợ lãi suất từ đầu chương trình đến cuối tháng báo cáo.</w:t>
      </w:r>
    </w:p>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t>- Cột (8): Lũy kế số lượng khách hàng vay được hỗ trợ lãi suất từ đầu chương trình đến cuối tháng báo cáo (tương ứng với cột 7).</w:t>
      </w:r>
    </w:p>
    <w:p w:rsidR="0072267B" w:rsidRPr="0072267B" w:rsidRDefault="0072267B" w:rsidP="0072267B">
      <w:pPr>
        <w:spacing w:before="120" w:after="0" w:line="240" w:lineRule="auto"/>
        <w:rPr>
          <w:rFonts w:ascii="Times New Roman" w:eastAsia="Times New Roman" w:hAnsi="Times New Roman" w:cs="Times New Roman"/>
          <w:color w:val="000000"/>
          <w:sz w:val="24"/>
          <w:szCs w:val="24"/>
        </w:rPr>
      </w:pPr>
      <w:r w:rsidRPr="0072267B">
        <w:rPr>
          <w:rFonts w:ascii="Times New Roman" w:eastAsia="Times New Roman" w:hAnsi="Times New Roman" w:cs="Times New Roman"/>
          <w:color w:val="000000"/>
          <w:sz w:val="24"/>
          <w:szCs w:val="24"/>
          <w:lang w:val="vi-VN"/>
        </w:rPr>
        <w:lastRenderedPageBreak/>
        <w:t>- Cột (9): Lũy kế số tiền ngân hàng thương mại đã hỗ trợ lãi suất từ đầu chương trình đến cuối tháng báo cáo.</w:t>
      </w:r>
    </w:p>
    <w:bookmarkEnd w:id="0"/>
    <w:p w:rsidR="00CA181C" w:rsidRPr="0072267B" w:rsidRDefault="00CA181C">
      <w:pPr>
        <w:rPr>
          <w:rFonts w:ascii="Times New Roman" w:hAnsi="Times New Roman" w:cs="Times New Roman"/>
          <w:sz w:val="24"/>
          <w:szCs w:val="24"/>
        </w:rPr>
      </w:pPr>
    </w:p>
    <w:sectPr w:rsidR="00CA181C" w:rsidRPr="007226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67B"/>
    <w:rsid w:val="0072267B"/>
    <w:rsid w:val="00CA1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DD249-B3DD-4EAE-AD51-18861C1F7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66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461</Words>
  <Characters>2633</Characters>
  <Application>Microsoft Office Word</Application>
  <DocSecurity>0</DocSecurity>
  <Lines>21</Lines>
  <Paragraphs>6</Paragraphs>
  <ScaleCrop>false</ScaleCrop>
  <Company/>
  <LinksUpToDate>false</LinksUpToDate>
  <CharactersWithSpaces>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Hong</dc:creator>
  <cp:keywords/>
  <dc:description/>
  <cp:lastModifiedBy>Anh Hong</cp:lastModifiedBy>
  <cp:revision>1</cp:revision>
  <dcterms:created xsi:type="dcterms:W3CDTF">2022-06-30T04:10:00Z</dcterms:created>
  <dcterms:modified xsi:type="dcterms:W3CDTF">2022-06-30T04:10:00Z</dcterms:modified>
</cp:coreProperties>
</file>