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69" w:rsidRPr="002B3B69" w:rsidRDefault="002B3B69" w:rsidP="002B3B69">
      <w:pPr>
        <w:pStyle w:val="NormalWeb"/>
        <w:shd w:val="clear" w:color="auto" w:fill="FFFFFF"/>
        <w:spacing w:before="288" w:beforeAutospacing="0" w:after="240" w:afterAutospacing="0" w:line="390" w:lineRule="atLeast"/>
        <w:jc w:val="center"/>
        <w:rPr>
          <w:b/>
          <w:sz w:val="26"/>
          <w:szCs w:val="26"/>
        </w:rPr>
      </w:pPr>
      <w:r w:rsidRPr="002B3B69">
        <w:rPr>
          <w:b/>
          <w:sz w:val="26"/>
          <w:szCs w:val="26"/>
        </w:rPr>
        <w:t xml:space="preserve">Bài giới thiệu về Tết Trung thu – </w:t>
      </w:r>
      <w:r w:rsidR="00DD2617">
        <w:rPr>
          <w:b/>
          <w:sz w:val="26"/>
          <w:szCs w:val="26"/>
        </w:rPr>
        <w:t>Mẫu 2</w:t>
      </w:r>
    </w:p>
    <w:p w:rsidR="00DD2617" w:rsidRPr="00DD2617" w:rsidRDefault="00DD2617" w:rsidP="00DD2617">
      <w:pPr>
        <w:pStyle w:val="NormalWeb"/>
        <w:shd w:val="clear" w:color="auto" w:fill="FFFFFF"/>
        <w:spacing w:before="120" w:beforeAutospacing="0" w:after="0" w:afterAutospacing="0" w:line="276" w:lineRule="auto"/>
        <w:jc w:val="both"/>
        <w:rPr>
          <w:sz w:val="26"/>
          <w:szCs w:val="26"/>
        </w:rPr>
      </w:pPr>
      <w:r w:rsidRPr="00DD2617">
        <w:rPr>
          <w:sz w:val="26"/>
          <w:szCs w:val="26"/>
        </w:rPr>
        <w:t>Lễ hội trung thu diễn ra vào ngày rằm tháng 8 âm lịch hàng năm không chỉ là ngày lễ đoàn viên của người thân trong gia đình mà con là dịp để cho các em thiếu nhi vui chơi, cùng rước đèn, phá cỗ. Lễ hội này đã gắn bó với các thế hệ người dân, thiếu nhi Việt Nam từ bao đời nay.</w:t>
      </w:r>
    </w:p>
    <w:p w:rsidR="00DD2617" w:rsidRPr="00DD2617" w:rsidRDefault="00DD2617" w:rsidP="00DD2617">
      <w:pPr>
        <w:pStyle w:val="NormalWeb"/>
        <w:shd w:val="clear" w:color="auto" w:fill="FFFFFF"/>
        <w:spacing w:before="120" w:beforeAutospacing="0" w:after="0" w:afterAutospacing="0" w:line="276" w:lineRule="auto"/>
        <w:jc w:val="both"/>
        <w:rPr>
          <w:sz w:val="26"/>
          <w:szCs w:val="26"/>
        </w:rPr>
      </w:pPr>
      <w:r w:rsidRPr="00DD2617">
        <w:rPr>
          <w:sz w:val="26"/>
          <w:szCs w:val="26"/>
        </w:rPr>
        <w:t>Một loại bánh mà không thể thiếu trong Tết trung thu đó chính là Bánh trung thu. Bột được cho vào khuôn. Dỡ khuôn là chiếc bánh hiện rõ những hoa văn chìm nổi của bông hồng nở tám cánh hoặc mười cánh. Khuôn mặt áo bánh dẻo, ngọt đậm, thơm dịu. Phần nhân bánh nhất thiết do thợ cả quán xuyến với những khâu quan trọng: rang và ủ vừng, xử lí mứt bí khẩu, mứt sen, hạnh nhân, hạt dưa, ướp nhân, tạo hương cho nhân... Mãi về sau này người ta mới phá cách cho lạp xưởng vào. Nhân bánh được cải tiến với nhiều sáng kiến. Bánh nướng và bánh dẻo cũng có hai loại nhân chay bằng đậu xanh mịn, hạt sen... ăn rất dịu và thoảng hương đồng gió nội. Chúng mang hương vị, thanh sắc Việt Nam thanh cao, thanh nhã.</w:t>
      </w:r>
    </w:p>
    <w:p w:rsidR="00957E84" w:rsidRDefault="00DD2617" w:rsidP="00DD2617">
      <w:pPr>
        <w:pStyle w:val="NormalWeb"/>
        <w:shd w:val="clear" w:color="auto" w:fill="FFFFFF"/>
        <w:spacing w:before="120" w:beforeAutospacing="0" w:after="0" w:afterAutospacing="0" w:line="276" w:lineRule="auto"/>
        <w:jc w:val="both"/>
        <w:rPr>
          <w:sz w:val="26"/>
          <w:szCs w:val="26"/>
        </w:rPr>
      </w:pPr>
      <w:r w:rsidRPr="00DD2617">
        <w:rPr>
          <w:sz w:val="26"/>
          <w:szCs w:val="26"/>
        </w:rPr>
        <w:t xml:space="preserve">Tết Trung thu còn có rất nhiều trò chơi không chỉ cho trẻ em, mà còn làm cho cả người lớn vui vẻ và thoải mái hơn sau những ngày làm việc vất vả. Trò múa sư tử, múa lân không thể thiếu được trong những ngày này. </w:t>
      </w:r>
    </w:p>
    <w:p w:rsidR="00DD2617" w:rsidRDefault="00DD2617" w:rsidP="00DD2617">
      <w:pPr>
        <w:pStyle w:val="NormalWeb"/>
        <w:shd w:val="clear" w:color="auto" w:fill="FFFFFF"/>
        <w:spacing w:before="120" w:beforeAutospacing="0" w:after="0" w:afterAutospacing="0" w:line="276" w:lineRule="auto"/>
        <w:jc w:val="both"/>
        <w:rPr>
          <w:sz w:val="26"/>
          <w:szCs w:val="26"/>
        </w:rPr>
      </w:pPr>
      <w:bookmarkStart w:id="0" w:name="_GoBack"/>
      <w:bookmarkEnd w:id="0"/>
      <w:r w:rsidRPr="00DD2617">
        <w:rPr>
          <w:sz w:val="26"/>
          <w:szCs w:val="26"/>
        </w:rPr>
        <w:t>Trước đây, tại các tư gia thường treo giải thưởng bằng tiền. Sau một hồi múa, lân nhảy lên lấy thưởng. Thật là vui nhộn, náo nhiệt. Người ta bày cỗ với bánh trái hình mặt trăng, treo đèn kết hoa, nhảy múa ca hát theo nhịp trống. Những cuộc rước đèn với bao loại đèn đặc sắc, rực sáng trong đêm như để các em vui chơi với chị Hằng: đèn ông sao, đèn lồng, đèn con thỏ, đèn kéo quân rực sáng làm mất đi cái ảm đạm, tăm tối của ban đêm.</w:t>
      </w:r>
    </w:p>
    <w:p w:rsidR="00DD2617" w:rsidRPr="00DD2617" w:rsidRDefault="00DD2617" w:rsidP="00DD2617">
      <w:pPr>
        <w:pStyle w:val="NormalWeb"/>
        <w:shd w:val="clear" w:color="auto" w:fill="FFFFFF"/>
        <w:spacing w:before="120" w:beforeAutospacing="0" w:after="0" w:afterAutospacing="0" w:line="276" w:lineRule="auto"/>
        <w:jc w:val="both"/>
        <w:rPr>
          <w:sz w:val="26"/>
          <w:szCs w:val="26"/>
        </w:rPr>
      </w:pPr>
      <w:r w:rsidRPr="00DD2617">
        <w:rPr>
          <w:sz w:val="26"/>
          <w:szCs w:val="26"/>
        </w:rPr>
        <w:t>Tết Trung thu đã trở thành tập tục văn hóa của người Việt Nam trong mỗi làng, mỗi xóm, mỗi phường... Nó rất gắn bó với mỗi người Việt Nam ta. Chúng ta cần giữ gìn tập tục văn hóa này sao cho cả thế giới đều biết đến để Tết Trung thu ngày càng rực rỡ, không bị mai một theo thời gian</w:t>
      </w:r>
    </w:p>
    <w:p w:rsidR="00086A21" w:rsidRPr="002B3B69" w:rsidRDefault="00086A21" w:rsidP="00DD2617">
      <w:pPr>
        <w:pStyle w:val="NormalWeb"/>
        <w:shd w:val="clear" w:color="auto" w:fill="FFFFFF"/>
        <w:spacing w:before="288" w:beforeAutospacing="0" w:after="240" w:afterAutospacing="0" w:line="390" w:lineRule="atLeast"/>
        <w:rPr>
          <w:sz w:val="26"/>
          <w:szCs w:val="26"/>
        </w:rPr>
      </w:pPr>
    </w:p>
    <w:sectPr w:rsidR="00086A21" w:rsidRPr="002B3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69"/>
    <w:rsid w:val="00086A21"/>
    <w:rsid w:val="002B3B69"/>
    <w:rsid w:val="00957E84"/>
    <w:rsid w:val="00DD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6B7F9-FA0D-4FDD-9883-78BC2D66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3B69"/>
    <w:pPr>
      <w:spacing w:beforeLines="0"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46768">
      <w:bodyDiv w:val="1"/>
      <w:marLeft w:val="0"/>
      <w:marRight w:val="0"/>
      <w:marTop w:val="0"/>
      <w:marBottom w:val="0"/>
      <w:divBdr>
        <w:top w:val="none" w:sz="0" w:space="0" w:color="auto"/>
        <w:left w:val="none" w:sz="0" w:space="0" w:color="auto"/>
        <w:bottom w:val="none" w:sz="0" w:space="0" w:color="auto"/>
        <w:right w:val="none" w:sz="0" w:space="0" w:color="auto"/>
      </w:divBdr>
    </w:div>
    <w:div w:id="18746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2024-09-09T04:54:00Z</dcterms:created>
  <dcterms:modified xsi:type="dcterms:W3CDTF">2024-09-09T05:11:00Z</dcterms:modified>
</cp:coreProperties>
</file>