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59" w:rsidRPr="003C7459" w:rsidRDefault="003C7459" w:rsidP="00554042">
      <w:pPr>
        <w:spacing w:beforeLines="0" w:before="288" w:beforeAutospacing="1" w:after="100" w:afterAutospacing="1"/>
        <w:jc w:val="center"/>
        <w:outlineLvl w:val="1"/>
        <w:rPr>
          <w:rFonts w:ascii="Times New Roman" w:eastAsia="Times New Roman" w:hAnsi="Times New Roman" w:cs="Times New Roman"/>
          <w:b/>
          <w:bCs/>
          <w:sz w:val="36"/>
          <w:szCs w:val="36"/>
        </w:rPr>
      </w:pPr>
      <w:r w:rsidRPr="003C7459">
        <w:rPr>
          <w:rFonts w:ascii="Times New Roman" w:eastAsia="Times New Roman" w:hAnsi="Times New Roman" w:cs="Times New Roman"/>
          <w:b/>
          <w:bCs/>
          <w:sz w:val="36"/>
          <w:szCs w:val="36"/>
        </w:rPr>
        <w:t>Kịch bản diễn tậ</w:t>
      </w:r>
      <w:bookmarkStart w:id="0" w:name="_GoBack"/>
      <w:bookmarkEnd w:id="0"/>
      <w:r w:rsidRPr="003C7459">
        <w:rPr>
          <w:rFonts w:ascii="Times New Roman" w:eastAsia="Times New Roman" w:hAnsi="Times New Roman" w:cs="Times New Roman"/>
          <w:b/>
          <w:bCs/>
          <w:sz w:val="36"/>
          <w:szCs w:val="36"/>
        </w:rPr>
        <w:t>p phòng cháy chữa cháy tại công ty</w:t>
      </w:r>
      <w:r w:rsidR="00554042">
        <w:rPr>
          <w:rFonts w:ascii="Times New Roman" w:eastAsia="Times New Roman" w:hAnsi="Times New Roman" w:cs="Times New Roman"/>
          <w:b/>
          <w:bCs/>
          <w:sz w:val="36"/>
          <w:szCs w:val="36"/>
        </w:rPr>
        <w:t xml:space="preserve"> - 2</w:t>
      </w:r>
    </w:p>
    <w:p w:rsidR="003C7459" w:rsidRPr="003C7459" w:rsidRDefault="003C7459" w:rsidP="003C7459">
      <w:p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I. Mục đích:</w:t>
      </w:r>
    </w:p>
    <w:p w:rsidR="003C7459" w:rsidRPr="003C7459" w:rsidRDefault="003C7459" w:rsidP="003C7459">
      <w:pPr>
        <w:numPr>
          <w:ilvl w:val="0"/>
          <w:numId w:val="9"/>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Nâng cao ý thức phòng cháy chữa cháy cho cán bộ, nhân viên trong công ty.</w:t>
      </w:r>
    </w:p>
    <w:p w:rsidR="003C7459" w:rsidRPr="003C7459" w:rsidRDefault="003C7459" w:rsidP="003C7459">
      <w:pPr>
        <w:numPr>
          <w:ilvl w:val="0"/>
          <w:numId w:val="9"/>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Rèn luyện kỹ năng sử dụng phương tiện chữa cháy tại chỗ.</w:t>
      </w:r>
    </w:p>
    <w:p w:rsidR="003C7459" w:rsidRPr="003C7459" w:rsidRDefault="003C7459" w:rsidP="003C7459">
      <w:pPr>
        <w:numPr>
          <w:ilvl w:val="0"/>
          <w:numId w:val="9"/>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Kiểm tra khả năng phối hợp hoạt động của các tổ, đội trong công tác phòng cháy chữa cháy và cứu nạn cứu hộ.</w:t>
      </w:r>
    </w:p>
    <w:p w:rsidR="003C7459" w:rsidRPr="003C7459" w:rsidRDefault="003C7459" w:rsidP="003C7459">
      <w:pPr>
        <w:numPr>
          <w:ilvl w:val="0"/>
          <w:numId w:val="9"/>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Đánh giá hiệu quả phương án phòng cháy chữa cháy của công ty.</w:t>
      </w:r>
    </w:p>
    <w:p w:rsidR="003C7459" w:rsidRPr="003C7459" w:rsidRDefault="003C7459" w:rsidP="003C7459">
      <w:p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II. Nội dung:</w:t>
      </w:r>
    </w:p>
    <w:p w:rsidR="003C7459" w:rsidRPr="003C7459" w:rsidRDefault="003C7459" w:rsidP="003C7459">
      <w:p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1. Giả định tình huống:</w:t>
      </w:r>
    </w:p>
    <w:p w:rsidR="003C7459" w:rsidRPr="003C7459" w:rsidRDefault="003C7459" w:rsidP="003C7459">
      <w:pPr>
        <w:numPr>
          <w:ilvl w:val="0"/>
          <w:numId w:val="10"/>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Địa điểm:</w:t>
      </w:r>
      <w:r w:rsidRPr="003C7459">
        <w:rPr>
          <w:rFonts w:ascii="Times New Roman" w:eastAsia="Times New Roman" w:hAnsi="Times New Roman" w:cs="Times New Roman"/>
          <w:sz w:val="24"/>
          <w:szCs w:val="24"/>
        </w:rPr>
        <w:t xml:space="preserve"> Phòng sơn thuộc khu vực nhà xưởng số 2 của công ty.</w:t>
      </w:r>
    </w:p>
    <w:p w:rsidR="003C7459" w:rsidRPr="003C7459" w:rsidRDefault="003C7459" w:rsidP="003C7459">
      <w:pPr>
        <w:numPr>
          <w:ilvl w:val="0"/>
          <w:numId w:val="10"/>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Nguyên nhân:</w:t>
      </w:r>
      <w:r w:rsidRPr="003C7459">
        <w:rPr>
          <w:rFonts w:ascii="Times New Roman" w:eastAsia="Times New Roman" w:hAnsi="Times New Roman" w:cs="Times New Roman"/>
          <w:sz w:val="24"/>
          <w:szCs w:val="24"/>
        </w:rPr>
        <w:t xml:space="preserve"> Do chập điện tại tủ điều khiển hệ thống sơn.</w:t>
      </w:r>
    </w:p>
    <w:p w:rsidR="003C7459" w:rsidRPr="003C7459" w:rsidRDefault="003C7459" w:rsidP="003C7459">
      <w:pPr>
        <w:numPr>
          <w:ilvl w:val="0"/>
          <w:numId w:val="10"/>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Tình huống:</w:t>
      </w:r>
    </w:p>
    <w:p w:rsidR="003C7459" w:rsidRPr="003C7459" w:rsidRDefault="003C7459" w:rsidP="003C7459">
      <w:pPr>
        <w:numPr>
          <w:ilvl w:val="1"/>
          <w:numId w:val="10"/>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Đám cháy phát triển nhanh chóng, khói bao trùm toàn bộ căn phòng.</w:t>
      </w:r>
    </w:p>
    <w:p w:rsidR="003C7459" w:rsidRPr="003C7459" w:rsidRDefault="003C7459" w:rsidP="003C7459">
      <w:pPr>
        <w:numPr>
          <w:ilvl w:val="1"/>
          <w:numId w:val="10"/>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Có 3 nhân viên đang làm việc trong phòng.</w:t>
      </w:r>
    </w:p>
    <w:p w:rsidR="003C7459" w:rsidRPr="003C7459" w:rsidRDefault="003C7459" w:rsidP="003C7459">
      <w:pPr>
        <w:numPr>
          <w:ilvl w:val="1"/>
          <w:numId w:val="10"/>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Vật liệu sơn dễ cháy bốc lửa dữ dội, có nguy cơ cháy lan sang các khu vực lân cận.</w:t>
      </w:r>
    </w:p>
    <w:p w:rsidR="003C7459" w:rsidRPr="003C7459" w:rsidRDefault="003C7459" w:rsidP="003C7459">
      <w:pPr>
        <w:numPr>
          <w:ilvl w:val="0"/>
          <w:numId w:val="10"/>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Yêu cầu:</w:t>
      </w:r>
    </w:p>
    <w:p w:rsidR="003C7459" w:rsidRPr="003C7459" w:rsidRDefault="003C7459" w:rsidP="003C7459">
      <w:pPr>
        <w:numPr>
          <w:ilvl w:val="1"/>
          <w:numId w:val="10"/>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Dập tắt đám cháy kịp thời, đảm bảo an toàn cho người và tài sản.</w:t>
      </w:r>
    </w:p>
    <w:p w:rsidR="003C7459" w:rsidRPr="003C7459" w:rsidRDefault="003C7459" w:rsidP="003C7459">
      <w:pPr>
        <w:numPr>
          <w:ilvl w:val="1"/>
          <w:numId w:val="10"/>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Hướng dẫn thoát nạn cho 3 nhân viên mắc kẹt trong phòng sơn.</w:t>
      </w:r>
    </w:p>
    <w:p w:rsidR="003C7459" w:rsidRPr="003C7459" w:rsidRDefault="003C7459" w:rsidP="003C7459">
      <w:pPr>
        <w:numPr>
          <w:ilvl w:val="1"/>
          <w:numId w:val="10"/>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Phối hợp chặt chẽ giữa các lực lượng tham gia diễn tập.</w:t>
      </w:r>
    </w:p>
    <w:p w:rsidR="003C7459" w:rsidRPr="003C7459" w:rsidRDefault="003C7459" w:rsidP="003C7459">
      <w:p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2. Lực lượng tham gia:</w:t>
      </w:r>
    </w:p>
    <w:p w:rsidR="003C7459" w:rsidRPr="003C7459" w:rsidRDefault="003C7459" w:rsidP="003C7459">
      <w:pPr>
        <w:numPr>
          <w:ilvl w:val="0"/>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Ban chỉ huy diễn tập:</w:t>
      </w:r>
    </w:p>
    <w:p w:rsidR="003C7459" w:rsidRPr="003C7459" w:rsidRDefault="003C7459" w:rsidP="003C7459">
      <w:pPr>
        <w:numPr>
          <w:ilvl w:val="1"/>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Trưởng ban: Giám đốc công ty.</w:t>
      </w:r>
    </w:p>
    <w:p w:rsidR="003C7459" w:rsidRPr="003C7459" w:rsidRDefault="003C7459" w:rsidP="003C7459">
      <w:pPr>
        <w:numPr>
          <w:ilvl w:val="1"/>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Phó ban: Phó Giám đốc công ty phụ trách công tác an toàn lao động.</w:t>
      </w:r>
    </w:p>
    <w:p w:rsidR="003C7459" w:rsidRPr="003C7459" w:rsidRDefault="003C7459" w:rsidP="003C7459">
      <w:pPr>
        <w:numPr>
          <w:ilvl w:val="1"/>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Các thành viên: đại diện các phòng ban, đơn vị trong công ty.</w:t>
      </w:r>
    </w:p>
    <w:p w:rsidR="003C7459" w:rsidRPr="003C7459" w:rsidRDefault="003C7459" w:rsidP="003C7459">
      <w:pPr>
        <w:numPr>
          <w:ilvl w:val="0"/>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Tổ chữa cháy tại chỗ:</w:t>
      </w:r>
    </w:p>
    <w:p w:rsidR="003C7459" w:rsidRPr="003C7459" w:rsidRDefault="003C7459" w:rsidP="003C7459">
      <w:pPr>
        <w:numPr>
          <w:ilvl w:val="1"/>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Tổ trưởng: Cán bộ phụ trách phòng cháy chữa cháy của công ty.</w:t>
      </w:r>
    </w:p>
    <w:p w:rsidR="003C7459" w:rsidRPr="003C7459" w:rsidRDefault="003C7459" w:rsidP="003C7459">
      <w:pPr>
        <w:numPr>
          <w:ilvl w:val="1"/>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Các thành viên: Nhân viên được tập huấn về phòng cháy chữa cháy.</w:t>
      </w:r>
    </w:p>
    <w:p w:rsidR="003C7459" w:rsidRPr="003C7459" w:rsidRDefault="003C7459" w:rsidP="003C7459">
      <w:pPr>
        <w:numPr>
          <w:ilvl w:val="0"/>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Tổ sơ cứu:</w:t>
      </w:r>
    </w:p>
    <w:p w:rsidR="003C7459" w:rsidRPr="003C7459" w:rsidRDefault="003C7459" w:rsidP="003C7459">
      <w:pPr>
        <w:numPr>
          <w:ilvl w:val="1"/>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Tổ trưởng: Cán bộ y tế của công ty (nếu có).</w:t>
      </w:r>
    </w:p>
    <w:p w:rsidR="003C7459" w:rsidRPr="003C7459" w:rsidRDefault="003C7459" w:rsidP="003C7459">
      <w:pPr>
        <w:numPr>
          <w:ilvl w:val="1"/>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Các thành viên: Nhân viên được tập huấn về sơ cấp cứu.</w:t>
      </w:r>
    </w:p>
    <w:p w:rsidR="003C7459" w:rsidRPr="003C7459" w:rsidRDefault="003C7459" w:rsidP="003C7459">
      <w:pPr>
        <w:numPr>
          <w:ilvl w:val="0"/>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Tổ hướng dẫn thoát nạn:</w:t>
      </w:r>
    </w:p>
    <w:p w:rsidR="003C7459" w:rsidRPr="003C7459" w:rsidRDefault="003C7459" w:rsidP="003C7459">
      <w:pPr>
        <w:numPr>
          <w:ilvl w:val="1"/>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Tổ trưởng: Cán bộ bảo vệ của công ty.</w:t>
      </w:r>
    </w:p>
    <w:p w:rsidR="003C7459" w:rsidRPr="003C7459" w:rsidRDefault="003C7459" w:rsidP="003C7459">
      <w:pPr>
        <w:numPr>
          <w:ilvl w:val="1"/>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Các thành viên: Nhân viên được phân công hướng dẫn thoát nạn cho các khu vực.</w:t>
      </w:r>
    </w:p>
    <w:p w:rsidR="003C7459" w:rsidRPr="003C7459" w:rsidRDefault="003C7459" w:rsidP="003C7459">
      <w:pPr>
        <w:numPr>
          <w:ilvl w:val="0"/>
          <w:numId w:val="11"/>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Nhân viên tham gia diễn tập:</w:t>
      </w:r>
      <w:r w:rsidRPr="003C7459">
        <w:rPr>
          <w:rFonts w:ascii="Times New Roman" w:eastAsia="Times New Roman" w:hAnsi="Times New Roman" w:cs="Times New Roman"/>
          <w:sz w:val="24"/>
          <w:szCs w:val="24"/>
        </w:rPr>
        <w:t xml:space="preserve"> Tất cả cán bộ, nhân viên trong công ty.</w:t>
      </w:r>
    </w:p>
    <w:p w:rsidR="003C7459" w:rsidRPr="003C7459" w:rsidRDefault="003C7459" w:rsidP="003C7459">
      <w:p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3. Diễn biến:</w:t>
      </w:r>
    </w:p>
    <w:p w:rsidR="003C7459" w:rsidRPr="003C7459" w:rsidRDefault="003C7459" w:rsidP="003C7459">
      <w:p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Giai đoạn 1: Phát hiện cháy và báo động:</w:t>
      </w:r>
    </w:p>
    <w:p w:rsidR="003C7459" w:rsidRPr="003C7459" w:rsidRDefault="003C7459" w:rsidP="003C7459">
      <w:pPr>
        <w:numPr>
          <w:ilvl w:val="0"/>
          <w:numId w:val="12"/>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lastRenderedPageBreak/>
        <w:t>09h00:</w:t>
      </w:r>
      <w:r w:rsidRPr="003C7459">
        <w:rPr>
          <w:rFonts w:ascii="Times New Roman" w:eastAsia="Times New Roman" w:hAnsi="Times New Roman" w:cs="Times New Roman"/>
          <w:sz w:val="24"/>
          <w:szCs w:val="24"/>
        </w:rPr>
        <w:t xml:space="preserve"> Ba nhân viên đang làm việc trong phòng sơn thì phát hiện có khói bốc ra từ tủ điều khiển hệ thống sơn.</w:t>
      </w:r>
    </w:p>
    <w:p w:rsidR="003C7459" w:rsidRPr="003C7459" w:rsidRDefault="003C7459" w:rsidP="003C7459">
      <w:pPr>
        <w:numPr>
          <w:ilvl w:val="0"/>
          <w:numId w:val="12"/>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09h01:</w:t>
      </w:r>
      <w:r w:rsidRPr="003C7459">
        <w:rPr>
          <w:rFonts w:ascii="Times New Roman" w:eastAsia="Times New Roman" w:hAnsi="Times New Roman" w:cs="Times New Roman"/>
          <w:sz w:val="24"/>
          <w:szCs w:val="24"/>
        </w:rPr>
        <w:t xml:space="preserve"> Một nhân viên hô hoán "cháy, cháy" và chạy ra ngoài báo cho tổ trưởng tổ chữa cháy tại chỗ.</w:t>
      </w:r>
    </w:p>
    <w:p w:rsidR="003C7459" w:rsidRPr="003C7459" w:rsidRDefault="003C7459" w:rsidP="003C7459">
      <w:pPr>
        <w:numPr>
          <w:ilvl w:val="0"/>
          <w:numId w:val="12"/>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09h02:</w:t>
      </w:r>
      <w:r w:rsidRPr="003C7459">
        <w:rPr>
          <w:rFonts w:ascii="Times New Roman" w:eastAsia="Times New Roman" w:hAnsi="Times New Roman" w:cs="Times New Roman"/>
          <w:sz w:val="24"/>
          <w:szCs w:val="24"/>
        </w:rPr>
        <w:t xml:space="preserve"> Tổ trưởng tổ chữa cháy tại chỗ kích hoạt hệ thống báo cháy và báo cho ban chỉ huy diễn tập.</w:t>
      </w:r>
    </w:p>
    <w:p w:rsidR="003C7459" w:rsidRPr="003C7459" w:rsidRDefault="003C7459" w:rsidP="003C7459">
      <w:p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Giai đoạn 2: Triển khai chữa cháy và cứu nạn cứu hộ:</w:t>
      </w:r>
    </w:p>
    <w:p w:rsidR="003C7459" w:rsidRPr="003C7459" w:rsidRDefault="003C7459" w:rsidP="003C7459">
      <w:pPr>
        <w:numPr>
          <w:ilvl w:val="0"/>
          <w:numId w:val="13"/>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09h03:</w:t>
      </w:r>
      <w:r w:rsidRPr="003C7459">
        <w:rPr>
          <w:rFonts w:ascii="Times New Roman" w:eastAsia="Times New Roman" w:hAnsi="Times New Roman" w:cs="Times New Roman"/>
          <w:sz w:val="24"/>
          <w:szCs w:val="24"/>
        </w:rPr>
        <w:t xml:space="preserve"> Ban chỉ huy diễn tập có mặt tại hiện trường, đánh giá tình hình và phân công nhiệm vụ cho các tổ.</w:t>
      </w:r>
    </w:p>
    <w:p w:rsidR="003C7459" w:rsidRPr="003C7459" w:rsidRDefault="003C7459" w:rsidP="003C7459">
      <w:pPr>
        <w:numPr>
          <w:ilvl w:val="0"/>
          <w:numId w:val="13"/>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09h04:</w:t>
      </w:r>
      <w:r w:rsidRPr="003C7459">
        <w:rPr>
          <w:rFonts w:ascii="Times New Roman" w:eastAsia="Times New Roman" w:hAnsi="Times New Roman" w:cs="Times New Roman"/>
          <w:sz w:val="24"/>
          <w:szCs w:val="24"/>
        </w:rPr>
        <w:t xml:space="preserve"> Tổ chữa cháy tại chỗ sử dụng bình chữa cháy xách tay để dập lửa từ bên ngoài phòng sơn. Do đám cháy phát triển mạnh và khói dày đặc, việc tiếp cận bên trong phòng sơn gặp nhiều khó khăn.</w:t>
      </w:r>
    </w:p>
    <w:p w:rsidR="003C7459" w:rsidRPr="003C7459" w:rsidRDefault="003C7459" w:rsidP="003C7459">
      <w:pPr>
        <w:numPr>
          <w:ilvl w:val="0"/>
          <w:numId w:val="13"/>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09h05:</w:t>
      </w:r>
      <w:r w:rsidRPr="003C7459">
        <w:rPr>
          <w:rFonts w:ascii="Times New Roman" w:eastAsia="Times New Roman" w:hAnsi="Times New Roman" w:cs="Times New Roman"/>
          <w:sz w:val="24"/>
          <w:szCs w:val="24"/>
        </w:rPr>
        <w:t xml:space="preserve"> Tổ trưởng tổ chữa cháy tại chỗ đề nghị hỗ trợ từ lực lượng Cảnh sát Phòng cháy chữa cháy và Cứu nạn cứu hộ.</w:t>
      </w:r>
    </w:p>
    <w:p w:rsidR="003C7459" w:rsidRPr="003C7459" w:rsidRDefault="003C7459" w:rsidP="003C7459">
      <w:pPr>
        <w:numPr>
          <w:ilvl w:val="0"/>
          <w:numId w:val="13"/>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09h06:</w:t>
      </w:r>
      <w:r w:rsidRPr="003C7459">
        <w:rPr>
          <w:rFonts w:ascii="Times New Roman" w:eastAsia="Times New Roman" w:hAnsi="Times New Roman" w:cs="Times New Roman"/>
          <w:sz w:val="24"/>
          <w:szCs w:val="24"/>
        </w:rPr>
        <w:t xml:space="preserve"> Tổ sơ cứu di chuyển các vật dụng cản trở việc thoát nạn ở khu vực bên ngoài phòng sơn và chuẩn bị dụng cụ sơ cứu.</w:t>
      </w:r>
    </w:p>
    <w:p w:rsidR="003C7459" w:rsidRPr="003C7459" w:rsidRDefault="003C7459" w:rsidP="003C7459">
      <w:pPr>
        <w:numPr>
          <w:ilvl w:val="0"/>
          <w:numId w:val="13"/>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09h07:</w:t>
      </w:r>
      <w:r w:rsidRPr="003C7459">
        <w:rPr>
          <w:rFonts w:ascii="Times New Roman" w:eastAsia="Times New Roman" w:hAnsi="Times New Roman" w:cs="Times New Roman"/>
          <w:sz w:val="24"/>
          <w:szCs w:val="24"/>
        </w:rPr>
        <w:t xml:space="preserve"> Tổ hướng dẫn thoát nạn hướng dẫn cán bộ, nhân viên trong khu vực nhà xưởng số 2 di chuyển đến khu vực tập kết an toàn theo phương án đã được quy định.</w:t>
      </w:r>
    </w:p>
    <w:p w:rsidR="003C7459" w:rsidRPr="003C7459" w:rsidRDefault="003C7459" w:rsidP="003C7459">
      <w:pPr>
        <w:numPr>
          <w:ilvl w:val="0"/>
          <w:numId w:val="13"/>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09h08:</w:t>
      </w:r>
      <w:r w:rsidRPr="003C7459">
        <w:rPr>
          <w:rFonts w:ascii="Times New Roman" w:eastAsia="Times New Roman" w:hAnsi="Times New Roman" w:cs="Times New Roman"/>
          <w:sz w:val="24"/>
          <w:szCs w:val="24"/>
        </w:rPr>
        <w:t xml:space="preserve"> Lực lượng Cảnh sát Phòng cháy chữa cháy và Cứu nạn cứu hộ đến hiện trường, triển khai xe chữa cháy và sử dụng các biện pháp chữa cháy chuyên nghiệp.</w:t>
      </w:r>
    </w:p>
    <w:p w:rsidR="00554042" w:rsidRPr="00554042" w:rsidRDefault="00554042" w:rsidP="00554042">
      <w:pPr>
        <w:spacing w:beforeLines="0" w:before="288" w:beforeAutospacing="1" w:after="100" w:afterAutospacing="1"/>
        <w:rPr>
          <w:rFonts w:ascii="Times New Roman" w:eastAsia="Times New Roman" w:hAnsi="Times New Roman" w:cs="Times New Roman"/>
          <w:sz w:val="24"/>
          <w:szCs w:val="24"/>
        </w:rPr>
      </w:pPr>
      <w:r w:rsidRPr="00554042">
        <w:rPr>
          <w:rFonts w:ascii="Times New Roman" w:eastAsia="Times New Roman" w:hAnsi="Times New Roman" w:cs="Times New Roman"/>
          <w:b/>
          <w:bCs/>
          <w:sz w:val="24"/>
          <w:szCs w:val="24"/>
        </w:rPr>
        <w:t>Giai đoạn 3: Kết thúc diễn tập:</w:t>
      </w:r>
    </w:p>
    <w:p w:rsidR="00554042" w:rsidRPr="00554042" w:rsidRDefault="00554042" w:rsidP="00554042">
      <w:pPr>
        <w:numPr>
          <w:ilvl w:val="0"/>
          <w:numId w:val="16"/>
        </w:numPr>
        <w:spacing w:beforeLines="0"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54042">
        <w:rPr>
          <w:rFonts w:ascii="Times New Roman" w:eastAsia="Times New Roman" w:hAnsi="Times New Roman" w:cs="Times New Roman"/>
          <w:sz w:val="24"/>
          <w:szCs w:val="24"/>
        </w:rPr>
        <w:t>h10: Đám cháy được dập tắt hoàn toàn.</w:t>
      </w:r>
    </w:p>
    <w:p w:rsidR="00554042" w:rsidRPr="00554042" w:rsidRDefault="00554042" w:rsidP="00554042">
      <w:pPr>
        <w:numPr>
          <w:ilvl w:val="0"/>
          <w:numId w:val="16"/>
        </w:numPr>
        <w:spacing w:beforeLines="0" w:before="288"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54042">
        <w:rPr>
          <w:rFonts w:ascii="Times New Roman" w:eastAsia="Times New Roman" w:hAnsi="Times New Roman" w:cs="Times New Roman"/>
          <w:sz w:val="24"/>
          <w:szCs w:val="24"/>
        </w:rPr>
        <w:t>h11: Ban chỉ huy diễn tập rút kinh nghiệm và đánh giá kết quả diễn tập.</w:t>
      </w:r>
    </w:p>
    <w:p w:rsidR="003C7459" w:rsidRPr="003C7459" w:rsidRDefault="003C7459" w:rsidP="003C7459">
      <w:pPr>
        <w:spacing w:beforeLines="0" w:before="288"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III. Ghi chú:</w:t>
      </w:r>
    </w:p>
    <w:p w:rsidR="003C7459" w:rsidRPr="003C7459" w:rsidRDefault="003C7459" w:rsidP="003C7459">
      <w:pPr>
        <w:numPr>
          <w:ilvl w:val="0"/>
          <w:numId w:val="14"/>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Trong quá trình diễn tập, cần đảm bảo an toàn cho người và tài sản.</w:t>
      </w:r>
    </w:p>
    <w:p w:rsidR="003C7459" w:rsidRPr="003C7459" w:rsidRDefault="003C7459" w:rsidP="003C7459">
      <w:pPr>
        <w:numPr>
          <w:ilvl w:val="0"/>
          <w:numId w:val="14"/>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Các tổ tham gia diễn tập cần phối hợp chặt chẽ với nhau và thực hiện đúng nhiệm vụ được phân công.</w:t>
      </w:r>
    </w:p>
    <w:p w:rsidR="003C7459" w:rsidRPr="003C7459" w:rsidRDefault="003C7459" w:rsidP="003C7459">
      <w:pPr>
        <w:numPr>
          <w:ilvl w:val="0"/>
          <w:numId w:val="14"/>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Sau khi diễn tập, cần tổ chức rút kinh nghiệm để khắc phục những hạn chế và nâng cao hiệu quả công tác phòng cháy chữa cháy trong công ty.</w:t>
      </w:r>
    </w:p>
    <w:p w:rsidR="003C7459" w:rsidRPr="003C7459" w:rsidRDefault="003C7459" w:rsidP="003C7459">
      <w:p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IV. Dụng cụ, phương tiện:</w:t>
      </w:r>
    </w:p>
    <w:p w:rsidR="003C7459" w:rsidRPr="003C7459" w:rsidRDefault="003C7459" w:rsidP="003C7459">
      <w:pPr>
        <w:numPr>
          <w:ilvl w:val="0"/>
          <w:numId w:val="15"/>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Bình chữa cháy xách tay.</w:t>
      </w:r>
    </w:p>
    <w:p w:rsidR="003C7459" w:rsidRPr="003C7459" w:rsidRDefault="003C7459" w:rsidP="003C7459">
      <w:pPr>
        <w:numPr>
          <w:ilvl w:val="0"/>
          <w:numId w:val="15"/>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Mặt nạ phòng độc.</w:t>
      </w:r>
    </w:p>
    <w:p w:rsidR="003C7459" w:rsidRPr="003C7459" w:rsidRDefault="003C7459" w:rsidP="003C7459">
      <w:pPr>
        <w:numPr>
          <w:ilvl w:val="0"/>
          <w:numId w:val="15"/>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Áo, quần bảo hộ.</w:t>
      </w:r>
    </w:p>
    <w:p w:rsidR="003C7459" w:rsidRPr="003C7459" w:rsidRDefault="003C7459" w:rsidP="003C7459">
      <w:pPr>
        <w:numPr>
          <w:ilvl w:val="0"/>
          <w:numId w:val="15"/>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Túi sơ cứu.</w:t>
      </w:r>
    </w:p>
    <w:p w:rsidR="003C7459" w:rsidRPr="003C7459" w:rsidRDefault="003C7459" w:rsidP="003C7459">
      <w:pPr>
        <w:numPr>
          <w:ilvl w:val="0"/>
          <w:numId w:val="15"/>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Còi báo động.</w:t>
      </w:r>
    </w:p>
    <w:p w:rsidR="003C7459" w:rsidRPr="003C7459" w:rsidRDefault="003C7459" w:rsidP="003C7459">
      <w:pPr>
        <w:numPr>
          <w:ilvl w:val="0"/>
          <w:numId w:val="15"/>
        </w:num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sz w:val="24"/>
          <w:szCs w:val="24"/>
        </w:rPr>
        <w:t>Loa phóng thanh.</w:t>
      </w:r>
    </w:p>
    <w:p w:rsidR="003C7459" w:rsidRPr="003C7459" w:rsidRDefault="003C7459" w:rsidP="003C7459">
      <w:pPr>
        <w:spacing w:beforeLines="0" w:before="100"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V. Địa điểm:</w:t>
      </w:r>
    </w:p>
    <w:p w:rsidR="003C7459" w:rsidRPr="003C7459" w:rsidRDefault="003C7459" w:rsidP="003C7459">
      <w:pPr>
        <w:spacing w:beforeLines="0" w:before="288" w:beforeAutospacing="1" w:after="100" w:afterAutospacing="1"/>
        <w:rPr>
          <w:rFonts w:ascii="Times New Roman" w:eastAsia="Times New Roman" w:hAnsi="Times New Roman" w:cs="Times New Roman"/>
          <w:sz w:val="24"/>
          <w:szCs w:val="24"/>
        </w:rPr>
      </w:pPr>
      <w:r w:rsidRPr="003C7459">
        <w:rPr>
          <w:rFonts w:ascii="Times New Roman" w:eastAsia="Times New Roman" w:hAnsi="Times New Roman" w:cs="Times New Roman"/>
          <w:b/>
          <w:bCs/>
          <w:sz w:val="24"/>
          <w:szCs w:val="24"/>
        </w:rPr>
        <w:t>VI. Thời gian:</w:t>
      </w:r>
    </w:p>
    <w:p w:rsidR="00086A21" w:rsidRPr="003C7459" w:rsidRDefault="00086A21" w:rsidP="003C7459">
      <w:pPr>
        <w:spacing w:before="288"/>
      </w:pPr>
    </w:p>
    <w:sectPr w:rsidR="00086A21" w:rsidRPr="003C7459" w:rsidSect="0055404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69EE"/>
    <w:multiLevelType w:val="multilevel"/>
    <w:tmpl w:val="4A7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91E0C"/>
    <w:multiLevelType w:val="multilevel"/>
    <w:tmpl w:val="C254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D5CFF"/>
    <w:multiLevelType w:val="multilevel"/>
    <w:tmpl w:val="B5BE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B04D0"/>
    <w:multiLevelType w:val="multilevel"/>
    <w:tmpl w:val="9E1C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845F4"/>
    <w:multiLevelType w:val="multilevel"/>
    <w:tmpl w:val="CBD6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53A47"/>
    <w:multiLevelType w:val="multilevel"/>
    <w:tmpl w:val="CDFE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53D23"/>
    <w:multiLevelType w:val="multilevel"/>
    <w:tmpl w:val="3AF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054154"/>
    <w:multiLevelType w:val="multilevel"/>
    <w:tmpl w:val="02302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368BA"/>
    <w:multiLevelType w:val="multilevel"/>
    <w:tmpl w:val="DD7EC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A1BB4"/>
    <w:multiLevelType w:val="multilevel"/>
    <w:tmpl w:val="FDEC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6D5EE4"/>
    <w:multiLevelType w:val="multilevel"/>
    <w:tmpl w:val="1F78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D7F23"/>
    <w:multiLevelType w:val="multilevel"/>
    <w:tmpl w:val="4F32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815F93"/>
    <w:multiLevelType w:val="multilevel"/>
    <w:tmpl w:val="C8061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0E7C7E"/>
    <w:multiLevelType w:val="multilevel"/>
    <w:tmpl w:val="973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D271D4"/>
    <w:multiLevelType w:val="multilevel"/>
    <w:tmpl w:val="680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9B6B76"/>
    <w:multiLevelType w:val="multilevel"/>
    <w:tmpl w:val="CCD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11"/>
  </w:num>
  <w:num w:numId="5">
    <w:abstractNumId w:val="9"/>
  </w:num>
  <w:num w:numId="6">
    <w:abstractNumId w:val="1"/>
  </w:num>
  <w:num w:numId="7">
    <w:abstractNumId w:val="4"/>
  </w:num>
  <w:num w:numId="8">
    <w:abstractNumId w:val="15"/>
  </w:num>
  <w:num w:numId="9">
    <w:abstractNumId w:val="3"/>
  </w:num>
  <w:num w:numId="10">
    <w:abstractNumId w:val="8"/>
  </w:num>
  <w:num w:numId="11">
    <w:abstractNumId w:val="12"/>
  </w:num>
  <w:num w:numId="12">
    <w:abstractNumId w:val="13"/>
  </w:num>
  <w:num w:numId="13">
    <w:abstractNumId w:val="0"/>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F7"/>
    <w:rsid w:val="00086A21"/>
    <w:rsid w:val="003C7459"/>
    <w:rsid w:val="00554042"/>
    <w:rsid w:val="00B1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2B29C-A93A-4E78-8E99-2ABE6CD2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link w:val="Heading2Char"/>
    <w:uiPriority w:val="9"/>
    <w:qFormat/>
    <w:rsid w:val="00B139F7"/>
    <w:pPr>
      <w:spacing w:beforeLines="0"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9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39F7"/>
    <w:pPr>
      <w:spacing w:beforeLines="0"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3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3498">
      <w:bodyDiv w:val="1"/>
      <w:marLeft w:val="0"/>
      <w:marRight w:val="0"/>
      <w:marTop w:val="0"/>
      <w:marBottom w:val="0"/>
      <w:divBdr>
        <w:top w:val="none" w:sz="0" w:space="0" w:color="auto"/>
        <w:left w:val="none" w:sz="0" w:space="0" w:color="auto"/>
        <w:bottom w:val="none" w:sz="0" w:space="0" w:color="auto"/>
        <w:right w:val="none" w:sz="0" w:space="0" w:color="auto"/>
      </w:divBdr>
      <w:divsChild>
        <w:div w:id="331375127">
          <w:marLeft w:val="0"/>
          <w:marRight w:val="0"/>
          <w:marTop w:val="0"/>
          <w:marBottom w:val="0"/>
          <w:divBdr>
            <w:top w:val="none" w:sz="0" w:space="0" w:color="auto"/>
            <w:left w:val="none" w:sz="0" w:space="0" w:color="auto"/>
            <w:bottom w:val="none" w:sz="0" w:space="0" w:color="auto"/>
            <w:right w:val="none" w:sz="0" w:space="0" w:color="auto"/>
          </w:divBdr>
          <w:divsChild>
            <w:div w:id="1658143055">
              <w:marLeft w:val="0"/>
              <w:marRight w:val="0"/>
              <w:marTop w:val="0"/>
              <w:marBottom w:val="0"/>
              <w:divBdr>
                <w:top w:val="none" w:sz="0" w:space="0" w:color="auto"/>
                <w:left w:val="none" w:sz="0" w:space="0" w:color="auto"/>
                <w:bottom w:val="none" w:sz="0" w:space="0" w:color="auto"/>
                <w:right w:val="none" w:sz="0" w:space="0" w:color="auto"/>
              </w:divBdr>
              <w:divsChild>
                <w:div w:id="761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4310">
      <w:bodyDiv w:val="1"/>
      <w:marLeft w:val="0"/>
      <w:marRight w:val="0"/>
      <w:marTop w:val="0"/>
      <w:marBottom w:val="0"/>
      <w:divBdr>
        <w:top w:val="none" w:sz="0" w:space="0" w:color="auto"/>
        <w:left w:val="none" w:sz="0" w:space="0" w:color="auto"/>
        <w:bottom w:val="none" w:sz="0" w:space="0" w:color="auto"/>
        <w:right w:val="none" w:sz="0" w:space="0" w:color="auto"/>
      </w:divBdr>
    </w:div>
    <w:div w:id="1468203853">
      <w:bodyDiv w:val="1"/>
      <w:marLeft w:val="0"/>
      <w:marRight w:val="0"/>
      <w:marTop w:val="0"/>
      <w:marBottom w:val="0"/>
      <w:divBdr>
        <w:top w:val="none" w:sz="0" w:space="0" w:color="auto"/>
        <w:left w:val="none" w:sz="0" w:space="0" w:color="auto"/>
        <w:bottom w:val="none" w:sz="0" w:space="0" w:color="auto"/>
        <w:right w:val="none" w:sz="0" w:space="0" w:color="auto"/>
      </w:divBdr>
      <w:divsChild>
        <w:div w:id="146745552">
          <w:marLeft w:val="0"/>
          <w:marRight w:val="0"/>
          <w:marTop w:val="0"/>
          <w:marBottom w:val="0"/>
          <w:divBdr>
            <w:top w:val="none" w:sz="0" w:space="0" w:color="auto"/>
            <w:left w:val="none" w:sz="0" w:space="0" w:color="auto"/>
            <w:bottom w:val="none" w:sz="0" w:space="0" w:color="auto"/>
            <w:right w:val="none" w:sz="0" w:space="0" w:color="auto"/>
          </w:divBdr>
          <w:divsChild>
            <w:div w:id="165438941">
              <w:marLeft w:val="0"/>
              <w:marRight w:val="0"/>
              <w:marTop w:val="0"/>
              <w:marBottom w:val="0"/>
              <w:divBdr>
                <w:top w:val="none" w:sz="0" w:space="0" w:color="auto"/>
                <w:left w:val="none" w:sz="0" w:space="0" w:color="auto"/>
                <w:bottom w:val="none" w:sz="0" w:space="0" w:color="auto"/>
                <w:right w:val="none" w:sz="0" w:space="0" w:color="auto"/>
              </w:divBdr>
              <w:divsChild>
                <w:div w:id="1208448218">
                  <w:marLeft w:val="0"/>
                  <w:marRight w:val="0"/>
                  <w:marTop w:val="0"/>
                  <w:marBottom w:val="0"/>
                  <w:divBdr>
                    <w:top w:val="none" w:sz="0" w:space="0" w:color="auto"/>
                    <w:left w:val="none" w:sz="0" w:space="0" w:color="auto"/>
                    <w:bottom w:val="none" w:sz="0" w:space="0" w:color="auto"/>
                    <w:right w:val="none" w:sz="0" w:space="0" w:color="auto"/>
                  </w:divBdr>
                  <w:divsChild>
                    <w:div w:id="1797718662">
                      <w:marLeft w:val="0"/>
                      <w:marRight w:val="0"/>
                      <w:marTop w:val="0"/>
                      <w:marBottom w:val="0"/>
                      <w:divBdr>
                        <w:top w:val="none" w:sz="0" w:space="0" w:color="auto"/>
                        <w:left w:val="none" w:sz="0" w:space="0" w:color="auto"/>
                        <w:bottom w:val="none" w:sz="0" w:space="0" w:color="auto"/>
                        <w:right w:val="none" w:sz="0" w:space="0" w:color="auto"/>
                      </w:divBdr>
                      <w:divsChild>
                        <w:div w:id="11859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3451">
              <w:marLeft w:val="0"/>
              <w:marRight w:val="0"/>
              <w:marTop w:val="0"/>
              <w:marBottom w:val="0"/>
              <w:divBdr>
                <w:top w:val="none" w:sz="0" w:space="0" w:color="auto"/>
                <w:left w:val="none" w:sz="0" w:space="0" w:color="auto"/>
                <w:bottom w:val="none" w:sz="0" w:space="0" w:color="auto"/>
                <w:right w:val="none" w:sz="0" w:space="0" w:color="auto"/>
              </w:divBdr>
              <w:divsChild>
                <w:div w:id="1331913194">
                  <w:marLeft w:val="0"/>
                  <w:marRight w:val="0"/>
                  <w:marTop w:val="0"/>
                  <w:marBottom w:val="0"/>
                  <w:divBdr>
                    <w:top w:val="none" w:sz="0" w:space="0" w:color="auto"/>
                    <w:left w:val="none" w:sz="0" w:space="0" w:color="auto"/>
                    <w:bottom w:val="none" w:sz="0" w:space="0" w:color="auto"/>
                    <w:right w:val="none" w:sz="0" w:space="0" w:color="auto"/>
                  </w:divBdr>
                  <w:divsChild>
                    <w:div w:id="1273784479">
                      <w:marLeft w:val="0"/>
                      <w:marRight w:val="0"/>
                      <w:marTop w:val="0"/>
                      <w:marBottom w:val="0"/>
                      <w:divBdr>
                        <w:top w:val="none" w:sz="0" w:space="0" w:color="auto"/>
                        <w:left w:val="none" w:sz="0" w:space="0" w:color="auto"/>
                        <w:bottom w:val="none" w:sz="0" w:space="0" w:color="auto"/>
                        <w:right w:val="none" w:sz="0" w:space="0" w:color="auto"/>
                      </w:divBdr>
                      <w:divsChild>
                        <w:div w:id="1708531220">
                          <w:marLeft w:val="0"/>
                          <w:marRight w:val="0"/>
                          <w:marTop w:val="0"/>
                          <w:marBottom w:val="0"/>
                          <w:divBdr>
                            <w:top w:val="none" w:sz="0" w:space="0" w:color="auto"/>
                            <w:left w:val="none" w:sz="0" w:space="0" w:color="auto"/>
                            <w:bottom w:val="none" w:sz="0" w:space="0" w:color="auto"/>
                            <w:right w:val="none" w:sz="0" w:space="0" w:color="auto"/>
                          </w:divBdr>
                        </w:div>
                        <w:div w:id="1238050464">
                          <w:marLeft w:val="0"/>
                          <w:marRight w:val="0"/>
                          <w:marTop w:val="0"/>
                          <w:marBottom w:val="0"/>
                          <w:divBdr>
                            <w:top w:val="none" w:sz="0" w:space="0" w:color="auto"/>
                            <w:left w:val="none" w:sz="0" w:space="0" w:color="auto"/>
                            <w:bottom w:val="none" w:sz="0" w:space="0" w:color="auto"/>
                            <w:right w:val="none" w:sz="0" w:space="0" w:color="auto"/>
                          </w:divBdr>
                          <w:divsChild>
                            <w:div w:id="12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7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2024-07-06T08:00:00Z</dcterms:created>
  <dcterms:modified xsi:type="dcterms:W3CDTF">2024-07-06T08:07:00Z</dcterms:modified>
</cp:coreProperties>
</file>