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UBND …. (1)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Số:     /QĐ-UBND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… (1), ngày… tháng… năm…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QUYẾT ĐỊNH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Về việc tạm ngừng thực hiện hương ước/quy ước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ỦY BAN NHÂN DÂN….. (1)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Căn cứ Luật Thực hiện dân chủ ở cơ sở ngày 10 tháng 11 năm 2022;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Căn cứ Nghị định số …/2023/NĐ-CP ngày … tháng … năm 2023 của Chính phủ về xây dựng và thực hiện hương ước, quy ước của cộng đồng dân cư;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Theo đề nghị của ….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QUYẾT ĐỊNH: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Tạm ngừng thực hiện toàn bộ hoặc (3) hương ước/quy ước ….(2) đã được công nhận tại Quyết định…(4). Lý do:….(5).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Giao Trưởng thôn/Tổ trưởng tổ dân phố…(2)…. phổ biến đến toàn thể hộ gia đình, công dân cư trú tại cộng đồng dân cư về việc tạm ngừng thực hiện hương ước/quy ước …(2); trong thời gian…(6)….Kể từ ngày Quyết định này có hiệu lực, Trưởng thôn/Tổ trưởng tổ dân phố…(2)… phải tổ chức thực hiện việc sửa đổi, bổ sung, thay thế hoặc thủ tục đề nghị công nhận hương ước/quy ước ….(2) theo quy định tại Nghị định số …/2023/NĐ-CP ngày … tháng … năm 2023 của Chính phủ về xây dựng và thực hiện hương ước, quy ước của cộng đồng dân cư.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Quyết định này có hiệu lực thi hành kể từ ngày ký.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.…………(7)…….. Trưởng thôn/Tổ trưởng tổ dân phố và cộng đồng dân cư… (2)…chịu trách nhiệm thi hành Quyết định này.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25"/>
        <w:tblGridChange w:id="0">
          <w:tblGrid>
            <w:gridCol w:w="4455"/>
            <w:gridCol w:w="4425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br w:type="textWrapping"/>
              <w:t xml:space="preserve">Nơi nhận: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Như Điều 4;</w:t>
              <w:br w:type="textWrapping"/>
              <w:t xml:space="preserve">- Ủy ban MTTQVN… (1)</w:t>
              <w:br w:type="textWrapping"/>
              <w:t xml:space="preserve">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TM. ỦY BAN NHÂN DÂN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đóng dấu)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Họ và tên</w:t>
            </w:r>
          </w:p>
        </w:tc>
      </w:tr>
    </w:tbl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(1) Tên xã/phường/thị trấn.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(2) Tên thôn/làng/ấp/bản/buôn/bon/phum/sóc/plei/tổ dân phố/khu phố/khối phố/khóm/tiểu khu và tương đương.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(3) Nêu rõ điểm, khoản, điều, nội dung hương ước/quy ước bị tạm ngừng thực hiện một phần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(4) Số hiệu, ngày tháng năm Quyết định công nhận hương ước/quy ước bị tạm ngừng.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(5) Nêu rõ lý do nội dung vi phạm theo quy định tại khoản, điều Nghị định số</w:t>
        <w:tab/>
        <w:t xml:space="preserve">/2023/NĐ-CP ngày tháng năm 2023 của Chính phủ về xây dựng và thực hiện hương ước, quy ước của cộng đồng dân cư.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(6) Số ngày cụ thể.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(7) Thủ trưởng các cơ quan, đơn vị, cá nhân có liên quan.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