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F6" w:rsidRPr="005526F6" w:rsidRDefault="005526F6" w:rsidP="005526F6">
      <w:pPr>
        <w:shd w:val="clear" w:color="auto" w:fill="FFFFFF"/>
        <w:spacing w:after="0" w:line="234" w:lineRule="atLeast"/>
        <w:jc w:val="right"/>
        <w:rPr>
          <w:rFonts w:ascii="Arial" w:eastAsia="Times New Roman" w:hAnsi="Arial" w:cs="Arial"/>
          <w:color w:val="000000"/>
          <w:sz w:val="18"/>
          <w:szCs w:val="18"/>
        </w:rPr>
      </w:pPr>
      <w:bookmarkStart w:id="0" w:name="chuong_pl_22"/>
      <w:r w:rsidRPr="005526F6">
        <w:rPr>
          <w:rFonts w:ascii="Arial" w:eastAsia="Times New Roman" w:hAnsi="Arial" w:cs="Arial"/>
          <w:b/>
          <w:bCs/>
          <w:color w:val="000000"/>
          <w:sz w:val="20"/>
          <w:szCs w:val="20"/>
          <w:lang w:val="vi-VN"/>
        </w:rPr>
        <w:t>Mẫu số 16D</w:t>
      </w:r>
      <w:bookmarkEnd w:id="0"/>
    </w:p>
    <w:p w:rsidR="005526F6" w:rsidRPr="005526F6" w:rsidRDefault="005526F6" w:rsidP="005526F6">
      <w:pPr>
        <w:shd w:val="clear" w:color="auto" w:fill="FFFFFF"/>
        <w:spacing w:after="0" w:line="234" w:lineRule="atLeast"/>
        <w:jc w:val="center"/>
        <w:rPr>
          <w:rFonts w:ascii="Arial" w:eastAsia="Times New Roman" w:hAnsi="Arial" w:cs="Arial"/>
          <w:color w:val="000000"/>
          <w:sz w:val="18"/>
          <w:szCs w:val="18"/>
        </w:rPr>
      </w:pPr>
      <w:bookmarkStart w:id="1" w:name="chuong_pl_22_name"/>
      <w:r w:rsidRPr="005526F6">
        <w:rPr>
          <w:rFonts w:ascii="Arial" w:eastAsia="Times New Roman" w:hAnsi="Arial" w:cs="Arial"/>
          <w:b/>
          <w:bCs/>
          <w:color w:val="000000"/>
          <w:sz w:val="20"/>
          <w:szCs w:val="20"/>
          <w:lang w:val="vi-VN"/>
        </w:rPr>
        <w:t>SỔ THEO DÕI SINH SẢN CỦA ĐỘNG VẬT RỪNG NGUY CẤP, QUÝ, HIẾM, ĐỘNG VẬT HOANG DÃ NGUY CẤP THUỘC PHỤ LỤC CITES VÀ ĐỘNG VẬT RỪNG THÔNG THƯỜNG</w:t>
      </w:r>
      <w:bookmarkEnd w:id="1"/>
    </w:p>
    <w:p w:rsidR="005526F6" w:rsidRPr="005526F6" w:rsidRDefault="005526F6" w:rsidP="005526F6">
      <w:pPr>
        <w:shd w:val="clear" w:color="auto" w:fill="FFFFFF"/>
        <w:spacing w:after="0" w:line="234" w:lineRule="atLeast"/>
        <w:jc w:val="center"/>
        <w:rPr>
          <w:rFonts w:ascii="Arial" w:eastAsia="Times New Roman" w:hAnsi="Arial" w:cs="Arial"/>
          <w:color w:val="000000"/>
          <w:sz w:val="18"/>
          <w:szCs w:val="18"/>
        </w:rPr>
      </w:pPr>
      <w:bookmarkStart w:id="2" w:name="chuong_pl_22_name_name"/>
      <w:r w:rsidRPr="005526F6">
        <w:rPr>
          <w:rFonts w:ascii="Arial" w:eastAsia="Times New Roman" w:hAnsi="Arial" w:cs="Arial"/>
          <w:b/>
          <w:bCs/>
          <w:color w:val="000000"/>
          <w:sz w:val="20"/>
          <w:szCs w:val="20"/>
          <w:lang w:val="vi-VN"/>
        </w:rPr>
        <w:t>(Áp dụng cho các loài động vật đẻ con)</w:t>
      </w:r>
      <w:bookmarkEnd w:id="2"/>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1. Họ và tên của tổ chức, cá nhân là chủ cơ sở nuôi:......................................................</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2. Địa chỉ (gồm địa chỉ của tổ chức, cá nhân là chủ cơ sở nuôi và địa điểm nuôi):............</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3. Tên tiếng phổ thông của loài nuôi:.............................................................................</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4. Tên khoa học của loài nuôi:.......................................................................................</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5. Độ tuổi của các cá thể bố mẹ:...................................................................................</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6. Hình thức nuôi: □ Nuôi sinh sản □ Nuôi khác</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7. Mã số cơ sở nuôi: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1310"/>
        <w:gridCol w:w="381"/>
        <w:gridCol w:w="339"/>
        <w:gridCol w:w="945"/>
        <w:gridCol w:w="991"/>
        <w:gridCol w:w="557"/>
        <w:gridCol w:w="945"/>
        <w:gridCol w:w="1042"/>
        <w:gridCol w:w="751"/>
        <w:gridCol w:w="751"/>
        <w:gridCol w:w="848"/>
      </w:tblGrid>
      <w:tr w:rsidR="005526F6" w:rsidRPr="005526F6" w:rsidTr="005526F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TT</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Ngày (đẻ, chết...)</w:t>
            </w:r>
          </w:p>
        </w:tc>
        <w:tc>
          <w:tcPr>
            <w:tcW w:w="400" w:type="pct"/>
            <w:gridSpan w:val="2"/>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Số cá thể bố mẹ</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Số con non nở</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w:t>
            </w:r>
            <w:r w:rsidRPr="005526F6">
              <w:rPr>
                <w:rFonts w:ascii="Arial" w:eastAsia="Times New Roman" w:hAnsi="Arial" w:cs="Arial"/>
                <w:b/>
                <w:bCs/>
                <w:color w:val="000000"/>
                <w:sz w:val="18"/>
                <w:szCs w:val="18"/>
                <w:lang w:val="fr-FR"/>
              </w:rPr>
              <w:t>ố </w:t>
            </w:r>
            <w:r w:rsidRPr="005526F6">
              <w:rPr>
                <w:rFonts w:ascii="Arial" w:eastAsia="Times New Roman" w:hAnsi="Arial" w:cs="Arial"/>
                <w:b/>
                <w:bCs/>
                <w:color w:val="000000"/>
                <w:sz w:val="18"/>
                <w:szCs w:val="18"/>
                <w:lang w:val="vi-VN"/>
              </w:rPr>
              <w:t>con </w:t>
            </w:r>
            <w:r w:rsidRPr="005526F6">
              <w:rPr>
                <w:rFonts w:ascii="Arial" w:eastAsia="Times New Roman" w:hAnsi="Arial" w:cs="Arial"/>
                <w:b/>
                <w:bCs/>
                <w:color w:val="000000"/>
                <w:sz w:val="18"/>
                <w:szCs w:val="18"/>
                <w:lang w:val="fr-FR"/>
              </w:rPr>
              <w:t>c</w:t>
            </w:r>
            <w:r w:rsidRPr="005526F6">
              <w:rPr>
                <w:rFonts w:ascii="Arial" w:eastAsia="Times New Roman" w:hAnsi="Arial" w:cs="Arial"/>
                <w:b/>
                <w:bCs/>
                <w:color w:val="000000"/>
                <w:sz w:val="18"/>
                <w:szCs w:val="18"/>
                <w:lang w:val="vi-VN"/>
              </w:rPr>
              <w:t>on bị chết</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Số con non còn sống</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w:t>
            </w:r>
            <w:r w:rsidRPr="005526F6">
              <w:rPr>
                <w:rFonts w:ascii="Arial" w:eastAsia="Times New Roman" w:hAnsi="Arial" w:cs="Arial"/>
                <w:b/>
                <w:bCs/>
                <w:color w:val="000000"/>
                <w:sz w:val="18"/>
                <w:szCs w:val="18"/>
              </w:rPr>
              <w:t>ố</w:t>
            </w:r>
            <w:r w:rsidRPr="005526F6">
              <w:rPr>
                <w:rFonts w:ascii="Arial" w:eastAsia="Times New Roman" w:hAnsi="Arial" w:cs="Arial"/>
                <w:b/>
                <w:bCs/>
                <w:color w:val="000000"/>
                <w:sz w:val="18"/>
                <w:szCs w:val="18"/>
                <w:lang w:val="vi-VN"/>
              </w:rPr>
              <w:t> con con cộng dồn theo thời gian</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Số con non tách khỏi khu nuôi nhốt (tách đàn)</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S</w:t>
            </w:r>
            <w:r w:rsidRPr="005526F6">
              <w:rPr>
                <w:rFonts w:ascii="Arial" w:eastAsia="Times New Roman" w:hAnsi="Arial" w:cs="Arial"/>
                <w:b/>
                <w:bCs/>
                <w:color w:val="000000"/>
                <w:sz w:val="18"/>
                <w:szCs w:val="18"/>
                <w:lang w:val="fr-FR"/>
              </w:rPr>
              <w:t>ố </w:t>
            </w:r>
            <w:r w:rsidRPr="005526F6">
              <w:rPr>
                <w:rFonts w:ascii="Arial" w:eastAsia="Times New Roman" w:hAnsi="Arial" w:cs="Arial"/>
                <w:b/>
                <w:bCs/>
                <w:color w:val="000000"/>
                <w:sz w:val="18"/>
                <w:szCs w:val="18"/>
                <w:lang w:val="vi-VN"/>
              </w:rPr>
              <w:t>con non còn lạ</w:t>
            </w:r>
            <w:r w:rsidRPr="005526F6">
              <w:rPr>
                <w:rFonts w:ascii="Arial" w:eastAsia="Times New Roman" w:hAnsi="Arial" w:cs="Arial"/>
                <w:b/>
                <w:bCs/>
                <w:color w:val="000000"/>
                <w:sz w:val="18"/>
                <w:szCs w:val="18"/>
                <w:lang w:val="fr-FR"/>
              </w:rPr>
              <w:t>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Ghi chú</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Xác nhận của cơ quan Kiểm lâm/ thủy sản</w:t>
            </w:r>
          </w:p>
        </w:tc>
      </w:tr>
      <w:tr w:rsidR="005526F6" w:rsidRPr="005526F6" w:rsidTr="005526F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rPr>
              <w:t>Đ</w:t>
            </w:r>
            <w:r w:rsidRPr="005526F6">
              <w:rPr>
                <w:rFonts w:ascii="Arial" w:eastAsia="Times New Roman" w:hAnsi="Arial" w:cs="Arial"/>
                <w:b/>
                <w:bCs/>
                <w:color w:val="000000"/>
                <w:sz w:val="18"/>
                <w:szCs w:val="18"/>
                <w:lang w:val="vi-VN"/>
              </w:rPr>
              <w:t>ực</w:t>
            </w: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Cái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r>
      <w:tr w:rsidR="005526F6" w:rsidRPr="005526F6" w:rsidTr="005526F6">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3</w:t>
            </w: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4</w:t>
            </w: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8</w:t>
            </w:r>
          </w:p>
        </w:tc>
        <w:tc>
          <w:tcPr>
            <w:tcW w:w="3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9=7-8</w:t>
            </w: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11</w:t>
            </w: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12=10-11</w:t>
            </w: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13</w:t>
            </w:r>
          </w:p>
        </w:tc>
        <w:tc>
          <w:tcPr>
            <w:tcW w:w="4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color w:val="000000"/>
                <w:sz w:val="18"/>
                <w:szCs w:val="18"/>
                <w:lang w:val="vi-VN"/>
              </w:rPr>
              <w:t>14</w:t>
            </w:r>
          </w:p>
        </w:tc>
      </w:tr>
      <w:tr w:rsidR="005526F6" w:rsidRPr="005526F6" w:rsidTr="005526F6">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r>
      <w:tr w:rsidR="005526F6" w:rsidRPr="005526F6" w:rsidTr="005526F6">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r>
      <w:tr w:rsidR="005526F6" w:rsidRPr="005526F6" w:rsidTr="005526F6">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r>
      <w:tr w:rsidR="005526F6" w:rsidRPr="005526F6" w:rsidTr="005526F6">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5526F6" w:rsidRPr="005526F6" w:rsidRDefault="005526F6" w:rsidP="005526F6">
            <w:pPr>
              <w:spacing w:before="120" w:after="120" w:line="234" w:lineRule="atLeast"/>
              <w:jc w:val="center"/>
              <w:rPr>
                <w:rFonts w:ascii="Arial" w:eastAsia="Times New Roman" w:hAnsi="Arial" w:cs="Arial"/>
                <w:color w:val="000000"/>
                <w:sz w:val="18"/>
                <w:szCs w:val="18"/>
              </w:rPr>
            </w:pPr>
            <w:r w:rsidRPr="005526F6">
              <w:rPr>
                <w:rFonts w:ascii="Arial" w:eastAsia="Times New Roman" w:hAnsi="Arial" w:cs="Arial"/>
                <w:b/>
                <w:bCs/>
                <w:color w:val="000000"/>
                <w:sz w:val="18"/>
                <w:szCs w:val="18"/>
                <w:lang w:val="vi-VN"/>
              </w:rPr>
              <w:t>Tổng</w:t>
            </w:r>
          </w:p>
        </w:tc>
        <w:tc>
          <w:tcPr>
            <w:tcW w:w="7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5526F6" w:rsidRPr="005526F6" w:rsidRDefault="005526F6" w:rsidP="005526F6">
            <w:pPr>
              <w:spacing w:after="0" w:line="240" w:lineRule="auto"/>
              <w:rPr>
                <w:rFonts w:ascii="Times New Roman" w:eastAsia="Times New Roman" w:hAnsi="Times New Roman" w:cs="Times New Roman"/>
                <w:sz w:val="20"/>
                <w:szCs w:val="20"/>
              </w:rPr>
            </w:pPr>
          </w:p>
        </w:tc>
      </w:tr>
    </w:tbl>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b/>
          <w:bCs/>
          <w:i/>
          <w:iCs/>
          <w:color w:val="000000"/>
          <w:sz w:val="20"/>
          <w:szCs w:val="20"/>
          <w:lang w:val="vi-VN"/>
        </w:rPr>
        <w:t>Ghi chú:</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1. Sổ theo dõi sinh sản của động vật hoang dã được lập riêng cho từng loài.</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2. Số liệu tại sổ, chủ nuôi phải ghi chép ngay khi có sự thay đổi và chốt định kỳ vào ngày cuối cùng của tháng hoặc kết thúc mùa sinh sản của động vật.</w:t>
      </w:r>
    </w:p>
    <w:p w:rsidR="005526F6" w:rsidRPr="005526F6" w:rsidRDefault="005526F6" w:rsidP="005526F6">
      <w:pPr>
        <w:shd w:val="clear" w:color="auto" w:fill="FFFFFF"/>
        <w:spacing w:before="120" w:after="120" w:line="234" w:lineRule="atLeast"/>
        <w:rPr>
          <w:rFonts w:ascii="Arial" w:eastAsia="Times New Roman" w:hAnsi="Arial" w:cs="Arial"/>
          <w:color w:val="000000"/>
          <w:sz w:val="18"/>
          <w:szCs w:val="18"/>
        </w:rPr>
      </w:pPr>
      <w:r w:rsidRPr="005526F6">
        <w:rPr>
          <w:rFonts w:ascii="Arial" w:eastAsia="Times New Roman" w:hAnsi="Arial" w:cs="Arial"/>
          <w:color w:val="000000"/>
          <w:sz w:val="20"/>
          <w:szCs w:val="20"/>
          <w:lang w:val="vi-VN"/>
        </w:rPr>
        <w:t>3. Số cá thể tách khỏi khu nuôi nhốt con non được hiểu là khi chủ nuôi bán con giống hoặc con non được gia nhập đàn với các cá thể trưởng thành.</w:t>
      </w:r>
    </w:p>
    <w:p w:rsidR="00285A3C" w:rsidRPr="005526F6" w:rsidRDefault="00285A3C" w:rsidP="005526F6">
      <w:bookmarkStart w:id="3" w:name="_GoBack"/>
      <w:bookmarkEnd w:id="3"/>
    </w:p>
    <w:sectPr w:rsidR="00285A3C" w:rsidRPr="0055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6"/>
    <w:rsid w:val="00285A3C"/>
    <w:rsid w:val="005526F6"/>
    <w:rsid w:val="00A7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254C-C2D9-430C-A26F-004A1A48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733">
      <w:bodyDiv w:val="1"/>
      <w:marLeft w:val="0"/>
      <w:marRight w:val="0"/>
      <w:marTop w:val="0"/>
      <w:marBottom w:val="0"/>
      <w:divBdr>
        <w:top w:val="none" w:sz="0" w:space="0" w:color="auto"/>
        <w:left w:val="none" w:sz="0" w:space="0" w:color="auto"/>
        <w:bottom w:val="none" w:sz="0" w:space="0" w:color="auto"/>
        <w:right w:val="none" w:sz="0" w:space="0" w:color="auto"/>
      </w:divBdr>
    </w:div>
    <w:div w:id="19042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2023-10-04T03:42:00Z</dcterms:created>
  <dcterms:modified xsi:type="dcterms:W3CDTF">2023-10-04T03:42:00Z</dcterms:modified>
</cp:coreProperties>
</file>