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68" w:rsidRPr="00D94B68" w:rsidRDefault="00D94B68" w:rsidP="00D94B68">
      <w:pPr>
        <w:shd w:val="clear" w:color="auto" w:fill="FFFFFF"/>
        <w:spacing w:after="0" w:line="234" w:lineRule="atLeast"/>
        <w:jc w:val="right"/>
        <w:rPr>
          <w:rFonts w:ascii="Arial" w:eastAsia="Times New Roman" w:hAnsi="Arial" w:cs="Arial"/>
          <w:color w:val="000000"/>
          <w:sz w:val="18"/>
          <w:szCs w:val="18"/>
        </w:rPr>
      </w:pPr>
      <w:bookmarkStart w:id="0" w:name="chuong_pl_24"/>
      <w:r w:rsidRPr="00D94B68">
        <w:rPr>
          <w:rFonts w:ascii="Arial" w:eastAsia="Times New Roman" w:hAnsi="Arial" w:cs="Arial"/>
          <w:b/>
          <w:bCs/>
          <w:color w:val="000000"/>
          <w:sz w:val="20"/>
          <w:szCs w:val="20"/>
          <w:lang w:val="vi-VN"/>
        </w:rPr>
        <w:t>Mẫu số 17A</w:t>
      </w:r>
      <w:bookmarkEnd w:id="0"/>
    </w:p>
    <w:p w:rsidR="00D94B68" w:rsidRPr="00D94B68" w:rsidRDefault="00D94B68" w:rsidP="00D94B68">
      <w:pPr>
        <w:shd w:val="clear" w:color="auto" w:fill="FFFFFF"/>
        <w:spacing w:after="0" w:line="234" w:lineRule="atLeast"/>
        <w:jc w:val="center"/>
        <w:rPr>
          <w:rFonts w:ascii="Arial" w:eastAsia="Times New Roman" w:hAnsi="Arial" w:cs="Arial"/>
          <w:color w:val="000000"/>
          <w:sz w:val="18"/>
          <w:szCs w:val="18"/>
        </w:rPr>
      </w:pPr>
      <w:bookmarkStart w:id="1" w:name="chuong_pl_24_name"/>
      <w:r w:rsidRPr="00D94B68">
        <w:rPr>
          <w:rFonts w:ascii="Arial" w:eastAsia="Times New Roman" w:hAnsi="Arial" w:cs="Arial"/>
          <w:b/>
          <w:bCs/>
          <w:color w:val="000000"/>
          <w:sz w:val="20"/>
          <w:szCs w:val="20"/>
          <w:lang w:val="vi-VN"/>
        </w:rPr>
        <w:t>sổ theo dõi cơ sở nhân giống nhân tạo thực vật rừng nguy cấp, quý, hiếm và thực vật hoang dã thuộc phụ lục cites</w:t>
      </w:r>
      <w:bookmarkEnd w:id="1"/>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1. Họ và tên của tổ chức, cá nhân là chủ cơ sở trồng:....................................................</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2. Địa chỉ (gồm địa chỉ của tổ chức, cá nhân là chủ cơ sở trồng và địa điểm trồng):..........</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3. Tên tiếng phổ thông của loài thực vật:.......................................................................</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4. Tên khoa học của loài thực vật:.................................................................................</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5. Mã số cơ sở trồng:...................................................................................................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7"/>
        <w:gridCol w:w="1083"/>
        <w:gridCol w:w="1182"/>
        <w:gridCol w:w="983"/>
        <w:gridCol w:w="786"/>
        <w:gridCol w:w="786"/>
        <w:gridCol w:w="786"/>
        <w:gridCol w:w="687"/>
        <w:gridCol w:w="786"/>
        <w:gridCol w:w="1474"/>
      </w:tblGrid>
      <w:tr w:rsidR="00D94B68" w:rsidRPr="00D94B68" w:rsidTr="00D94B68">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4B68" w:rsidRPr="00D94B68" w:rsidRDefault="00D94B68" w:rsidP="00D94B68">
            <w:pPr>
              <w:spacing w:before="120" w:after="120" w:line="234" w:lineRule="atLeast"/>
              <w:jc w:val="center"/>
              <w:rPr>
                <w:rFonts w:ascii="Arial" w:eastAsia="Times New Roman" w:hAnsi="Arial" w:cs="Arial"/>
                <w:color w:val="000000"/>
                <w:sz w:val="18"/>
                <w:szCs w:val="18"/>
              </w:rPr>
            </w:pPr>
            <w:r w:rsidRPr="00D94B68">
              <w:rPr>
                <w:rFonts w:ascii="Arial" w:eastAsia="Times New Roman" w:hAnsi="Arial" w:cs="Arial"/>
                <w:b/>
                <w:bCs/>
                <w:color w:val="000000"/>
                <w:sz w:val="20"/>
                <w:szCs w:val="20"/>
                <w:lang w:val="vi-VN"/>
              </w:rPr>
              <w:t>Ngày</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D94B68" w:rsidRPr="00D94B68" w:rsidRDefault="00D94B68" w:rsidP="00D94B68">
            <w:pPr>
              <w:spacing w:before="120" w:after="120" w:line="234" w:lineRule="atLeast"/>
              <w:jc w:val="center"/>
              <w:rPr>
                <w:rFonts w:ascii="Arial" w:eastAsia="Times New Roman" w:hAnsi="Arial" w:cs="Arial"/>
                <w:color w:val="000000"/>
                <w:sz w:val="18"/>
                <w:szCs w:val="18"/>
              </w:rPr>
            </w:pPr>
            <w:r w:rsidRPr="00D94B68">
              <w:rPr>
                <w:rFonts w:ascii="Arial" w:eastAsia="Times New Roman" w:hAnsi="Arial" w:cs="Arial"/>
                <w:b/>
                <w:bCs/>
                <w:color w:val="000000"/>
                <w:sz w:val="20"/>
                <w:szCs w:val="20"/>
                <w:lang w:val="vi-VN"/>
              </w:rPr>
              <w:t>Tập đoàn cây giống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D94B68" w:rsidRPr="00D94B68" w:rsidRDefault="00D94B68" w:rsidP="00D94B68">
            <w:pPr>
              <w:spacing w:before="120" w:after="120" w:line="234" w:lineRule="atLeast"/>
              <w:jc w:val="center"/>
              <w:rPr>
                <w:rFonts w:ascii="Arial" w:eastAsia="Times New Roman" w:hAnsi="Arial" w:cs="Arial"/>
                <w:color w:val="000000"/>
                <w:sz w:val="18"/>
                <w:szCs w:val="18"/>
              </w:rPr>
            </w:pPr>
            <w:r w:rsidRPr="00D94B68">
              <w:rPr>
                <w:rFonts w:ascii="Arial" w:eastAsia="Times New Roman" w:hAnsi="Arial" w:cs="Arial"/>
                <w:b/>
                <w:bCs/>
                <w:color w:val="000000"/>
                <w:sz w:val="20"/>
                <w:szCs w:val="20"/>
                <w:lang w:val="vi-VN"/>
              </w:rPr>
              <w:t>Số lượng cây trong bình vô trùng</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D94B68" w:rsidRPr="00D94B68" w:rsidRDefault="00D94B68" w:rsidP="00D94B68">
            <w:pPr>
              <w:spacing w:before="120" w:after="120" w:line="234" w:lineRule="atLeast"/>
              <w:jc w:val="center"/>
              <w:rPr>
                <w:rFonts w:ascii="Arial" w:eastAsia="Times New Roman" w:hAnsi="Arial" w:cs="Arial"/>
                <w:color w:val="000000"/>
                <w:sz w:val="18"/>
                <w:szCs w:val="18"/>
              </w:rPr>
            </w:pPr>
            <w:r w:rsidRPr="00D94B68">
              <w:rPr>
                <w:rFonts w:ascii="Arial" w:eastAsia="Times New Roman" w:hAnsi="Arial" w:cs="Arial"/>
                <w:b/>
                <w:bCs/>
                <w:color w:val="000000"/>
                <w:sz w:val="20"/>
                <w:szCs w:val="20"/>
                <w:lang w:val="vi-VN"/>
              </w:rPr>
              <w:t>Số lượng cây non</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D94B68" w:rsidRPr="00D94B68" w:rsidRDefault="00D94B68" w:rsidP="00D94B68">
            <w:pPr>
              <w:spacing w:before="120" w:after="120" w:line="234" w:lineRule="atLeast"/>
              <w:jc w:val="center"/>
              <w:rPr>
                <w:rFonts w:ascii="Arial" w:eastAsia="Times New Roman" w:hAnsi="Arial" w:cs="Arial"/>
                <w:color w:val="000000"/>
                <w:sz w:val="18"/>
                <w:szCs w:val="18"/>
              </w:rPr>
            </w:pPr>
            <w:r w:rsidRPr="00D94B68">
              <w:rPr>
                <w:rFonts w:ascii="Arial" w:eastAsia="Times New Roman" w:hAnsi="Arial" w:cs="Arial"/>
                <w:b/>
                <w:bCs/>
                <w:color w:val="000000"/>
                <w:sz w:val="20"/>
                <w:szCs w:val="20"/>
                <w:lang w:val="vi-VN"/>
              </w:rPr>
              <w:t>Số cây trưởng thành</w:t>
            </w:r>
          </w:p>
        </w:tc>
        <w:tc>
          <w:tcPr>
            <w:tcW w:w="800" w:type="pct"/>
            <w:gridSpan w:val="2"/>
            <w:tcBorders>
              <w:top w:val="single" w:sz="8" w:space="0" w:color="auto"/>
              <w:left w:val="nil"/>
              <w:bottom w:val="single" w:sz="8" w:space="0" w:color="auto"/>
              <w:right w:val="single" w:sz="8" w:space="0" w:color="auto"/>
            </w:tcBorders>
            <w:shd w:val="clear" w:color="auto" w:fill="auto"/>
            <w:vAlign w:val="center"/>
            <w:hideMark/>
          </w:tcPr>
          <w:p w:rsidR="00D94B68" w:rsidRPr="00D94B68" w:rsidRDefault="00D94B68" w:rsidP="00D94B68">
            <w:pPr>
              <w:spacing w:before="120" w:after="120" w:line="234" w:lineRule="atLeast"/>
              <w:jc w:val="center"/>
              <w:rPr>
                <w:rFonts w:ascii="Arial" w:eastAsia="Times New Roman" w:hAnsi="Arial" w:cs="Arial"/>
                <w:color w:val="000000"/>
                <w:sz w:val="18"/>
                <w:szCs w:val="18"/>
              </w:rPr>
            </w:pPr>
            <w:r w:rsidRPr="00D94B68">
              <w:rPr>
                <w:rFonts w:ascii="Arial" w:eastAsia="Times New Roman" w:hAnsi="Arial" w:cs="Arial"/>
                <w:b/>
                <w:bCs/>
                <w:color w:val="000000"/>
                <w:sz w:val="20"/>
                <w:szCs w:val="20"/>
                <w:lang w:val="vi-VN"/>
              </w:rPr>
              <w:t>Bổ sung (mua hoặc các cách khác)</w:t>
            </w:r>
          </w:p>
        </w:tc>
        <w:tc>
          <w:tcPr>
            <w:tcW w:w="750" w:type="pct"/>
            <w:gridSpan w:val="2"/>
            <w:tcBorders>
              <w:top w:val="single" w:sz="8" w:space="0" w:color="auto"/>
              <w:left w:val="nil"/>
              <w:bottom w:val="single" w:sz="8" w:space="0" w:color="auto"/>
              <w:right w:val="single" w:sz="8" w:space="0" w:color="auto"/>
            </w:tcBorders>
            <w:shd w:val="clear" w:color="auto" w:fill="auto"/>
            <w:hideMark/>
          </w:tcPr>
          <w:p w:rsidR="00D94B68" w:rsidRPr="00D94B68" w:rsidRDefault="00D94B68" w:rsidP="00D94B68">
            <w:pPr>
              <w:spacing w:before="120" w:after="120" w:line="234" w:lineRule="atLeast"/>
              <w:jc w:val="center"/>
              <w:rPr>
                <w:rFonts w:ascii="Arial" w:eastAsia="Times New Roman" w:hAnsi="Arial" w:cs="Arial"/>
                <w:color w:val="000000"/>
                <w:sz w:val="18"/>
                <w:szCs w:val="18"/>
              </w:rPr>
            </w:pPr>
            <w:r w:rsidRPr="00D94B68">
              <w:rPr>
                <w:rFonts w:ascii="Arial" w:eastAsia="Times New Roman" w:hAnsi="Arial" w:cs="Arial"/>
                <w:b/>
                <w:bCs/>
                <w:color w:val="000000"/>
                <w:sz w:val="20"/>
                <w:szCs w:val="20"/>
                <w:lang w:val="vi-VN"/>
              </w:rPr>
              <w:t>Chuyển giao (bán hoặc các cách khác)</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D94B68" w:rsidRPr="00D94B68" w:rsidRDefault="00D94B68" w:rsidP="00D94B68">
            <w:pPr>
              <w:spacing w:before="120" w:after="120" w:line="234" w:lineRule="atLeast"/>
              <w:jc w:val="center"/>
              <w:rPr>
                <w:rFonts w:ascii="Arial" w:eastAsia="Times New Roman" w:hAnsi="Arial" w:cs="Arial"/>
                <w:color w:val="000000"/>
                <w:sz w:val="18"/>
                <w:szCs w:val="18"/>
              </w:rPr>
            </w:pPr>
            <w:r w:rsidRPr="00D94B68">
              <w:rPr>
                <w:rFonts w:ascii="Arial" w:eastAsia="Times New Roman" w:hAnsi="Arial" w:cs="Arial"/>
                <w:b/>
                <w:bCs/>
                <w:color w:val="000000"/>
                <w:sz w:val="20"/>
                <w:szCs w:val="20"/>
                <w:lang w:val="vi-VN"/>
              </w:rPr>
              <w:t>Ghi chú</w:t>
            </w:r>
          </w:p>
        </w:tc>
      </w:tr>
      <w:tr w:rsidR="00D94B68" w:rsidRPr="00D94B68" w:rsidTr="00D94B6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r>
      <w:tr w:rsidR="00D94B68" w:rsidRPr="00D94B68" w:rsidTr="00D94B6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r>
      <w:tr w:rsidR="00D94B68" w:rsidRPr="00D94B68" w:rsidTr="00D94B68">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D94B68" w:rsidRPr="00D94B68" w:rsidRDefault="00D94B68" w:rsidP="00D94B68">
            <w:pPr>
              <w:spacing w:after="0" w:line="240" w:lineRule="auto"/>
              <w:rPr>
                <w:rFonts w:ascii="Times New Roman" w:eastAsia="Times New Roman" w:hAnsi="Times New Roman" w:cs="Times New Roman"/>
                <w:sz w:val="20"/>
                <w:szCs w:val="20"/>
              </w:rPr>
            </w:pPr>
          </w:p>
        </w:tc>
      </w:tr>
    </w:tbl>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b/>
          <w:bCs/>
          <w:i/>
          <w:iCs/>
          <w:color w:val="000000"/>
          <w:sz w:val="20"/>
          <w:szCs w:val="20"/>
          <w:lang w:val="vi-VN"/>
        </w:rPr>
        <w:t>Ghi ch</w:t>
      </w:r>
      <w:r w:rsidRPr="00D94B68">
        <w:rPr>
          <w:rFonts w:ascii="Arial" w:eastAsia="Times New Roman" w:hAnsi="Arial" w:cs="Arial"/>
          <w:b/>
          <w:bCs/>
          <w:i/>
          <w:iCs/>
          <w:color w:val="000000"/>
          <w:sz w:val="20"/>
          <w:szCs w:val="20"/>
        </w:rPr>
        <w:t>ú</w:t>
      </w:r>
      <w:r w:rsidRPr="00D94B68">
        <w:rPr>
          <w:rFonts w:ascii="Arial" w:eastAsia="Times New Roman" w:hAnsi="Arial" w:cs="Arial"/>
          <w:b/>
          <w:bCs/>
          <w:i/>
          <w:iCs/>
          <w:color w:val="000000"/>
          <w:sz w:val="20"/>
          <w:szCs w:val="20"/>
          <w:lang w:val="vi-VN"/>
        </w:rPr>
        <w:t>:</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Tập đoàn cây giống: Ghi rõ số lượng cây giống ban đầu và nguồn gốc số cây giống đó.</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Số lượng cây trong bình nghiệm: Ghi chép số lượng cây cấy mô nhân giống trong bình vô trùng.</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Cây non: Ghi chép số lượng cây được đưa ra nuôi trồng. Để có được con số này, ta có thể lấy tổng số cây được lấy ra từ bình vô trùng nuôi trồng thành công trong 1 tháng đầu.</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Cây trưởng thành: Ghi chép số lượng cây sống được trong 6 tháng đầu và tiếp tục được nuôi lớn cho đến khi ra hoa/quả hoặc sản phẩm xuất bán.</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Bổ sung: Cột này được sử dụng để ghi chép số cây có được do mua từ các cơ sở khác, nhập khẩu. Ngày tiến hành bổ sung số cây cũng phải được ghi chép. Cây nhập khẩu phải ghi chú nước xuất xứ và số giấy phép xuất khẩu/nhập khẩu ở cột ghi chú</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Chuyển giao: Cột này được dùng để ghi chép số cây xuất khẩu hay bán đi. Cũng cần ghi chép lại ngày những cây đó được xuất khẩu hoặc bán đi. Khi thực vật xuất khẩu hoặc bán cho các cơ sở nuôi trồng khác thì ghi lại số giấy phép CITES xuất khẩu/giấy phép vận chuyển đặc biệt nếu có ở cột ghi chú.</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Ghi chú: Sử dụng cột này để ghi chép những chi tiết về việc khai thác cây giống tự nhiên, bổ sung hoặc chuyển giao (ví dụ số giấy phép khai thác, số giấy phép vận chuyển, điểm đến của lô hàng được bán hay xuất khẩu, nguồn thực vật được bổ sung vào cơ sở,.....)</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Phải ghi chép vào sổ khi:</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(1) bổ sung thêm thực vật vào vườn ươm</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(2) thực vật được trồng tại vườn ươm bị chết hoặc bán đi; và</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(3) chuyển thực vật một hạng tuổi sang hạng tuổi khác (ví dụ chuyển cây từ bình vô trùng sang cây non)</w:t>
      </w:r>
    </w:p>
    <w:p w:rsidR="00D94B68" w:rsidRPr="00D94B68" w:rsidRDefault="00D94B68" w:rsidP="00D94B68">
      <w:pPr>
        <w:shd w:val="clear" w:color="auto" w:fill="FFFFFF"/>
        <w:spacing w:before="120" w:after="120" w:line="234" w:lineRule="atLeast"/>
        <w:rPr>
          <w:rFonts w:ascii="Arial" w:eastAsia="Times New Roman" w:hAnsi="Arial" w:cs="Arial"/>
          <w:color w:val="000000"/>
          <w:sz w:val="18"/>
          <w:szCs w:val="18"/>
        </w:rPr>
      </w:pPr>
      <w:r w:rsidRPr="00D94B68">
        <w:rPr>
          <w:rFonts w:ascii="Arial" w:eastAsia="Times New Roman" w:hAnsi="Arial" w:cs="Arial"/>
          <w:color w:val="000000"/>
          <w:sz w:val="20"/>
          <w:szCs w:val="20"/>
          <w:lang w:val="vi-VN"/>
        </w:rPr>
        <w:t>Ghi chú: Dành cho chủ cơ sở trồng, Cơ quan cấp mã số cần lưu để theo dõi sau mỗi lần kiểm tra.</w:t>
      </w:r>
    </w:p>
    <w:p w:rsidR="00656E10" w:rsidRDefault="00656E10">
      <w:bookmarkStart w:id="2" w:name="_GoBack"/>
      <w:bookmarkEnd w:id="2"/>
    </w:p>
    <w:sectPr w:rsidR="0065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68"/>
    <w:rsid w:val="00656E10"/>
    <w:rsid w:val="00D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9E9EF-A7AA-4D84-A2CC-7A77A118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B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2023-10-19T01:15:00Z</dcterms:created>
  <dcterms:modified xsi:type="dcterms:W3CDTF">2023-10-19T01:15:00Z</dcterms:modified>
</cp:coreProperties>
</file>