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AF" w:rsidRPr="009D45AF" w:rsidRDefault="009D45AF" w:rsidP="009D45AF">
      <w:pPr>
        <w:spacing w:before="120" w:after="280" w:afterAutospacing="1"/>
        <w:jc w:val="right"/>
        <w:rPr>
          <w:rFonts w:ascii="Times New Roman" w:hAnsi="Times New Roman" w:cs="Times New Roman"/>
          <w:sz w:val="26"/>
          <w:szCs w:val="26"/>
        </w:rPr>
      </w:pPr>
      <w:bookmarkStart w:id="0" w:name="chuong_pl_1"/>
      <w:r w:rsidRPr="009D45AF">
        <w:rPr>
          <w:rFonts w:ascii="Times New Roman" w:hAnsi="Times New Roman" w:cs="Times New Roman"/>
          <w:b/>
          <w:bCs/>
          <w:sz w:val="26"/>
          <w:szCs w:val="26"/>
          <w:lang w:val="vi-VN"/>
        </w:rPr>
        <w:t>Mẫu số 01</w:t>
      </w:r>
      <w:bookmarkEnd w:id="0"/>
    </w:p>
    <w:tbl>
      <w:tblPr>
        <w:tblW w:w="9639"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91"/>
      </w:tblGrid>
      <w:tr w:rsidR="009D45AF" w:rsidRPr="009D45AF" w:rsidTr="00943E9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D45AF" w:rsidRPr="009D45AF" w:rsidRDefault="009D45AF" w:rsidP="008C79D1">
            <w:pPr>
              <w:spacing w:before="120" w:after="0"/>
              <w:jc w:val="center"/>
              <w:rPr>
                <w:rFonts w:ascii="Times New Roman" w:hAnsi="Times New Roman" w:cs="Times New Roman"/>
                <w:sz w:val="26"/>
                <w:szCs w:val="26"/>
              </w:rPr>
            </w:pPr>
            <w:r w:rsidRPr="009D45AF">
              <w:rPr>
                <w:rFonts w:ascii="Times New Roman" w:hAnsi="Times New Roman" w:cs="Times New Roman"/>
                <w:b/>
                <w:bCs/>
                <w:sz w:val="26"/>
                <w:szCs w:val="26"/>
                <w:lang w:val="vi-VN"/>
              </w:rPr>
              <w:t>CƠ QUAN, TỔ CHỨC</w:t>
            </w:r>
            <w:r w:rsidRPr="009D45AF">
              <w:rPr>
                <w:rFonts w:ascii="Times New Roman" w:hAnsi="Times New Roman" w:cs="Times New Roman"/>
                <w:b/>
                <w:bCs/>
                <w:sz w:val="26"/>
                <w:szCs w:val="26"/>
                <w:lang w:val="vi-VN"/>
              </w:rPr>
              <w:br/>
              <w:t>-------</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rsidR="009D45AF" w:rsidRPr="009D45AF" w:rsidRDefault="009D45AF" w:rsidP="008C79D1">
            <w:pPr>
              <w:spacing w:before="120" w:after="0"/>
              <w:jc w:val="center"/>
              <w:rPr>
                <w:rFonts w:ascii="Times New Roman" w:hAnsi="Times New Roman" w:cs="Times New Roman"/>
                <w:sz w:val="26"/>
                <w:szCs w:val="26"/>
              </w:rPr>
            </w:pPr>
            <w:r w:rsidRPr="009D45AF">
              <w:rPr>
                <w:rFonts w:ascii="Times New Roman" w:hAnsi="Times New Roman" w:cs="Times New Roman"/>
                <w:b/>
                <w:bCs/>
                <w:sz w:val="26"/>
                <w:szCs w:val="26"/>
                <w:lang w:val="vi-VN"/>
              </w:rPr>
              <w:t>CỘNG HÒA XÃ HỘI CHỦ NGHĨA VIỆT NAM</w:t>
            </w:r>
            <w:r w:rsidRPr="009D45AF">
              <w:rPr>
                <w:rFonts w:ascii="Times New Roman" w:hAnsi="Times New Roman" w:cs="Times New Roman"/>
                <w:b/>
                <w:bCs/>
                <w:sz w:val="26"/>
                <w:szCs w:val="26"/>
                <w:lang w:val="vi-VN"/>
              </w:rPr>
              <w:br/>
              <w:t xml:space="preserve">Độc lập - Tự do - Hạnh phúc </w:t>
            </w:r>
            <w:r w:rsidRPr="009D45AF">
              <w:rPr>
                <w:rFonts w:ascii="Times New Roman" w:hAnsi="Times New Roman" w:cs="Times New Roman"/>
                <w:b/>
                <w:bCs/>
                <w:sz w:val="26"/>
                <w:szCs w:val="26"/>
                <w:lang w:val="vi-VN"/>
              </w:rPr>
              <w:br/>
              <w:t>---------------</w:t>
            </w:r>
          </w:p>
        </w:tc>
      </w:tr>
      <w:tr w:rsidR="009D45AF" w:rsidRPr="009D45AF" w:rsidTr="00943E9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D45AF" w:rsidRPr="009D45AF" w:rsidRDefault="009D45AF" w:rsidP="008C79D1">
            <w:pPr>
              <w:spacing w:before="120" w:after="0"/>
              <w:jc w:val="center"/>
              <w:rPr>
                <w:rFonts w:ascii="Times New Roman" w:hAnsi="Times New Roman" w:cs="Times New Roman"/>
                <w:sz w:val="26"/>
                <w:szCs w:val="26"/>
              </w:rPr>
            </w:pPr>
            <w:r w:rsidRPr="009D45AF">
              <w:rPr>
                <w:rFonts w:ascii="Times New Roman" w:hAnsi="Times New Roman" w:cs="Times New Roman"/>
                <w:sz w:val="26"/>
                <w:szCs w:val="26"/>
                <w:lang w:val="vi-VN"/>
              </w:rPr>
              <w:t>Số: …</w:t>
            </w:r>
            <w:r w:rsidRPr="009D45AF">
              <w:rPr>
                <w:rFonts w:ascii="Times New Roman" w:hAnsi="Times New Roman" w:cs="Times New Roman"/>
                <w:sz w:val="26"/>
                <w:szCs w:val="26"/>
                <w:lang w:val="vi-VN"/>
              </w:rPr>
              <w:br/>
            </w:r>
            <w:bookmarkStart w:id="1" w:name="chuong_pl_1_name"/>
            <w:r w:rsidRPr="009D45AF">
              <w:rPr>
                <w:rFonts w:ascii="Times New Roman" w:hAnsi="Times New Roman" w:cs="Times New Roman"/>
                <w:sz w:val="26"/>
                <w:szCs w:val="26"/>
                <w:lang w:val="vi-VN"/>
              </w:rPr>
              <w:t>V/v đề nghị đưa hệ thống thông tin vào Danh mục hệ thống thông tin quan trọng về an ninh quốc gia</w:t>
            </w:r>
            <w:bookmarkEnd w:id="1"/>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rsidR="009D45AF" w:rsidRPr="009D45AF" w:rsidRDefault="009D45AF" w:rsidP="008C79D1">
            <w:pPr>
              <w:spacing w:before="120" w:after="0"/>
              <w:jc w:val="right"/>
              <w:rPr>
                <w:rFonts w:ascii="Times New Roman" w:hAnsi="Times New Roman" w:cs="Times New Roman"/>
                <w:sz w:val="26"/>
                <w:szCs w:val="26"/>
              </w:rPr>
            </w:pPr>
            <w:r w:rsidRPr="009D45AF">
              <w:rPr>
                <w:rFonts w:ascii="Times New Roman" w:hAnsi="Times New Roman" w:cs="Times New Roman"/>
                <w:i/>
                <w:iCs/>
                <w:sz w:val="26"/>
                <w:szCs w:val="26"/>
              </w:rPr>
              <w:t>……</w:t>
            </w:r>
            <w:r w:rsidRPr="009D45AF">
              <w:rPr>
                <w:rFonts w:ascii="Times New Roman" w:hAnsi="Times New Roman" w:cs="Times New Roman"/>
                <w:i/>
                <w:iCs/>
                <w:sz w:val="26"/>
                <w:szCs w:val="26"/>
                <w:lang w:val="vi-VN"/>
              </w:rPr>
              <w:t xml:space="preserve">, ngày </w:t>
            </w:r>
            <w:r w:rsidRPr="009D45AF">
              <w:rPr>
                <w:rFonts w:ascii="Times New Roman" w:hAnsi="Times New Roman" w:cs="Times New Roman"/>
                <w:i/>
                <w:iCs/>
                <w:sz w:val="26"/>
                <w:szCs w:val="26"/>
              </w:rPr>
              <w:t>…</w:t>
            </w:r>
            <w:r w:rsidRPr="009D45AF">
              <w:rPr>
                <w:rFonts w:ascii="Times New Roman" w:hAnsi="Times New Roman" w:cs="Times New Roman"/>
                <w:i/>
                <w:iCs/>
                <w:sz w:val="26"/>
                <w:szCs w:val="26"/>
                <w:lang w:val="vi-VN"/>
              </w:rPr>
              <w:t xml:space="preserve"> tháng </w:t>
            </w:r>
            <w:r w:rsidRPr="009D45AF">
              <w:rPr>
                <w:rFonts w:ascii="Times New Roman" w:hAnsi="Times New Roman" w:cs="Times New Roman"/>
                <w:i/>
                <w:iCs/>
                <w:sz w:val="26"/>
                <w:szCs w:val="26"/>
              </w:rPr>
              <w:t>…</w:t>
            </w:r>
            <w:r w:rsidRPr="009D45AF">
              <w:rPr>
                <w:rFonts w:ascii="Times New Roman" w:hAnsi="Times New Roman" w:cs="Times New Roman"/>
                <w:i/>
                <w:iCs/>
                <w:sz w:val="26"/>
                <w:szCs w:val="26"/>
                <w:lang w:val="vi-VN"/>
              </w:rPr>
              <w:t xml:space="preserve"> năm </w:t>
            </w:r>
            <w:r w:rsidRPr="009D45AF">
              <w:rPr>
                <w:rFonts w:ascii="Times New Roman" w:hAnsi="Times New Roman" w:cs="Times New Roman"/>
                <w:i/>
                <w:iCs/>
                <w:sz w:val="26"/>
                <w:szCs w:val="26"/>
              </w:rPr>
              <w:t>…</w:t>
            </w:r>
          </w:p>
        </w:tc>
      </w:tr>
    </w:tbl>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rPr>
        <w:t> </w:t>
      </w:r>
    </w:p>
    <w:p w:rsidR="009D45AF" w:rsidRPr="009D45AF" w:rsidRDefault="009D45AF" w:rsidP="009D45AF">
      <w:pPr>
        <w:spacing w:before="120" w:after="280" w:afterAutospacing="1"/>
        <w:jc w:val="center"/>
        <w:rPr>
          <w:rFonts w:ascii="Times New Roman" w:hAnsi="Times New Roman" w:cs="Times New Roman"/>
          <w:sz w:val="26"/>
          <w:szCs w:val="26"/>
        </w:rPr>
      </w:pPr>
      <w:r w:rsidRPr="009D45AF">
        <w:rPr>
          <w:rFonts w:ascii="Times New Roman" w:hAnsi="Times New Roman" w:cs="Times New Roman"/>
          <w:sz w:val="26"/>
          <w:szCs w:val="26"/>
          <w:lang w:val="vi-VN"/>
        </w:rPr>
        <w:t xml:space="preserve">Kính gửi: </w:t>
      </w:r>
      <w:r w:rsidRPr="009D45AF">
        <w:rPr>
          <w:rFonts w:ascii="Times New Roman" w:hAnsi="Times New Roman" w:cs="Times New Roman"/>
          <w:sz w:val="26"/>
          <w:szCs w:val="26"/>
        </w:rPr>
        <w:t>………………………………………</w:t>
      </w:r>
      <w:r w:rsidRPr="009D45AF">
        <w:rPr>
          <w:rFonts w:ascii="Times New Roman" w:hAnsi="Times New Roman" w:cs="Times New Roman"/>
          <w:sz w:val="26"/>
          <w:szCs w:val="26"/>
          <w:vertAlign w:val="superscript"/>
        </w:rPr>
        <w:t>1</w:t>
      </w:r>
      <w:r w:rsidRPr="009D45AF">
        <w:rPr>
          <w:rFonts w:ascii="Times New Roman" w:hAnsi="Times New Roman" w:cs="Times New Roman"/>
          <w:sz w:val="26"/>
          <w:szCs w:val="26"/>
          <w:lang w:val="vi-VN"/>
        </w:rPr>
        <w:t>.</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Căn cứ Luật An ninh mạng ngày 12 tháng 6 năm 2018;</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xml:space="preserve">Căn cứ Nghị định số </w:t>
      </w:r>
      <w:r w:rsidRPr="009D45AF">
        <w:rPr>
          <w:rFonts w:ascii="Times New Roman" w:hAnsi="Times New Roman" w:cs="Times New Roman"/>
          <w:sz w:val="26"/>
          <w:szCs w:val="26"/>
        </w:rPr>
        <w:t>…</w:t>
      </w:r>
      <w:r w:rsidRPr="009D45AF">
        <w:rPr>
          <w:rFonts w:ascii="Times New Roman" w:hAnsi="Times New Roman" w:cs="Times New Roman"/>
          <w:sz w:val="26"/>
          <w:szCs w:val="26"/>
          <w:lang w:val="vi-VN"/>
        </w:rPr>
        <w:t>/2022/NĐ-CP ngày ... tháng ... năm ... của Chính phủ quy định chi tiết một số điều của Luật An ninh mạng;</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rPr>
        <w:t>……………</w:t>
      </w:r>
      <w:r w:rsidRPr="009D45AF">
        <w:rPr>
          <w:rFonts w:ascii="Times New Roman" w:hAnsi="Times New Roman" w:cs="Times New Roman"/>
          <w:sz w:val="26"/>
          <w:szCs w:val="26"/>
          <w:vertAlign w:val="superscript"/>
          <w:lang w:val="vi-VN"/>
        </w:rPr>
        <w:t>2</w:t>
      </w:r>
      <w:r w:rsidRPr="009D45AF">
        <w:rPr>
          <w:rFonts w:ascii="Times New Roman" w:hAnsi="Times New Roman" w:cs="Times New Roman"/>
          <w:sz w:val="26"/>
          <w:szCs w:val="26"/>
          <w:lang w:val="vi-VN"/>
        </w:rPr>
        <w:t xml:space="preserve"> đề nghị đưa hệ thống thông tin sau vào Danh mục hệ thống thông tin quan trọng về an ninh quốc gia:</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1. Hệ thống thông tin đề nghị đưa vào Danh mục hệ thống thông tin quan trọng về an ninh quốc gia</w:t>
      </w:r>
    </w:p>
    <w:p w:rsidR="009D45AF" w:rsidRPr="009D45AF" w:rsidRDefault="009D45AF" w:rsidP="009D45AF">
      <w:pPr>
        <w:spacing w:before="120" w:after="280" w:afterAutospacing="1"/>
        <w:rPr>
          <w:rFonts w:ascii="Times New Roman" w:hAnsi="Times New Roman" w:cs="Times New Roman"/>
          <w:sz w:val="26"/>
          <w:szCs w:val="26"/>
        </w:rPr>
      </w:pPr>
      <w:bookmarkStart w:id="2" w:name="_GoBack"/>
      <w:r w:rsidRPr="009D45AF">
        <w:rPr>
          <w:rFonts w:ascii="Times New Roman" w:hAnsi="Times New Roman" w:cs="Times New Roman"/>
          <w:sz w:val="26"/>
          <w:szCs w:val="26"/>
          <w:lang w:val="vi-VN"/>
        </w:rPr>
        <w:t>a) Thông tin chung</w:t>
      </w:r>
    </w:p>
    <w:bookmarkEnd w:id="2"/>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Tên hệ thống thông tin:</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Địa chỉ (nơi đặt hệ thông tin):</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xml:space="preserve">- Người phụ trách </w:t>
      </w:r>
      <w:r w:rsidRPr="009D45AF">
        <w:rPr>
          <w:rFonts w:ascii="Times New Roman" w:hAnsi="Times New Roman" w:cs="Times New Roman"/>
          <w:i/>
          <w:iCs/>
          <w:sz w:val="26"/>
          <w:szCs w:val="26"/>
        </w:rPr>
        <w:t>(</w:t>
      </w:r>
      <w:r w:rsidRPr="009D45AF">
        <w:rPr>
          <w:rFonts w:ascii="Times New Roman" w:hAnsi="Times New Roman" w:cs="Times New Roman"/>
          <w:i/>
          <w:iCs/>
          <w:sz w:val="26"/>
          <w:szCs w:val="26"/>
          <w:lang w:val="vi-VN"/>
        </w:rPr>
        <w:t>họ tên, chức vụ, số điện thoại, địa chỉ thư điện tử)</w:t>
      </w:r>
      <w:r w:rsidRPr="009D45AF">
        <w:rPr>
          <w:rFonts w:ascii="Times New Roman" w:hAnsi="Times New Roman" w:cs="Times New Roman"/>
          <w:sz w:val="26"/>
          <w:szCs w:val="26"/>
          <w:lang w:val="vi-VN"/>
        </w:rPr>
        <w:t>:</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b) Phạm vi, quy mô của hệ thống thông tin</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Tầm quan trọng:</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Mục đích sử dụng:</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Đối tượng phục vụ của hệ thống thông tin:</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Yêu cầu bảo vệ an ninh mạng:</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2. Đơn vị chủ quản hệ thống thông tin</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lastRenderedPageBreak/>
        <w:t>- Tên đơn vị:</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Văn bản quyết định thành lập/quy định chức năng, nhiệm vụ, quyền hạn:</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Người đại diện:</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Địa chỉ:</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xml:space="preserve">- Thông tin liên hệ </w:t>
      </w:r>
      <w:r w:rsidRPr="009D45AF">
        <w:rPr>
          <w:rFonts w:ascii="Times New Roman" w:hAnsi="Times New Roman" w:cs="Times New Roman"/>
          <w:i/>
          <w:iCs/>
          <w:sz w:val="26"/>
          <w:szCs w:val="26"/>
        </w:rPr>
        <w:t>(</w:t>
      </w:r>
      <w:r w:rsidRPr="009D45AF">
        <w:rPr>
          <w:rFonts w:ascii="Times New Roman" w:hAnsi="Times New Roman" w:cs="Times New Roman"/>
          <w:i/>
          <w:iCs/>
          <w:sz w:val="26"/>
          <w:szCs w:val="26"/>
          <w:lang w:val="vi-VN"/>
        </w:rPr>
        <w:t>s</w:t>
      </w:r>
      <w:r w:rsidRPr="009D45AF">
        <w:rPr>
          <w:rFonts w:ascii="Times New Roman" w:hAnsi="Times New Roman" w:cs="Times New Roman"/>
          <w:i/>
          <w:iCs/>
          <w:sz w:val="26"/>
          <w:szCs w:val="26"/>
        </w:rPr>
        <w:t xml:space="preserve">ố </w:t>
      </w:r>
      <w:r w:rsidRPr="009D45AF">
        <w:rPr>
          <w:rFonts w:ascii="Times New Roman" w:hAnsi="Times New Roman" w:cs="Times New Roman"/>
          <w:i/>
          <w:iCs/>
          <w:sz w:val="26"/>
          <w:szCs w:val="26"/>
          <w:lang w:val="vi-VN"/>
        </w:rPr>
        <w:t>điện thoại, địa chỉ thư điện tử)</w:t>
      </w:r>
      <w:r w:rsidRPr="009D45AF">
        <w:rPr>
          <w:rFonts w:ascii="Times New Roman" w:hAnsi="Times New Roman" w:cs="Times New Roman"/>
          <w:sz w:val="26"/>
          <w:szCs w:val="26"/>
          <w:lang w:val="vi-VN"/>
        </w:rPr>
        <w:t>:</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3. Đơn vị vận hành hệ thống thông tin</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Tên đơn vị:</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Văn bản quyết định thành lập/quy định chức năng, nhiệm vụ, quyền hạn:</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Người đại diện:</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Địa chỉ:</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xml:space="preserve">- Thông tin liên hệ </w:t>
      </w:r>
      <w:r w:rsidRPr="009D45AF">
        <w:rPr>
          <w:rFonts w:ascii="Times New Roman" w:hAnsi="Times New Roman" w:cs="Times New Roman"/>
          <w:i/>
          <w:iCs/>
          <w:sz w:val="26"/>
          <w:szCs w:val="26"/>
        </w:rPr>
        <w:t>(</w:t>
      </w:r>
      <w:r w:rsidRPr="009D45AF">
        <w:rPr>
          <w:rFonts w:ascii="Times New Roman" w:hAnsi="Times New Roman" w:cs="Times New Roman"/>
          <w:i/>
          <w:iCs/>
          <w:sz w:val="26"/>
          <w:szCs w:val="26"/>
          <w:lang w:val="vi-VN"/>
        </w:rPr>
        <w:t>s</w:t>
      </w:r>
      <w:r w:rsidRPr="009D45AF">
        <w:rPr>
          <w:rFonts w:ascii="Times New Roman" w:hAnsi="Times New Roman" w:cs="Times New Roman"/>
          <w:i/>
          <w:iCs/>
          <w:sz w:val="26"/>
          <w:szCs w:val="26"/>
        </w:rPr>
        <w:t xml:space="preserve">ố </w:t>
      </w:r>
      <w:r w:rsidRPr="009D45AF">
        <w:rPr>
          <w:rFonts w:ascii="Times New Roman" w:hAnsi="Times New Roman" w:cs="Times New Roman"/>
          <w:i/>
          <w:iCs/>
          <w:sz w:val="26"/>
          <w:szCs w:val="26"/>
          <w:lang w:val="vi-VN"/>
        </w:rPr>
        <w:t>điện thoại, địa chỉ thư điện tử)</w:t>
      </w:r>
      <w:r w:rsidRPr="009D45AF">
        <w:rPr>
          <w:rFonts w:ascii="Times New Roman" w:hAnsi="Times New Roman" w:cs="Times New Roman"/>
          <w:sz w:val="26"/>
          <w:szCs w:val="26"/>
          <w:lang w:val="vi-VN"/>
        </w:rPr>
        <w:t>:</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4. Thuyết minh chi tiết sự phù hợp với căn cứ xác lập hệ thống thông tin quan trọng về an ninh quốc gia</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xml:space="preserve">a) Sự phù hợp với quy định tại khoản 2 Điều 10 Luật An ninh mạng </w:t>
      </w:r>
      <w:r w:rsidRPr="009D45AF">
        <w:rPr>
          <w:rFonts w:ascii="Times New Roman" w:hAnsi="Times New Roman" w:cs="Times New Roman"/>
          <w:i/>
          <w:iCs/>
          <w:sz w:val="26"/>
          <w:szCs w:val="26"/>
        </w:rPr>
        <w:t>(</w:t>
      </w:r>
      <w:r w:rsidRPr="009D45AF">
        <w:rPr>
          <w:rFonts w:ascii="Times New Roman" w:hAnsi="Times New Roman" w:cs="Times New Roman"/>
          <w:i/>
          <w:iCs/>
          <w:sz w:val="26"/>
          <w:szCs w:val="26"/>
          <w:lang w:val="vi-VN"/>
        </w:rPr>
        <w:t>nêu rõ căn cứ, lập luận chứng minh và các văn bản có liên quan)</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xml:space="preserve">b) Sự phù hợp với quy định về hệ thống thông tin quan trọng quốc gia, công trình quan trọng liên quan đến an ninh quốc gia, công trình viễn thông quan trọng liên quan đến an ninh quốc gia </w:t>
      </w:r>
      <w:r w:rsidRPr="009D45AF">
        <w:rPr>
          <w:rFonts w:ascii="Times New Roman" w:hAnsi="Times New Roman" w:cs="Times New Roman"/>
          <w:i/>
          <w:iCs/>
          <w:sz w:val="26"/>
          <w:szCs w:val="26"/>
        </w:rPr>
        <w:t>(</w:t>
      </w:r>
      <w:r w:rsidRPr="009D45AF">
        <w:rPr>
          <w:rFonts w:ascii="Times New Roman" w:hAnsi="Times New Roman" w:cs="Times New Roman"/>
          <w:i/>
          <w:iCs/>
          <w:sz w:val="26"/>
          <w:szCs w:val="26"/>
          <w:lang w:val="vi-VN"/>
        </w:rPr>
        <w:t>nêu rõ căn cứ, lập luận chứng minh và các văn bản c</w:t>
      </w:r>
      <w:r w:rsidRPr="009D45AF">
        <w:rPr>
          <w:rFonts w:ascii="Times New Roman" w:hAnsi="Times New Roman" w:cs="Times New Roman"/>
          <w:i/>
          <w:iCs/>
          <w:sz w:val="26"/>
          <w:szCs w:val="26"/>
        </w:rPr>
        <w:t>ó</w:t>
      </w:r>
      <w:r w:rsidRPr="009D45AF">
        <w:rPr>
          <w:rFonts w:ascii="Times New Roman" w:hAnsi="Times New Roman" w:cs="Times New Roman"/>
          <w:i/>
          <w:iCs/>
          <w:sz w:val="26"/>
          <w:szCs w:val="26"/>
          <w:lang w:val="vi-VN"/>
        </w:rPr>
        <w:t xml:space="preserve"> liên quan)</w:t>
      </w:r>
      <w:r w:rsidRPr="009D45AF">
        <w:rPr>
          <w:rFonts w:ascii="Times New Roman" w:hAnsi="Times New Roman" w:cs="Times New Roman"/>
          <w:sz w:val="26"/>
          <w:szCs w:val="26"/>
          <w:lang w:val="vi-VN"/>
        </w:rPr>
        <w:t>:</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xml:space="preserve">c) Đánh giá phạm vi, mức độ ảnh hưởng và xác định hậu quả của hệ thống thông tin khi bị sự cố, xâm nhập, chiếm quyền điều khiển, làm sai lệch, gián đoạn, ngưng trệ, tê liệt, tấn công hoặc phá hoại </w:t>
      </w:r>
      <w:r w:rsidRPr="009D45AF">
        <w:rPr>
          <w:rFonts w:ascii="Times New Roman" w:hAnsi="Times New Roman" w:cs="Times New Roman"/>
          <w:i/>
          <w:iCs/>
          <w:sz w:val="26"/>
          <w:szCs w:val="26"/>
        </w:rPr>
        <w:t>(</w:t>
      </w:r>
      <w:r w:rsidRPr="009D45AF">
        <w:rPr>
          <w:rFonts w:ascii="Times New Roman" w:hAnsi="Times New Roman" w:cs="Times New Roman"/>
          <w:i/>
          <w:iCs/>
          <w:sz w:val="26"/>
          <w:szCs w:val="26"/>
          <w:lang w:val="vi-VN"/>
        </w:rPr>
        <w:t>nêu rõ căn cứ, lập luận chứng minh và các văn bản có liên quan)</w:t>
      </w:r>
      <w:r w:rsidRPr="009D45AF">
        <w:rPr>
          <w:rFonts w:ascii="Times New Roman" w:hAnsi="Times New Roman" w:cs="Times New Roman"/>
          <w:sz w:val="26"/>
          <w:szCs w:val="26"/>
          <w:lang w:val="vi-VN"/>
        </w:rPr>
        <w:t>.</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5. Thuyết minh cấu trúc của hệ thống thông tin</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xml:space="preserve">a) Cấu trúc vật lý mô tả các thiết bị mạng, các thiết bị đầu cuối có trong hệ thống và kết nối vật lý giữa các thiết bị </w:t>
      </w:r>
      <w:r w:rsidRPr="009D45AF">
        <w:rPr>
          <w:rFonts w:ascii="Times New Roman" w:hAnsi="Times New Roman" w:cs="Times New Roman"/>
          <w:i/>
          <w:iCs/>
          <w:sz w:val="26"/>
          <w:szCs w:val="26"/>
        </w:rPr>
        <w:t>(</w:t>
      </w:r>
      <w:r w:rsidRPr="009D45AF">
        <w:rPr>
          <w:rFonts w:ascii="Times New Roman" w:hAnsi="Times New Roman" w:cs="Times New Roman"/>
          <w:i/>
          <w:iCs/>
          <w:sz w:val="26"/>
          <w:szCs w:val="26"/>
          <w:lang w:val="vi-VN"/>
        </w:rPr>
        <w:t>sơ đồ kết nối vật lý)</w:t>
      </w:r>
      <w:r w:rsidRPr="009D45AF">
        <w:rPr>
          <w:rFonts w:ascii="Times New Roman" w:hAnsi="Times New Roman" w:cs="Times New Roman"/>
          <w:sz w:val="26"/>
          <w:szCs w:val="26"/>
          <w:lang w:val="vi-VN"/>
        </w:rPr>
        <w:t>.</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xml:space="preserve">b) Cấu trúc logic mô tả thiết kế các vùng mạng chức năng có trong hệ thống; hướng hết nối mạng; các thiết bị đầu cuối; các thiết bị mạng </w:t>
      </w:r>
      <w:r w:rsidRPr="009D45AF">
        <w:rPr>
          <w:rFonts w:ascii="Times New Roman" w:hAnsi="Times New Roman" w:cs="Times New Roman"/>
          <w:i/>
          <w:iCs/>
          <w:sz w:val="26"/>
          <w:szCs w:val="26"/>
        </w:rPr>
        <w:t>(</w:t>
      </w:r>
      <w:r w:rsidRPr="009D45AF">
        <w:rPr>
          <w:rFonts w:ascii="Times New Roman" w:hAnsi="Times New Roman" w:cs="Times New Roman"/>
          <w:i/>
          <w:iCs/>
          <w:sz w:val="26"/>
          <w:szCs w:val="26"/>
          <w:lang w:val="vi-VN"/>
        </w:rPr>
        <w:t>sơ đồ kết nối logic)</w:t>
      </w:r>
      <w:r w:rsidRPr="009D45AF">
        <w:rPr>
          <w:rFonts w:ascii="Times New Roman" w:hAnsi="Times New Roman" w:cs="Times New Roman"/>
          <w:sz w:val="26"/>
          <w:szCs w:val="26"/>
          <w:lang w:val="vi-VN"/>
        </w:rPr>
        <w:t>.</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lastRenderedPageBreak/>
        <w:t xml:space="preserve">c) Danh mục thiết bị sử dụng trong hệ thống </w:t>
      </w:r>
      <w:r w:rsidRPr="009D45AF">
        <w:rPr>
          <w:rFonts w:ascii="Times New Roman" w:hAnsi="Times New Roman" w:cs="Times New Roman"/>
          <w:i/>
          <w:iCs/>
          <w:sz w:val="26"/>
          <w:szCs w:val="26"/>
        </w:rPr>
        <w:t>(</w:t>
      </w:r>
      <w:r w:rsidRPr="009D45AF">
        <w:rPr>
          <w:rFonts w:ascii="Times New Roman" w:hAnsi="Times New Roman" w:cs="Times New Roman"/>
          <w:i/>
          <w:iCs/>
          <w:sz w:val="26"/>
          <w:szCs w:val="26"/>
          <w:lang w:val="vi-VN"/>
        </w:rPr>
        <w:t>thông tin tên thiết bị/chủng loại; vị trí triển khai, trường hợp thiết bị vật lý được chia thành các thiết bị logic thì vị trí triển khai là các vị trí của thiết bị logic; mục đích sử dụng)</w:t>
      </w:r>
      <w:r w:rsidRPr="009D45AF">
        <w:rPr>
          <w:rFonts w:ascii="Times New Roman" w:hAnsi="Times New Roman" w:cs="Times New Roman"/>
          <w:sz w:val="26"/>
          <w:szCs w:val="26"/>
          <w:lang w:val="vi-VN"/>
        </w:rPr>
        <w:t>.</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xml:space="preserve">d) Danh mục các ứng dụng, dịch vụ trên hệ thống </w:t>
      </w:r>
      <w:r w:rsidRPr="009D45AF">
        <w:rPr>
          <w:rFonts w:ascii="Times New Roman" w:hAnsi="Times New Roman" w:cs="Times New Roman"/>
          <w:i/>
          <w:iCs/>
          <w:sz w:val="26"/>
          <w:szCs w:val="26"/>
        </w:rPr>
        <w:t>(</w:t>
      </w:r>
      <w:r w:rsidRPr="009D45AF">
        <w:rPr>
          <w:rFonts w:ascii="Times New Roman" w:hAnsi="Times New Roman" w:cs="Times New Roman"/>
          <w:i/>
          <w:iCs/>
          <w:sz w:val="26"/>
          <w:szCs w:val="26"/>
          <w:lang w:val="vi-VN"/>
        </w:rPr>
        <w:t>tên ứng dụng, dịch vụ; tên và cấu hình máy chủ/vị trí triển kha</w:t>
      </w:r>
      <w:r w:rsidRPr="009D45AF">
        <w:rPr>
          <w:rFonts w:ascii="Times New Roman" w:hAnsi="Times New Roman" w:cs="Times New Roman"/>
          <w:i/>
          <w:iCs/>
          <w:sz w:val="26"/>
          <w:szCs w:val="26"/>
        </w:rPr>
        <w:t>i</w:t>
      </w:r>
      <w:r w:rsidRPr="009D45AF">
        <w:rPr>
          <w:rFonts w:ascii="Times New Roman" w:hAnsi="Times New Roman" w:cs="Times New Roman"/>
          <w:i/>
          <w:iCs/>
          <w:sz w:val="26"/>
          <w:szCs w:val="26"/>
          <w:lang w:val="vi-VN"/>
        </w:rPr>
        <w:t>/hệ điều hành; mục đích sử dụng)</w:t>
      </w:r>
      <w:r w:rsidRPr="009D45AF">
        <w:rPr>
          <w:rFonts w:ascii="Times New Roman" w:hAnsi="Times New Roman" w:cs="Times New Roman"/>
          <w:sz w:val="26"/>
          <w:szCs w:val="26"/>
          <w:lang w:val="vi-VN"/>
        </w:rPr>
        <w:t>.</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xml:space="preserve">đ) Danh mục đề xuất các thành phần, thiết bị mạng và mức độ quan trọng cần ưu tiên bảo vệ </w:t>
      </w:r>
      <w:r w:rsidRPr="009D45AF">
        <w:rPr>
          <w:rFonts w:ascii="Times New Roman" w:hAnsi="Times New Roman" w:cs="Times New Roman"/>
          <w:i/>
          <w:iCs/>
          <w:sz w:val="26"/>
          <w:szCs w:val="26"/>
        </w:rPr>
        <w:t>(</w:t>
      </w:r>
      <w:r w:rsidRPr="009D45AF">
        <w:rPr>
          <w:rFonts w:ascii="Times New Roman" w:hAnsi="Times New Roman" w:cs="Times New Roman"/>
          <w:i/>
          <w:iCs/>
          <w:sz w:val="26"/>
          <w:szCs w:val="26"/>
          <w:lang w:val="vi-VN"/>
        </w:rPr>
        <w:t>tên thiết bị, thông tin xử lý, chức năng/mức độ quan trọng)</w:t>
      </w:r>
      <w:r w:rsidRPr="009D45AF">
        <w:rPr>
          <w:rFonts w:ascii="Times New Roman" w:hAnsi="Times New Roman" w:cs="Times New Roman"/>
          <w:sz w:val="26"/>
          <w:szCs w:val="26"/>
          <w:lang w:val="vi-VN"/>
        </w:rPr>
        <w:t>.</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6. Thuyết minh phương án bảo đảm an ninh mạng về quản lý và kỹ thuật</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xml:space="preserve">a) Phương án bảo đảm an ninh mạng về quản lý </w:t>
      </w:r>
      <w:r w:rsidRPr="009D45AF">
        <w:rPr>
          <w:rFonts w:ascii="Times New Roman" w:hAnsi="Times New Roman" w:cs="Times New Roman"/>
          <w:i/>
          <w:iCs/>
          <w:sz w:val="26"/>
          <w:szCs w:val="26"/>
        </w:rPr>
        <w:t>(</w:t>
      </w:r>
      <w:r w:rsidRPr="009D45AF">
        <w:rPr>
          <w:rFonts w:ascii="Times New Roman" w:hAnsi="Times New Roman" w:cs="Times New Roman"/>
          <w:i/>
          <w:iCs/>
          <w:sz w:val="26"/>
          <w:szCs w:val="26"/>
          <w:lang w:val="vi-VN"/>
        </w:rPr>
        <w:t>nêu rõ phương án đã ban hành hoặc dự kiến ban hành, nội dung cơ bản, mục tiêu bảo vệ)</w:t>
      </w:r>
      <w:r w:rsidRPr="009D45AF">
        <w:rPr>
          <w:rFonts w:ascii="Times New Roman" w:hAnsi="Times New Roman" w:cs="Times New Roman"/>
          <w:sz w:val="26"/>
          <w:szCs w:val="26"/>
          <w:lang w:val="vi-VN"/>
        </w:rPr>
        <w:t>.</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xml:space="preserve">b) Phương án bảo đảm an ninh mạng về kỹ thuật </w:t>
      </w:r>
      <w:r w:rsidRPr="009D45AF">
        <w:rPr>
          <w:rFonts w:ascii="Times New Roman" w:hAnsi="Times New Roman" w:cs="Times New Roman"/>
          <w:i/>
          <w:iCs/>
          <w:sz w:val="26"/>
          <w:szCs w:val="26"/>
        </w:rPr>
        <w:t>(</w:t>
      </w:r>
      <w:r w:rsidRPr="009D45AF">
        <w:rPr>
          <w:rFonts w:ascii="Times New Roman" w:hAnsi="Times New Roman" w:cs="Times New Roman"/>
          <w:i/>
          <w:iCs/>
          <w:sz w:val="26"/>
          <w:szCs w:val="26"/>
          <w:lang w:val="vi-VN"/>
        </w:rPr>
        <w:t xml:space="preserve">nêu rõ phương </w:t>
      </w:r>
      <w:r w:rsidRPr="009D45AF">
        <w:rPr>
          <w:rFonts w:ascii="Times New Roman" w:hAnsi="Times New Roman" w:cs="Times New Roman"/>
          <w:i/>
          <w:iCs/>
          <w:sz w:val="26"/>
          <w:szCs w:val="26"/>
        </w:rPr>
        <w:t>á</w:t>
      </w:r>
      <w:r w:rsidRPr="009D45AF">
        <w:rPr>
          <w:rFonts w:ascii="Times New Roman" w:hAnsi="Times New Roman" w:cs="Times New Roman"/>
          <w:i/>
          <w:iCs/>
          <w:sz w:val="26"/>
          <w:szCs w:val="26"/>
          <w:lang w:val="vi-VN"/>
        </w:rPr>
        <w:t>n đã ban hành hoặc dự kiến ban hành, nội dung cơ bản, mục tiêu bảo vệ)</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xml:space="preserve">c) Phương án bảo đảm an ninh mạng về ứng phó, khắc phục sự cố an ninh mạng </w:t>
      </w:r>
      <w:r w:rsidRPr="009D45AF">
        <w:rPr>
          <w:rFonts w:ascii="Times New Roman" w:hAnsi="Times New Roman" w:cs="Times New Roman"/>
          <w:i/>
          <w:iCs/>
          <w:sz w:val="26"/>
          <w:szCs w:val="26"/>
        </w:rPr>
        <w:t>(</w:t>
      </w:r>
      <w:r w:rsidRPr="009D45AF">
        <w:rPr>
          <w:rFonts w:ascii="Times New Roman" w:hAnsi="Times New Roman" w:cs="Times New Roman"/>
          <w:i/>
          <w:iCs/>
          <w:sz w:val="26"/>
          <w:szCs w:val="26"/>
          <w:lang w:val="vi-VN"/>
        </w:rPr>
        <w:t>nêu rõ phương án đã ban hành hoặc dự ki</w:t>
      </w:r>
      <w:r w:rsidRPr="009D45AF">
        <w:rPr>
          <w:rFonts w:ascii="Times New Roman" w:hAnsi="Times New Roman" w:cs="Times New Roman"/>
          <w:i/>
          <w:iCs/>
          <w:sz w:val="26"/>
          <w:szCs w:val="26"/>
        </w:rPr>
        <w:t>ế</w:t>
      </w:r>
      <w:r w:rsidRPr="009D45AF">
        <w:rPr>
          <w:rFonts w:ascii="Times New Roman" w:hAnsi="Times New Roman" w:cs="Times New Roman"/>
          <w:i/>
          <w:iCs/>
          <w:sz w:val="26"/>
          <w:szCs w:val="26"/>
          <w:lang w:val="vi-VN"/>
        </w:rPr>
        <w:t>n ban hành, nội dung cơ bản, mục tiêu bảo vệ)</w:t>
      </w:r>
      <w:r w:rsidRPr="009D45AF">
        <w:rPr>
          <w:rFonts w:ascii="Times New Roman" w:hAnsi="Times New Roman" w:cs="Times New Roman"/>
          <w:sz w:val="26"/>
          <w:szCs w:val="26"/>
          <w:lang w:val="vi-VN"/>
        </w:rPr>
        <w:t>.</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7. Tài liệu kèm theo</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xml:space="preserve">a) Danh mục thống kê toàn bộ hệ thống thông tin của cơ quan, tổ chức </w:t>
      </w:r>
      <w:r w:rsidRPr="009D45AF">
        <w:rPr>
          <w:rFonts w:ascii="Times New Roman" w:hAnsi="Times New Roman" w:cs="Times New Roman"/>
          <w:i/>
          <w:iCs/>
          <w:sz w:val="26"/>
          <w:szCs w:val="26"/>
        </w:rPr>
        <w:t>(</w:t>
      </w:r>
      <w:r w:rsidRPr="009D45AF">
        <w:rPr>
          <w:rFonts w:ascii="Times New Roman" w:hAnsi="Times New Roman" w:cs="Times New Roman"/>
          <w:i/>
          <w:iCs/>
          <w:sz w:val="26"/>
          <w:szCs w:val="26"/>
          <w:lang w:val="vi-VN"/>
        </w:rPr>
        <w:t>tên hệ thống thông tin, chức năng của hệ thống thông tin, mục đích sử dụng)</w:t>
      </w:r>
      <w:r w:rsidRPr="009D45AF">
        <w:rPr>
          <w:rFonts w:ascii="Times New Roman" w:hAnsi="Times New Roman" w:cs="Times New Roman"/>
          <w:sz w:val="26"/>
          <w:szCs w:val="26"/>
          <w:lang w:val="vi-VN"/>
        </w:rPr>
        <w:t>.</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 xml:space="preserve">b) Tài liệu thiết kế thi công đã được cấp có thẩm quyền phê duyệt hoặc tài liệu có giá trị tương đương </w:t>
      </w:r>
      <w:r w:rsidRPr="009D45AF">
        <w:rPr>
          <w:rFonts w:ascii="Times New Roman" w:hAnsi="Times New Roman" w:cs="Times New Roman"/>
          <w:i/>
          <w:iCs/>
          <w:sz w:val="26"/>
          <w:szCs w:val="26"/>
        </w:rPr>
        <w:t>(</w:t>
      </w:r>
      <w:r w:rsidRPr="009D45AF">
        <w:rPr>
          <w:rFonts w:ascii="Times New Roman" w:hAnsi="Times New Roman" w:cs="Times New Roman"/>
          <w:i/>
          <w:iCs/>
          <w:sz w:val="26"/>
          <w:szCs w:val="26"/>
          <w:lang w:val="vi-VN"/>
        </w:rPr>
        <w:t>trường hợp không có tài liệu thiết kế th</w:t>
      </w:r>
      <w:r w:rsidRPr="009D45AF">
        <w:rPr>
          <w:rFonts w:ascii="Times New Roman" w:hAnsi="Times New Roman" w:cs="Times New Roman"/>
          <w:i/>
          <w:iCs/>
          <w:sz w:val="26"/>
          <w:szCs w:val="26"/>
        </w:rPr>
        <w:t xml:space="preserve">i </w:t>
      </w:r>
      <w:r w:rsidRPr="009D45AF">
        <w:rPr>
          <w:rFonts w:ascii="Times New Roman" w:hAnsi="Times New Roman" w:cs="Times New Roman"/>
          <w:i/>
          <w:iCs/>
          <w:sz w:val="26"/>
          <w:szCs w:val="26"/>
          <w:lang w:val="vi-VN"/>
        </w:rPr>
        <w:t>công, cần nêu rõ lý do)</w:t>
      </w:r>
      <w:r w:rsidRPr="009D45AF">
        <w:rPr>
          <w:rFonts w:ascii="Times New Roman" w:hAnsi="Times New Roman" w:cs="Times New Roman"/>
          <w:sz w:val="26"/>
          <w:szCs w:val="26"/>
          <w:lang w:val="vi-VN"/>
        </w:rPr>
        <w:t>.</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lang w:val="vi-VN"/>
        </w:rPr>
        <w:t>c) Các tài liệu khác là căn cứ được trích dẫn, nêu trong công văn này.</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08"/>
        <w:gridCol w:w="5048"/>
      </w:tblGrid>
      <w:tr w:rsidR="009D45AF" w:rsidRPr="009D45AF" w:rsidTr="008C79D1">
        <w:tc>
          <w:tcPr>
            <w:tcW w:w="3808" w:type="dxa"/>
            <w:tcBorders>
              <w:top w:val="nil"/>
              <w:left w:val="nil"/>
              <w:bottom w:val="nil"/>
              <w:right w:val="nil"/>
              <w:tl2br w:val="nil"/>
              <w:tr2bl w:val="nil"/>
            </w:tcBorders>
            <w:shd w:val="clear" w:color="auto" w:fill="auto"/>
            <w:tcMar>
              <w:top w:w="0" w:type="dxa"/>
              <w:left w:w="108" w:type="dxa"/>
              <w:bottom w:w="0" w:type="dxa"/>
              <w:right w:w="108" w:type="dxa"/>
            </w:tcMar>
          </w:tcPr>
          <w:p w:rsidR="009D45AF" w:rsidRPr="009D45AF" w:rsidRDefault="009D45AF" w:rsidP="008C79D1">
            <w:pPr>
              <w:spacing w:before="120" w:after="0"/>
              <w:rPr>
                <w:rFonts w:ascii="Times New Roman" w:hAnsi="Times New Roman" w:cs="Times New Roman"/>
                <w:sz w:val="26"/>
                <w:szCs w:val="26"/>
              </w:rPr>
            </w:pPr>
            <w:r w:rsidRPr="009D45AF">
              <w:rPr>
                <w:rFonts w:ascii="Times New Roman" w:hAnsi="Times New Roman" w:cs="Times New Roman"/>
                <w:b/>
                <w:bCs/>
                <w:i/>
                <w:iCs/>
                <w:sz w:val="26"/>
                <w:szCs w:val="26"/>
                <w:lang w:val="vi-VN"/>
              </w:rPr>
              <w:br/>
              <w:t>Nơi nhận:</w:t>
            </w:r>
            <w:r w:rsidRPr="009D45AF">
              <w:rPr>
                <w:rFonts w:ascii="Times New Roman" w:hAnsi="Times New Roman" w:cs="Times New Roman"/>
                <w:b/>
                <w:bCs/>
                <w:i/>
                <w:iCs/>
                <w:sz w:val="26"/>
                <w:szCs w:val="26"/>
                <w:lang w:val="vi-VN"/>
              </w:rPr>
              <w:br/>
            </w:r>
            <w:r w:rsidRPr="009D45AF">
              <w:rPr>
                <w:rFonts w:ascii="Times New Roman" w:hAnsi="Times New Roman" w:cs="Times New Roman"/>
                <w:sz w:val="26"/>
                <w:szCs w:val="26"/>
                <w:lang w:val="vi-VN"/>
              </w:rPr>
              <w:t>- Như trên;</w:t>
            </w:r>
            <w:r w:rsidRPr="009D45AF">
              <w:rPr>
                <w:rFonts w:ascii="Times New Roman" w:hAnsi="Times New Roman" w:cs="Times New Roman"/>
                <w:sz w:val="26"/>
                <w:szCs w:val="26"/>
              </w:rPr>
              <w:br/>
              <w:t>- ……………</w:t>
            </w:r>
          </w:p>
        </w:tc>
        <w:tc>
          <w:tcPr>
            <w:tcW w:w="5048" w:type="dxa"/>
            <w:tcBorders>
              <w:top w:val="nil"/>
              <w:left w:val="nil"/>
              <w:bottom w:val="nil"/>
              <w:right w:val="nil"/>
              <w:tl2br w:val="nil"/>
              <w:tr2bl w:val="nil"/>
            </w:tcBorders>
            <w:shd w:val="clear" w:color="auto" w:fill="auto"/>
            <w:tcMar>
              <w:top w:w="0" w:type="dxa"/>
              <w:left w:w="108" w:type="dxa"/>
              <w:bottom w:w="0" w:type="dxa"/>
              <w:right w:w="108" w:type="dxa"/>
            </w:tcMar>
          </w:tcPr>
          <w:p w:rsidR="009D45AF" w:rsidRPr="009D45AF" w:rsidRDefault="009D45AF" w:rsidP="008C79D1">
            <w:pPr>
              <w:spacing w:before="120" w:after="0"/>
              <w:jc w:val="center"/>
              <w:rPr>
                <w:rFonts w:ascii="Times New Roman" w:hAnsi="Times New Roman" w:cs="Times New Roman"/>
                <w:sz w:val="26"/>
                <w:szCs w:val="26"/>
              </w:rPr>
            </w:pPr>
            <w:r w:rsidRPr="009D45AF">
              <w:rPr>
                <w:rFonts w:ascii="Times New Roman" w:hAnsi="Times New Roman" w:cs="Times New Roman"/>
                <w:b/>
                <w:bCs/>
                <w:sz w:val="26"/>
                <w:szCs w:val="26"/>
                <w:lang w:val="vi-VN"/>
              </w:rPr>
              <w:t>ĐẠI DIỆN CƠ QUAN, TỔ CHỨC</w:t>
            </w:r>
            <w:r w:rsidRPr="009D45AF">
              <w:rPr>
                <w:rFonts w:ascii="Times New Roman" w:hAnsi="Times New Roman" w:cs="Times New Roman"/>
                <w:b/>
                <w:bCs/>
                <w:sz w:val="26"/>
                <w:szCs w:val="26"/>
              </w:rPr>
              <w:br/>
            </w:r>
            <w:r w:rsidRPr="009D45AF">
              <w:rPr>
                <w:rFonts w:ascii="Times New Roman" w:hAnsi="Times New Roman" w:cs="Times New Roman"/>
                <w:i/>
                <w:iCs/>
                <w:sz w:val="26"/>
                <w:szCs w:val="26"/>
              </w:rPr>
              <w:t>(Ký, ghi rõ họ tên, chức danh và đóng dấu)</w:t>
            </w:r>
          </w:p>
        </w:tc>
      </w:tr>
    </w:tbl>
    <w:p w:rsidR="00943E91" w:rsidRDefault="00943E91" w:rsidP="009D45AF">
      <w:pPr>
        <w:spacing w:before="120" w:after="280" w:afterAutospacing="1"/>
        <w:rPr>
          <w:rFonts w:ascii="Times New Roman" w:hAnsi="Times New Roman" w:cs="Times New Roman"/>
          <w:sz w:val="26"/>
          <w:szCs w:val="26"/>
        </w:rPr>
      </w:pPr>
    </w:p>
    <w:p w:rsidR="00943E91" w:rsidRDefault="00943E91">
      <w:pPr>
        <w:rPr>
          <w:rFonts w:ascii="Times New Roman" w:hAnsi="Times New Roman" w:cs="Times New Roman"/>
          <w:sz w:val="26"/>
          <w:szCs w:val="26"/>
        </w:rPr>
      </w:pPr>
      <w:r>
        <w:rPr>
          <w:rFonts w:ascii="Times New Roman" w:hAnsi="Times New Roman" w:cs="Times New Roman"/>
          <w:sz w:val="26"/>
          <w:szCs w:val="26"/>
        </w:rPr>
        <w:br w:type="page"/>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rPr>
        <w:lastRenderedPageBreak/>
        <w:t>___________________</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vertAlign w:val="superscript"/>
          <w:lang w:val="vi-VN"/>
        </w:rPr>
        <w:t>1</w:t>
      </w:r>
      <w:r w:rsidRPr="009D45AF">
        <w:rPr>
          <w:rFonts w:ascii="Times New Roman" w:hAnsi="Times New Roman" w:cs="Times New Roman"/>
          <w:sz w:val="26"/>
          <w:szCs w:val="26"/>
          <w:lang w:val="vi-VN"/>
        </w:rPr>
        <w:t xml:space="preserve"> Cơ quan thẩm định theo quy định tại khoản 1, khoản 2, khoản 3 Điều 5 của Nghị định này.</w:t>
      </w:r>
    </w:p>
    <w:p w:rsidR="009D45AF" w:rsidRPr="009D45AF" w:rsidRDefault="009D45AF" w:rsidP="009D45AF">
      <w:pPr>
        <w:spacing w:before="120" w:after="280" w:afterAutospacing="1"/>
        <w:rPr>
          <w:rFonts w:ascii="Times New Roman" w:hAnsi="Times New Roman" w:cs="Times New Roman"/>
          <w:sz w:val="26"/>
          <w:szCs w:val="26"/>
        </w:rPr>
      </w:pPr>
      <w:r w:rsidRPr="009D45AF">
        <w:rPr>
          <w:rFonts w:ascii="Times New Roman" w:hAnsi="Times New Roman" w:cs="Times New Roman"/>
          <w:sz w:val="26"/>
          <w:szCs w:val="26"/>
          <w:vertAlign w:val="superscript"/>
          <w:lang w:val="vi-VN"/>
        </w:rPr>
        <w:t>2</w:t>
      </w:r>
      <w:r w:rsidRPr="009D45AF">
        <w:rPr>
          <w:rFonts w:ascii="Times New Roman" w:hAnsi="Times New Roman" w:cs="Times New Roman"/>
          <w:sz w:val="26"/>
          <w:szCs w:val="26"/>
          <w:lang w:val="vi-VN"/>
        </w:rPr>
        <w:t xml:space="preserve"> Tên cơ quan, tổ chức.</w:t>
      </w:r>
    </w:p>
    <w:p w:rsidR="000F5540" w:rsidRPr="009D45AF" w:rsidRDefault="000F5540" w:rsidP="00C819C8">
      <w:pPr>
        <w:rPr>
          <w:rFonts w:ascii="Times New Roman" w:hAnsi="Times New Roman" w:cs="Times New Roman"/>
          <w:sz w:val="26"/>
          <w:szCs w:val="26"/>
        </w:rPr>
      </w:pPr>
    </w:p>
    <w:sectPr w:rsidR="000F5540" w:rsidRPr="009D45AF" w:rsidSect="00943E91">
      <w:pgSz w:w="12240" w:h="15840"/>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70"/>
    <w:rsid w:val="0007237B"/>
    <w:rsid w:val="000F5540"/>
    <w:rsid w:val="00115541"/>
    <w:rsid w:val="00294206"/>
    <w:rsid w:val="004379F0"/>
    <w:rsid w:val="00475B2A"/>
    <w:rsid w:val="00484F34"/>
    <w:rsid w:val="006C2179"/>
    <w:rsid w:val="007F0A28"/>
    <w:rsid w:val="00943E91"/>
    <w:rsid w:val="009D45AF"/>
    <w:rsid w:val="00C819C8"/>
    <w:rsid w:val="00CD3770"/>
    <w:rsid w:val="00CE14AB"/>
    <w:rsid w:val="00CF6CE6"/>
    <w:rsid w:val="00D05357"/>
    <w:rsid w:val="00DC3D86"/>
    <w:rsid w:val="00EC2688"/>
    <w:rsid w:val="00FC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A4D30-BD8F-4619-94D7-A518D8C5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53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3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53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5357"/>
    <w:rPr>
      <w:color w:val="0000FF"/>
      <w:u w:val="single"/>
    </w:rPr>
  </w:style>
  <w:style w:type="character" w:styleId="Strong">
    <w:name w:val="Strong"/>
    <w:basedOn w:val="DefaultParagraphFont"/>
    <w:uiPriority w:val="22"/>
    <w:qFormat/>
    <w:rsid w:val="00D05357"/>
    <w:rPr>
      <w:b/>
      <w:bCs/>
    </w:rPr>
  </w:style>
  <w:style w:type="character" w:styleId="Emphasis">
    <w:name w:val="Emphasis"/>
    <w:basedOn w:val="DefaultParagraphFont"/>
    <w:uiPriority w:val="20"/>
    <w:qFormat/>
    <w:rsid w:val="00D05357"/>
    <w:rPr>
      <w:i/>
      <w:iCs/>
    </w:rPr>
  </w:style>
  <w:style w:type="paragraph" w:styleId="ListParagraph">
    <w:name w:val="List Paragraph"/>
    <w:basedOn w:val="Normal"/>
    <w:uiPriority w:val="34"/>
    <w:qFormat/>
    <w:rsid w:val="006C2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574">
      <w:bodyDiv w:val="1"/>
      <w:marLeft w:val="0"/>
      <w:marRight w:val="0"/>
      <w:marTop w:val="0"/>
      <w:marBottom w:val="0"/>
      <w:divBdr>
        <w:top w:val="none" w:sz="0" w:space="0" w:color="auto"/>
        <w:left w:val="none" w:sz="0" w:space="0" w:color="auto"/>
        <w:bottom w:val="none" w:sz="0" w:space="0" w:color="auto"/>
        <w:right w:val="none" w:sz="0" w:space="0" w:color="auto"/>
      </w:divBdr>
    </w:div>
    <w:div w:id="466701036">
      <w:bodyDiv w:val="1"/>
      <w:marLeft w:val="0"/>
      <w:marRight w:val="0"/>
      <w:marTop w:val="0"/>
      <w:marBottom w:val="0"/>
      <w:divBdr>
        <w:top w:val="none" w:sz="0" w:space="0" w:color="auto"/>
        <w:left w:val="none" w:sz="0" w:space="0" w:color="auto"/>
        <w:bottom w:val="none" w:sz="0" w:space="0" w:color="auto"/>
        <w:right w:val="none" w:sz="0" w:space="0" w:color="auto"/>
      </w:divBdr>
    </w:div>
    <w:div w:id="572467268">
      <w:bodyDiv w:val="1"/>
      <w:marLeft w:val="0"/>
      <w:marRight w:val="0"/>
      <w:marTop w:val="0"/>
      <w:marBottom w:val="0"/>
      <w:divBdr>
        <w:top w:val="none" w:sz="0" w:space="0" w:color="auto"/>
        <w:left w:val="none" w:sz="0" w:space="0" w:color="auto"/>
        <w:bottom w:val="none" w:sz="0" w:space="0" w:color="auto"/>
        <w:right w:val="none" w:sz="0" w:space="0" w:color="auto"/>
      </w:divBdr>
    </w:div>
    <w:div w:id="1399745238">
      <w:bodyDiv w:val="1"/>
      <w:marLeft w:val="0"/>
      <w:marRight w:val="0"/>
      <w:marTop w:val="0"/>
      <w:marBottom w:val="0"/>
      <w:divBdr>
        <w:top w:val="none" w:sz="0" w:space="0" w:color="auto"/>
        <w:left w:val="none" w:sz="0" w:space="0" w:color="auto"/>
        <w:bottom w:val="none" w:sz="0" w:space="0" w:color="auto"/>
        <w:right w:val="none" w:sz="0" w:space="0" w:color="auto"/>
      </w:divBdr>
    </w:div>
    <w:div w:id="1538195815">
      <w:bodyDiv w:val="1"/>
      <w:marLeft w:val="0"/>
      <w:marRight w:val="0"/>
      <w:marTop w:val="0"/>
      <w:marBottom w:val="0"/>
      <w:divBdr>
        <w:top w:val="none" w:sz="0" w:space="0" w:color="auto"/>
        <w:left w:val="none" w:sz="0" w:space="0" w:color="auto"/>
        <w:bottom w:val="none" w:sz="0" w:space="0" w:color="auto"/>
        <w:right w:val="none" w:sz="0" w:space="0" w:color="auto"/>
      </w:divBdr>
    </w:div>
    <w:div w:id="1545411130">
      <w:bodyDiv w:val="1"/>
      <w:marLeft w:val="0"/>
      <w:marRight w:val="0"/>
      <w:marTop w:val="0"/>
      <w:marBottom w:val="0"/>
      <w:divBdr>
        <w:top w:val="none" w:sz="0" w:space="0" w:color="auto"/>
        <w:left w:val="none" w:sz="0" w:space="0" w:color="auto"/>
        <w:bottom w:val="none" w:sz="0" w:space="0" w:color="auto"/>
        <w:right w:val="none" w:sz="0" w:space="0" w:color="auto"/>
      </w:divBdr>
    </w:div>
    <w:div w:id="1603145633">
      <w:bodyDiv w:val="1"/>
      <w:marLeft w:val="0"/>
      <w:marRight w:val="0"/>
      <w:marTop w:val="0"/>
      <w:marBottom w:val="0"/>
      <w:divBdr>
        <w:top w:val="none" w:sz="0" w:space="0" w:color="auto"/>
        <w:left w:val="none" w:sz="0" w:space="0" w:color="auto"/>
        <w:bottom w:val="none" w:sz="0" w:space="0" w:color="auto"/>
        <w:right w:val="none" w:sz="0" w:space="0" w:color="auto"/>
      </w:divBdr>
    </w:div>
    <w:div w:id="1623879458">
      <w:bodyDiv w:val="1"/>
      <w:marLeft w:val="0"/>
      <w:marRight w:val="0"/>
      <w:marTop w:val="0"/>
      <w:marBottom w:val="0"/>
      <w:divBdr>
        <w:top w:val="none" w:sz="0" w:space="0" w:color="auto"/>
        <w:left w:val="none" w:sz="0" w:space="0" w:color="auto"/>
        <w:bottom w:val="none" w:sz="0" w:space="0" w:color="auto"/>
        <w:right w:val="none" w:sz="0" w:space="0" w:color="auto"/>
      </w:divBdr>
    </w:div>
    <w:div w:id="1893804502">
      <w:bodyDiv w:val="1"/>
      <w:marLeft w:val="0"/>
      <w:marRight w:val="0"/>
      <w:marTop w:val="0"/>
      <w:marBottom w:val="0"/>
      <w:divBdr>
        <w:top w:val="none" w:sz="0" w:space="0" w:color="auto"/>
        <w:left w:val="none" w:sz="0" w:space="0" w:color="auto"/>
        <w:bottom w:val="none" w:sz="0" w:space="0" w:color="auto"/>
        <w:right w:val="none" w:sz="0" w:space="0" w:color="auto"/>
      </w:divBdr>
    </w:div>
    <w:div w:id="1941600552">
      <w:bodyDiv w:val="1"/>
      <w:marLeft w:val="0"/>
      <w:marRight w:val="0"/>
      <w:marTop w:val="0"/>
      <w:marBottom w:val="0"/>
      <w:divBdr>
        <w:top w:val="none" w:sz="0" w:space="0" w:color="auto"/>
        <w:left w:val="none" w:sz="0" w:space="0" w:color="auto"/>
        <w:bottom w:val="none" w:sz="0" w:space="0" w:color="auto"/>
        <w:right w:val="none" w:sz="0" w:space="0" w:color="auto"/>
      </w:divBdr>
      <w:divsChild>
        <w:div w:id="1821732566">
          <w:marLeft w:val="0"/>
          <w:marRight w:val="0"/>
          <w:marTop w:val="0"/>
          <w:marBottom w:val="0"/>
          <w:divBdr>
            <w:top w:val="none" w:sz="0" w:space="0" w:color="auto"/>
            <w:left w:val="none" w:sz="0" w:space="0" w:color="auto"/>
            <w:bottom w:val="none" w:sz="0" w:space="0" w:color="auto"/>
            <w:right w:val="none" w:sz="0" w:space="0" w:color="auto"/>
          </w:divBdr>
          <w:divsChild>
            <w:div w:id="1099178786">
              <w:marLeft w:val="0"/>
              <w:marRight w:val="0"/>
              <w:marTop w:val="0"/>
              <w:marBottom w:val="0"/>
              <w:divBdr>
                <w:top w:val="none" w:sz="0" w:space="0" w:color="auto"/>
                <w:left w:val="none" w:sz="0" w:space="0" w:color="auto"/>
                <w:bottom w:val="none" w:sz="0" w:space="0" w:color="auto"/>
                <w:right w:val="none" w:sz="0" w:space="0" w:color="auto"/>
              </w:divBdr>
              <w:divsChild>
                <w:div w:id="2578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4883">
          <w:marLeft w:val="0"/>
          <w:marRight w:val="0"/>
          <w:marTop w:val="0"/>
          <w:marBottom w:val="0"/>
          <w:divBdr>
            <w:top w:val="none" w:sz="0" w:space="0" w:color="auto"/>
            <w:left w:val="none" w:sz="0" w:space="0" w:color="auto"/>
            <w:bottom w:val="none" w:sz="0" w:space="0" w:color="auto"/>
            <w:right w:val="none" w:sz="0" w:space="0" w:color="auto"/>
          </w:divBdr>
          <w:divsChild>
            <w:div w:id="146091802">
              <w:marLeft w:val="0"/>
              <w:marRight w:val="0"/>
              <w:marTop w:val="0"/>
              <w:marBottom w:val="0"/>
              <w:divBdr>
                <w:top w:val="none" w:sz="0" w:space="0" w:color="auto"/>
                <w:left w:val="none" w:sz="0" w:space="0" w:color="auto"/>
                <w:bottom w:val="none" w:sz="0" w:space="0" w:color="auto"/>
                <w:right w:val="none" w:sz="0" w:space="0" w:color="auto"/>
              </w:divBdr>
              <w:divsChild>
                <w:div w:id="10429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2022-08-22T04:05:00Z</dcterms:created>
  <dcterms:modified xsi:type="dcterms:W3CDTF">2022-08-22T04:05:00Z</dcterms:modified>
</cp:coreProperties>
</file>